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635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0868671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rPr>
          <w:rFonts w:ascii="Times New Roman" w:hAnsi="Times New Roman" w:cs="Times New Roman"/>
          <w:sz w:val="14"/>
          <w:szCs w:val="14"/>
        </w:rPr>
      </w:pPr>
      <w:r>
        <w:rPr>
          <w:rFonts w:cs="Times New Roman" w:ascii="Times New Roman" w:hAnsi="Times New Roman"/>
          <w:sz w:val="14"/>
          <w:szCs w:val="14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bidi="ar-SA"/>
        </w:rPr>
        <w:t>відзначення з нагоди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bidi="ar-SA"/>
        </w:rPr>
        <w:t xml:space="preserve">Дня молоді 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14"/>
          <w:szCs w:val="14"/>
          <w:lang w:bidi="ar-SA"/>
        </w:rPr>
      </w:pPr>
      <w:r>
        <w:rPr>
          <w:rFonts w:eastAsia="Times New Roman" w:cs="Times New Roman" w:ascii="Times New Roman" w:hAnsi="Times New Roman"/>
          <w:color w:val="00000A"/>
          <w:kern w:val="0"/>
          <w:sz w:val="14"/>
          <w:szCs w:val="14"/>
          <w:lang w:bidi="ar-SA"/>
        </w:rPr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bidi="ar-SA"/>
        </w:rPr>
        <w:t xml:space="preserve">Відповідно до рішення Луцької міської ради від 22.12.2021 № 24/119 “Про затвердження Програми розвитку культури Луцької міської територіальної громади на 2022-2025 роки” та Положення про відзнаки міського голови, затвердженого розпорядженням міського голови від 01.06.2021 № 111-ра, а також враховуючи лист департаменту молоді та спорту Луцької міської ради від 31.07.2025 № 37-23/192: 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14"/>
          <w:szCs w:val="14"/>
          <w:lang w:bidi="ar-SA"/>
        </w:rPr>
      </w:pPr>
      <w:r>
        <w:rPr>
          <w:rFonts w:eastAsia="Times New Roman" w:cs="Times New Roman" w:ascii="Times New Roman" w:hAnsi="Times New Roman"/>
          <w:color w:val="00000A"/>
          <w:kern w:val="0"/>
          <w:sz w:val="14"/>
          <w:szCs w:val="14"/>
          <w:lang w:bidi="ar-SA"/>
        </w:rPr>
      </w:r>
    </w:p>
    <w:p>
      <w:pPr>
        <w:pStyle w:val="Normal"/>
        <w:spacing w:before="0" w:after="0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bidi="ar-SA"/>
        </w:rPr>
        <w:t>1. 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val="uk-UA" w:eastAsia="zh-CN" w:bidi="ar-SA"/>
        </w:rPr>
        <w:t>ОГОЛОСИТИ Подяку міського голови за сумлінну працю, високий професіоналізм, вагомий внесок у розвиток молодіжної політики на території Луцької міської територіальної громади, а також з нагоди Дня молоді:</w:t>
      </w:r>
    </w:p>
    <w:p>
      <w:pPr>
        <w:pStyle w:val="Normal"/>
        <w:spacing w:before="0" w:after="0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КОСТЮКУ Андрію </w:t>
      </w:r>
      <w:r>
        <w:rPr>
          <w:rFonts w:ascii="Times New Roman" w:hAnsi="Times New Roman"/>
          <w:color w:val="000000"/>
          <w:sz w:val="28"/>
          <w:szCs w:val="28"/>
        </w:rPr>
        <w:t>−  члену  громадської організації «Брейншторм»</w:t>
      </w:r>
      <w:r>
        <w:rPr>
          <w:rFonts w:ascii="Times New Roman" w:hAnsi="Times New Roman"/>
          <w:bCs/>
          <w:color w:val="000000"/>
          <w:sz w:val="28"/>
          <w:szCs w:val="28"/>
        </w:rPr>
        <w:t>;</w:t>
      </w:r>
    </w:p>
    <w:p>
      <w:pPr>
        <w:pStyle w:val="Normal"/>
        <w:spacing w:before="0" w:after="0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Cs/>
          <w:color w:val="000000"/>
          <w:kern w:val="0"/>
          <w:sz w:val="28"/>
          <w:szCs w:val="28"/>
          <w:lang w:bidi="ar-SA"/>
        </w:rPr>
        <w:t xml:space="preserve">ЛЕЩЕНКО Софії 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bidi="ar-SA"/>
        </w:rPr>
        <w:t>− волонтер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bidi="ar-SA"/>
        </w:rPr>
        <w:t>ці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bidi="ar-SA"/>
        </w:rPr>
        <w:t xml:space="preserve"> Комунального закладу «Луцький міський молодіжний центр»</w:t>
      </w:r>
      <w:r>
        <w:rPr>
          <w:rFonts w:eastAsia="Times New Roman" w:cs="Times New Roman" w:ascii="Times New Roman" w:hAnsi="Times New Roman"/>
          <w:bCs/>
          <w:color w:val="000000"/>
          <w:kern w:val="0"/>
          <w:sz w:val="28"/>
          <w:szCs w:val="28"/>
          <w:lang w:bidi="ar-SA"/>
        </w:rPr>
        <w:t>;</w:t>
      </w:r>
    </w:p>
    <w:p>
      <w:pPr>
        <w:pStyle w:val="Normal"/>
        <w:spacing w:before="0" w:after="0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 w:eastAsia="zh-CN"/>
        </w:rPr>
        <w:t>МИХАЙЛЮК Тетяні − директору Комуналь</w:t>
      </w:r>
      <w:r>
        <w:rPr>
          <w:rFonts w:ascii="Times New Roman" w:hAnsi="Times New Roman"/>
          <w:sz w:val="28"/>
          <w:szCs w:val="28"/>
        </w:rPr>
        <w:t>ної установи «Волинська обласна Мала академія наук»;</w:t>
      </w:r>
    </w:p>
    <w:p>
      <w:pPr>
        <w:pStyle w:val="Normal"/>
        <w:spacing w:before="0" w:after="0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Cs/>
          <w:color w:val="000000"/>
          <w:kern w:val="0"/>
          <w:sz w:val="28"/>
          <w:szCs w:val="28"/>
          <w:lang w:bidi="ar-SA"/>
        </w:rPr>
        <w:t xml:space="preserve">НЕГЛЯДЮКУ Владиславу 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bidi="ar-SA"/>
        </w:rPr>
        <w:t>− члену Молодіжної ради при Луцькій міській раді</w:t>
      </w:r>
      <w:r>
        <w:rPr>
          <w:rFonts w:eastAsia="Times New Roman" w:cs="Times New Roman" w:ascii="Times New Roman" w:hAnsi="Times New Roman"/>
          <w:bCs/>
          <w:color w:val="000000"/>
          <w:kern w:val="0"/>
          <w:sz w:val="28"/>
          <w:szCs w:val="28"/>
          <w:lang w:bidi="ar-SA"/>
        </w:rPr>
        <w:t>;</w:t>
      </w:r>
    </w:p>
    <w:p>
      <w:pPr>
        <w:pStyle w:val="Normal"/>
        <w:spacing w:before="0" w:after="0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Cs/>
          <w:color w:val="000000"/>
          <w:kern w:val="0"/>
          <w:sz w:val="28"/>
          <w:szCs w:val="28"/>
          <w:lang w:bidi="ar-SA"/>
        </w:rPr>
        <w:t xml:space="preserve">РОГОВСЬКОМУ Андрію 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bidi="ar-SA"/>
        </w:rPr>
        <w:t>− вчителю інформатики Комунального закладу загальної середньої освіти «Луцький ліцей №9 Луцької міської ради»</w:t>
      </w:r>
      <w:r>
        <w:rPr>
          <w:rFonts w:eastAsia="Times New Roman" w:cs="Times New Roman" w:ascii="Times New Roman" w:hAnsi="Times New Roman"/>
          <w:bCs/>
          <w:color w:val="000000"/>
          <w:kern w:val="0"/>
          <w:sz w:val="28"/>
          <w:szCs w:val="28"/>
          <w:lang w:bidi="ar-SA"/>
        </w:rPr>
        <w:t>;</w:t>
      </w:r>
    </w:p>
    <w:p>
      <w:pPr>
        <w:pStyle w:val="Normal"/>
        <w:spacing w:before="0" w:after="0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Cs/>
          <w:color w:val="000000"/>
          <w:kern w:val="0"/>
          <w:sz w:val="28"/>
          <w:szCs w:val="28"/>
          <w:lang w:bidi="ar-SA"/>
        </w:rPr>
        <w:t>СОЛОДОВНИКУ Сергію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bidi="ar-SA"/>
        </w:rPr>
        <w:t xml:space="preserve"> − директору Комунального закладу «Луцький міський Центр науково-технічної творчості учнівської молоді Луцької міської ради»</w:t>
      </w:r>
      <w:r>
        <w:rPr>
          <w:rFonts w:eastAsia="Times New Roman" w:cs="Times New Roman" w:ascii="Times New Roman" w:hAnsi="Times New Roman"/>
          <w:bCs/>
          <w:color w:val="000000"/>
          <w:kern w:val="0"/>
          <w:sz w:val="28"/>
          <w:szCs w:val="28"/>
          <w:lang w:bidi="ar-SA"/>
        </w:rPr>
        <w:t>;</w:t>
      </w:r>
    </w:p>
    <w:p>
      <w:pPr>
        <w:pStyle w:val="Normal"/>
        <w:spacing w:before="0" w:after="0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Cs/>
          <w:color w:val="000000"/>
          <w:kern w:val="0"/>
          <w:sz w:val="28"/>
          <w:szCs w:val="28"/>
          <w:lang w:bidi="ar-SA"/>
        </w:rPr>
        <w:t>ЯЦУТІ Ельвірі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bidi="ar-SA"/>
        </w:rPr>
        <w:t xml:space="preserve"> − 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uk-UA" w:bidi="ar-SA"/>
        </w:rPr>
        <w:t>керівни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uk-UA" w:bidi="ar-SA"/>
        </w:rPr>
        <w:t>ц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uk-UA" w:bidi="ar-SA"/>
        </w:rPr>
        <w:t xml:space="preserve">і 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uk-UA" w:bidi="ar-SA"/>
        </w:rPr>
        <w:t>Громадської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bidi="ar-SA"/>
        </w:rPr>
        <w:t xml:space="preserve"> організації «Алгоритм дій»</w:t>
      </w:r>
      <w:r>
        <w:rPr>
          <w:rFonts w:eastAsia="Times New Roman" w:cs="Times New Roman" w:ascii="Times New Roman" w:hAnsi="Times New Roman"/>
          <w:bCs/>
          <w:color w:val="000000"/>
          <w:kern w:val="0"/>
          <w:sz w:val="28"/>
          <w:szCs w:val="28"/>
          <w:lang w:bidi="ar-SA"/>
        </w:rPr>
        <w:t>;</w:t>
      </w:r>
    </w:p>
    <w:p>
      <w:pPr>
        <w:pStyle w:val="Normal"/>
        <w:spacing w:before="0" w:after="0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Консультативно-дорадчому органу з питань молодіжної політики «</w:t>
      </w:r>
      <w:r>
        <w:rPr>
          <w:rFonts w:ascii="Times New Roman" w:hAnsi="Times New Roman"/>
          <w:sz w:val="28"/>
          <w:szCs w:val="28"/>
        </w:rPr>
        <w:t>Молодіжн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рад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при Луцькій міській раді» 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bidi="ar-SA"/>
        </w:rPr>
        <w:t xml:space="preserve"> (голова 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bidi="ar-SA"/>
        </w:rPr>
        <w:t xml:space="preserve">ради 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bidi="ar-SA"/>
        </w:rPr>
        <w:t>Христина Словік</w:t>
      </w:r>
      <w:r>
        <w:rPr>
          <w:rFonts w:eastAsia="Times New Roman" w:cs="Times New Roman" w:ascii="Times New Roman" w:hAnsi="Times New Roman"/>
          <w:bCs/>
          <w:color w:val="000000"/>
          <w:kern w:val="0"/>
          <w:sz w:val="28"/>
          <w:szCs w:val="28"/>
          <w:lang w:bidi="ar-SA"/>
        </w:rPr>
        <w:t>).</w:t>
      </w:r>
    </w:p>
    <w:p>
      <w:pPr>
        <w:pStyle w:val="Normal"/>
        <w:spacing w:before="0" w:after="0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bidi="ar-SA"/>
        </w:rPr>
        <w:t>2. Затвердити кошторис видатків щодо відзначення згідно з додатком.</w:t>
      </w:r>
    </w:p>
    <w:p>
      <w:pPr>
        <w:pStyle w:val="Normal"/>
        <w:widowControl/>
        <w:tabs>
          <w:tab w:val="clear" w:pos="709"/>
          <w:tab w:val="left" w:pos="0" w:leader="none"/>
        </w:tabs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Господарсько-технічному відділу Луцької міської ради забезпечити придбання квітів для відзначення.</w:t>
      </w:r>
    </w:p>
    <w:p>
      <w:pPr>
        <w:pStyle w:val="Normal"/>
        <w:widowControl/>
        <w:tabs>
          <w:tab w:val="clear" w:pos="709"/>
          <w:tab w:val="left" w:pos="0" w:leader="none"/>
        </w:tabs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bidi="ar-S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8"/>
          <w:lang w:val="ru-RU" w:bidi="ar-SA"/>
        </w:rPr>
      </w:pPr>
      <w:r>
        <w:rPr>
          <w:rFonts w:eastAsia="Times New Roman" w:cs="Times New Roman" w:ascii="Times New Roman" w:hAnsi="Times New Roman"/>
          <w:color w:val="00000A"/>
          <w:kern w:val="0"/>
          <w:sz w:val="28"/>
          <w:lang w:val="ru-RU" w:bidi="ar-SA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00000A"/>
          <w:kern w:val="0"/>
          <w:sz w:val="24"/>
          <w:szCs w:val="24"/>
          <w:lang w:bidi="ar-SA"/>
        </w:rPr>
        <w:t>Гудима     777 942</w:t>
      </w:r>
      <w:r>
        <w:rPr>
          <w:rFonts w:eastAsia="Times New Roman" w:cs="Times New Roman" w:ascii="Times New Roman" w:hAnsi="Times New Roman"/>
          <w:color w:val="00000A"/>
          <w:kern w:val="0"/>
          <w:sz w:val="24"/>
          <w:szCs w:val="24"/>
          <w:lang w:val="ru-RU" w:bidi="ar-SA"/>
        </w:rPr>
        <w:t xml:space="preserve">   </w:t>
      </w:r>
      <w:r>
        <w:rPr>
          <w:rFonts w:eastAsia="Times New Roman" w:cs="Times New Roman" w:ascii="Times New Roman" w:hAnsi="Times New Roman"/>
          <w:color w:val="00000A"/>
          <w:kern w:val="0"/>
          <w:sz w:val="24"/>
          <w:szCs w:val="24"/>
          <w:lang w:bidi="ar-SA"/>
        </w:rPr>
        <w:t xml:space="preserve"> </w:t>
      </w:r>
    </w:p>
    <w:p>
      <w:pPr>
        <w:pStyle w:val="Normal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00000A"/>
          <w:kern w:val="0"/>
          <w:sz w:val="24"/>
          <w:szCs w:val="24"/>
          <w:lang w:bidi="ar-SA"/>
        </w:rPr>
        <w:t>Бондарчук 741 086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425"/>
  <w:compat>
    <w:compatSetting w:name="compatibilityMode" w:uri="http://schemas.microsoft.com/office/word" w:val="1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link w:val="1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rong" w:customStyle="1">
    <w:name w:val="Strong"/>
    <w:uiPriority w:val="99"/>
    <w:qFormat/>
    <w:rsid w:val="000741b7"/>
    <w:rPr>
      <w:b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Style13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1" w:customStyle="1">
    <w:name w:val="Покажчик (user)"/>
    <w:basedOn w:val="Normal"/>
    <w:uiPriority w:val="99"/>
    <w:qFormat/>
    <w:rsid w:val="00985271"/>
    <w:pPr>
      <w:suppressLineNumbers/>
    </w:pPr>
    <w:rPr/>
  </w:style>
  <w:style w:type="paragraph" w:styleId="Style18">
    <w:name w:val="Верхній і нижній колонтитули"/>
    <w:basedOn w:val="Normal"/>
    <w:qFormat/>
    <w:pPr/>
    <w:rPr/>
  </w:style>
  <w:style w:type="paragraph" w:styleId="user2">
    <w:name w:val="Верхній і нижній колонтитули (user)"/>
    <w:basedOn w:val="Normal"/>
    <w:qFormat/>
    <w:pPr/>
    <w:rPr/>
  </w:style>
  <w:style w:type="paragraph" w:styleId="Header">
    <w:name w:val="header"/>
    <w:basedOn w:val="Normal"/>
    <w:link w:val="Style14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link w:val="Style15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true"/>
      <w:spacing w:before="0" w:after="0"/>
      <w:ind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Style19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Application>LibreOffice/25.2.4.3$Windows_X86_64 LibreOffice_project/33e196637044ead23f5c3226cde09b47731f7e27</Application>
  <AppVersion>15.0000</AppVersion>
  <Pages>1</Pages>
  <Words>217</Words>
  <Characters>1502</Characters>
  <CharactersWithSpaces>1796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2025-08-08T08:44:27Z</cp:lastPrinted>
  <dcterms:modified xsi:type="dcterms:W3CDTF">2025-08-08T09:32:37Z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