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715" cy="64071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800" cy="640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4pt;height:50.4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1243344226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нагородження Г. Орищук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роки”, </w:t>
      </w:r>
      <w:r>
        <w:rPr>
          <w:rFonts w:cs="Times New Roman" w:ascii="Times New Roman" w:hAnsi="Times New Roman"/>
          <w:sz w:val="28"/>
          <w:szCs w:val="28"/>
        </w:rPr>
        <w:t>зі змінами,</w:t>
      </w:r>
      <w:r>
        <w:rPr>
          <w:rFonts w:cs="Times New Roman" w:ascii="Times New Roman" w:hAnsi="Times New Roman"/>
          <w:sz w:val="28"/>
          <w:szCs w:val="28"/>
        </w:rPr>
        <w:t xml:space="preserve"> Положення про відзнаки міського голови, затвердженого розпорядженням міського голови від 01.06.2021 № 111-ра, а також враховуючи лист </w:t>
      </w:r>
      <w:r>
        <w:rPr>
          <w:rFonts w:cs="Times New Roman" w:ascii="Times New Roman" w:hAnsi="Times New Roman"/>
          <w:bCs w:val="false"/>
          <w:sz w:val="28"/>
          <w:szCs w:val="28"/>
        </w:rPr>
        <w:t>департаменту культури Луцької міської ради від 21.07.2025 № 35-24/359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widowControl/>
        <w:tabs>
          <w:tab w:val="clear" w:pos="709"/>
          <w:tab w:val="left" w:pos="0" w:leader="none"/>
        </w:tabs>
        <w:suppressAutoHyphens w:val="true"/>
        <w:bidi w:val="0"/>
        <w:spacing w:before="0" w:after="0"/>
        <w:ind w:firstLine="567" w:left="0" w:right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color w:val="000000"/>
          <w:sz w:val="28"/>
          <w:szCs w:val="28"/>
        </w:rPr>
        <w:t xml:space="preserve">НАГОРОДИТИ Почесною грамотою міського голови (із врученням цінного подарунка) ОРИЩУК Галину, керівника народного аматорського фольклорного гурту «Чачка» Комунального закладу «Палац культури міста Луцька»,  </w:t>
      </w:r>
      <w:r>
        <w:rPr>
          <w:color w:val="000000"/>
          <w:sz w:val="28"/>
          <w:szCs w:val="28"/>
          <w:highlight w:val="white"/>
          <w:lang w:eastAsia="ru-RU"/>
        </w:rPr>
        <w:t>за багаторічну сумлінну працю, вагомий творчий доробок, розвиток і популяризацію народного мистецтва на території Луцької міської територіальної громади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а також з нагоди особистого ювілею.</w:t>
      </w:r>
      <w:r>
        <w:rPr>
          <w:sz w:val="28"/>
          <w:szCs w:val="28"/>
        </w:rPr>
        <w:t> </w:t>
      </w:r>
    </w:p>
    <w:p>
      <w:pPr>
        <w:pStyle w:val="ListParagraph"/>
        <w:widowControl/>
        <w:tabs>
          <w:tab w:val="clear" w:pos="709"/>
          <w:tab w:val="left" w:pos="0" w:leader="none"/>
        </w:tabs>
        <w:suppressAutoHyphens w:val="true"/>
        <w:bidi w:val="0"/>
        <w:spacing w:before="0" w:after="0"/>
        <w:ind w:firstLine="567" w:left="0" w:right="0"/>
        <w:contextualSpacing/>
        <w:jc w:val="both"/>
        <w:rPr/>
      </w:pPr>
      <w:r>
        <w:rPr>
          <w:szCs w:val="28"/>
        </w:rPr>
        <w:t>2. Затвердити кошторис видатків щодо нагородження згідно з додатком.</w:t>
      </w:r>
    </w:p>
    <w:p>
      <w:pPr>
        <w:pStyle w:val="Normal"/>
        <w:widowControl/>
        <w:tabs>
          <w:tab w:val="clear" w:pos="709"/>
          <w:tab w:val="left" w:pos="0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rFonts w:cs="Times New Roman" w:ascii="Times New Roman" w:hAnsi="Times New Roman"/>
          <w:sz w:val="28"/>
        </w:rPr>
        <w:t>3. Господарсько-технічному відділу Луцької міської ради забезпечити придбання квітів для відзначення.</w:t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Гудима 777 942   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4" w:right="567" w:gutter="0" w:header="567" w:top="624" w:footer="0" w:bottom="1701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26079e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2" w:customStyle="1">
    <w:name w:val="Верхній і нижній колонтитули (user)"/>
    <w:basedOn w:val="Normal"/>
    <w:qFormat/>
    <w:pPr/>
    <w:rPr/>
  </w:style>
  <w:style w:type="paragraph" w:styleId="Style19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26079e"/>
    <w:pPr/>
    <w:rPr>
      <w:rFonts w:ascii="Segoe UI" w:hAnsi="Segoe UI" w:cs="Mangal"/>
      <w:sz w:val="18"/>
      <w:szCs w:val="16"/>
    </w:rPr>
  </w:style>
  <w:style w:type="numbering" w:styleId="Style20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Application>LibreOffice/25.2.4.3$Windows_X86_64 LibreOffice_project/33e196637044ead23f5c3226cde09b47731f7e27</Application>
  <AppVersion>15.0000</AppVersion>
  <Pages>1</Pages>
  <Words>140</Words>
  <Characters>985</Characters>
  <CharactersWithSpaces>1203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2025-08-07T15:40:41Z</cp:lastPrinted>
  <dcterms:modified xsi:type="dcterms:W3CDTF">2025-08-07T15:44:10Z</dcterms:modified>
  <cp:revision>62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