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400" w:rsidRDefault="00FF1C89">
      <w:pPr>
        <w:rPr>
          <w:sz w:val="16"/>
          <w:szCs w:val="16"/>
        </w:rPr>
      </w:pPr>
      <w:r>
        <w:t xml:space="preserve">                                                           </w:t>
      </w:r>
      <w:r w:rsidR="007A360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object w:dxaOrig="3105" w:dyaOrig="3300">
          <v:shape id="ole_rId2" o:spid="_x0000_i1025" type="#_x0000_t75" style="width:57pt;height:59.4pt;visibility:visible;mso-wrap-distance-right:0" o:ole="">
            <v:imagedata r:id="rId4" o:title=""/>
          </v:shape>
          <o:OLEObject Type="Embed" ProgID="PBrush" ShapeID="ole_rId2" DrawAspect="Content" ObjectID="_1815897786" r:id="rId5"/>
        </w:object>
      </w:r>
    </w:p>
    <w:p w:rsidR="00803400" w:rsidRDefault="00803400">
      <w:pPr>
        <w:jc w:val="center"/>
        <w:rPr>
          <w:sz w:val="16"/>
          <w:szCs w:val="16"/>
        </w:rPr>
      </w:pPr>
    </w:p>
    <w:p w:rsidR="00803400" w:rsidRDefault="00FF1C89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803400" w:rsidRDefault="00803400">
      <w:pPr>
        <w:jc w:val="center"/>
        <w:rPr>
          <w:sz w:val="10"/>
          <w:szCs w:val="10"/>
        </w:rPr>
      </w:pPr>
    </w:p>
    <w:p w:rsidR="00803400" w:rsidRDefault="00FF1C89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803400" w:rsidRDefault="00803400">
      <w:pPr>
        <w:jc w:val="center"/>
        <w:rPr>
          <w:b/>
          <w:bCs w:val="0"/>
          <w:sz w:val="20"/>
          <w:szCs w:val="20"/>
        </w:rPr>
      </w:pPr>
    </w:p>
    <w:p w:rsidR="00803400" w:rsidRDefault="00FF1C8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803400" w:rsidRDefault="00803400">
      <w:pPr>
        <w:jc w:val="center"/>
        <w:rPr>
          <w:bCs w:val="0"/>
          <w:sz w:val="40"/>
          <w:szCs w:val="40"/>
        </w:rPr>
      </w:pPr>
    </w:p>
    <w:p w:rsidR="00803400" w:rsidRDefault="00FF1C89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803400" w:rsidRDefault="00803400">
      <w:pPr>
        <w:tabs>
          <w:tab w:val="left" w:pos="6615"/>
        </w:tabs>
        <w:jc w:val="both"/>
        <w:rPr>
          <w:sz w:val="20"/>
          <w:szCs w:val="20"/>
        </w:rPr>
      </w:pPr>
    </w:p>
    <w:p w:rsidR="00803400" w:rsidRDefault="00FF1C89">
      <w:pPr>
        <w:ind w:right="467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переведення </w:t>
      </w:r>
      <w:r>
        <w:rPr>
          <w:color w:val="000000" w:themeColor="text1"/>
          <w:sz w:val="27"/>
          <w:szCs w:val="27"/>
        </w:rPr>
        <w:t xml:space="preserve">садового </w:t>
      </w:r>
      <w:r>
        <w:rPr>
          <w:sz w:val="27"/>
          <w:szCs w:val="27"/>
        </w:rPr>
        <w:t xml:space="preserve">будинку № 20 у </w:t>
      </w:r>
      <w:r w:rsidR="007A360D">
        <w:rPr>
          <w:sz w:val="27"/>
          <w:szCs w:val="27"/>
        </w:rPr>
        <w:t>кварталі</w:t>
      </w:r>
      <w:r>
        <w:rPr>
          <w:sz w:val="27"/>
          <w:szCs w:val="27"/>
        </w:rPr>
        <w:t xml:space="preserve"> № 30 в Обслуговуючому кооперативі «Садівниче товариство “Ківерцівське”» у селі Жабка в жилий будинок</w:t>
      </w:r>
    </w:p>
    <w:p w:rsidR="00803400" w:rsidRDefault="00803400">
      <w:pPr>
        <w:tabs>
          <w:tab w:val="left" w:pos="6615"/>
        </w:tabs>
        <w:jc w:val="both"/>
        <w:rPr>
          <w:sz w:val="27"/>
          <w:szCs w:val="27"/>
        </w:rPr>
      </w:pPr>
    </w:p>
    <w:p w:rsidR="00803400" w:rsidRDefault="00FF1C89">
      <w:pPr>
        <w:tabs>
          <w:tab w:val="left" w:pos="6615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Розглянувши звернення </w:t>
      </w:r>
      <w:proofErr w:type="spellStart"/>
      <w:r>
        <w:rPr>
          <w:sz w:val="27"/>
          <w:szCs w:val="27"/>
        </w:rPr>
        <w:t>Голінченко</w:t>
      </w:r>
      <w:proofErr w:type="spellEnd"/>
      <w:r>
        <w:rPr>
          <w:sz w:val="27"/>
          <w:szCs w:val="27"/>
        </w:rPr>
        <w:t xml:space="preserve"> Оксани Русланівни щодо переведення </w:t>
      </w:r>
      <w:r>
        <w:rPr>
          <w:color w:val="000000" w:themeColor="text1"/>
          <w:sz w:val="27"/>
          <w:szCs w:val="27"/>
        </w:rPr>
        <w:t xml:space="preserve">садового </w:t>
      </w:r>
      <w:r>
        <w:rPr>
          <w:sz w:val="27"/>
          <w:szCs w:val="27"/>
        </w:rPr>
        <w:t xml:space="preserve">будинку № 20 у </w:t>
      </w:r>
      <w:r w:rsidR="007A360D">
        <w:rPr>
          <w:sz w:val="27"/>
          <w:szCs w:val="27"/>
        </w:rPr>
        <w:t>кварталі</w:t>
      </w:r>
      <w:r>
        <w:rPr>
          <w:sz w:val="27"/>
          <w:szCs w:val="27"/>
        </w:rPr>
        <w:t xml:space="preserve"> № 30 в Обслуговуючому кооперативі «Садівниче товариство “Ківерцівське”» у селі Жабка в жилий будинок,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виконавчий комітет міської ради</w:t>
      </w:r>
    </w:p>
    <w:p w:rsidR="00803400" w:rsidRDefault="00803400">
      <w:pPr>
        <w:tabs>
          <w:tab w:val="left" w:pos="6615"/>
        </w:tabs>
        <w:ind w:firstLine="567"/>
        <w:jc w:val="both"/>
        <w:rPr>
          <w:sz w:val="27"/>
          <w:szCs w:val="27"/>
        </w:rPr>
      </w:pPr>
    </w:p>
    <w:p w:rsidR="00803400" w:rsidRDefault="00FF1C89">
      <w:pPr>
        <w:tabs>
          <w:tab w:val="left" w:pos="6615"/>
        </w:tabs>
        <w:jc w:val="both"/>
        <w:rPr>
          <w:sz w:val="27"/>
          <w:szCs w:val="27"/>
        </w:rPr>
      </w:pPr>
      <w:r>
        <w:rPr>
          <w:sz w:val="27"/>
          <w:szCs w:val="27"/>
        </w:rPr>
        <w:t>ВИРІШИВ:</w:t>
      </w:r>
    </w:p>
    <w:p w:rsidR="00803400" w:rsidRDefault="00803400">
      <w:pPr>
        <w:tabs>
          <w:tab w:val="left" w:pos="6615"/>
        </w:tabs>
        <w:ind w:firstLine="567"/>
        <w:jc w:val="both"/>
        <w:rPr>
          <w:sz w:val="27"/>
          <w:szCs w:val="27"/>
        </w:rPr>
      </w:pPr>
    </w:p>
    <w:p w:rsidR="00803400" w:rsidRDefault="00FF1C89">
      <w:pPr>
        <w:tabs>
          <w:tab w:val="left" w:pos="6615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 Перевести </w:t>
      </w:r>
      <w:r>
        <w:rPr>
          <w:color w:val="000000" w:themeColor="text1"/>
          <w:sz w:val="27"/>
          <w:szCs w:val="27"/>
        </w:rPr>
        <w:t xml:space="preserve">садовий </w:t>
      </w:r>
      <w:r>
        <w:rPr>
          <w:sz w:val="27"/>
          <w:szCs w:val="27"/>
        </w:rPr>
        <w:t xml:space="preserve">будинок № 20 у </w:t>
      </w:r>
      <w:r w:rsidR="007A360D">
        <w:rPr>
          <w:sz w:val="27"/>
          <w:szCs w:val="27"/>
        </w:rPr>
        <w:t>кварталі</w:t>
      </w:r>
      <w:r>
        <w:rPr>
          <w:sz w:val="27"/>
          <w:szCs w:val="27"/>
        </w:rPr>
        <w:t xml:space="preserve"> № 30 в Обслуговуючому кооперативі «Садівниче товариство “Ківерцівське”» у селі Жабка, </w:t>
      </w:r>
      <w:r>
        <w:rPr>
          <w:color w:val="000000" w:themeColor="text1"/>
          <w:sz w:val="27"/>
          <w:szCs w:val="27"/>
        </w:rPr>
        <w:t xml:space="preserve">який належить </w:t>
      </w:r>
      <w:proofErr w:type="spellStart"/>
      <w:r>
        <w:rPr>
          <w:sz w:val="27"/>
          <w:szCs w:val="27"/>
        </w:rPr>
        <w:t>Голінченко</w:t>
      </w:r>
      <w:proofErr w:type="spellEnd"/>
      <w:r>
        <w:rPr>
          <w:sz w:val="27"/>
          <w:szCs w:val="27"/>
        </w:rPr>
        <w:t xml:space="preserve"> Оксані Русланівні </w:t>
      </w:r>
      <w:r>
        <w:rPr>
          <w:color w:val="000000" w:themeColor="text1"/>
          <w:sz w:val="27"/>
          <w:szCs w:val="27"/>
        </w:rPr>
        <w:t xml:space="preserve">згідно з витягом з Державного реєстру речових прав на нерухоме майно про реєстрацію права власності на садовий будинок від </w:t>
      </w:r>
      <w:r w:rsidR="007A360D">
        <w:rPr>
          <w:color w:val="000000" w:themeColor="text1"/>
          <w:sz w:val="27"/>
          <w:szCs w:val="27"/>
        </w:rPr>
        <w:t>21</w:t>
      </w:r>
      <w:r>
        <w:rPr>
          <w:color w:val="000000" w:themeColor="text1"/>
          <w:sz w:val="27"/>
          <w:szCs w:val="27"/>
        </w:rPr>
        <w:t>.</w:t>
      </w:r>
      <w:r w:rsidR="007A360D">
        <w:rPr>
          <w:color w:val="000000" w:themeColor="text1"/>
          <w:sz w:val="27"/>
          <w:szCs w:val="27"/>
        </w:rPr>
        <w:t>07</w:t>
      </w:r>
      <w:r>
        <w:rPr>
          <w:color w:val="000000" w:themeColor="text1"/>
          <w:sz w:val="27"/>
          <w:szCs w:val="27"/>
        </w:rPr>
        <w:t>.20</w:t>
      </w:r>
      <w:r w:rsidR="007A360D">
        <w:rPr>
          <w:color w:val="000000" w:themeColor="text1"/>
          <w:sz w:val="27"/>
          <w:szCs w:val="27"/>
        </w:rPr>
        <w:t>2</w:t>
      </w:r>
      <w:r>
        <w:rPr>
          <w:color w:val="000000" w:themeColor="text1"/>
          <w:sz w:val="27"/>
          <w:szCs w:val="27"/>
        </w:rPr>
        <w:t>5 № </w:t>
      </w:r>
      <w:r w:rsidR="007A360D">
        <w:rPr>
          <w:color w:val="000000" w:themeColor="text1"/>
          <w:sz w:val="27"/>
          <w:szCs w:val="27"/>
        </w:rPr>
        <w:t>436174156</w:t>
      </w:r>
      <w:bookmarkStart w:id="0" w:name="_GoBack"/>
      <w:bookmarkEnd w:id="0"/>
      <w:r>
        <w:rPr>
          <w:color w:val="000000" w:themeColor="text1"/>
          <w:sz w:val="27"/>
          <w:szCs w:val="27"/>
        </w:rPr>
        <w:t xml:space="preserve"> (запис про право власності від 28.10.2015 № 11800680), в жилий будинок.</w:t>
      </w:r>
    </w:p>
    <w:p w:rsidR="00803400" w:rsidRDefault="00FF1C89">
      <w:pPr>
        <w:tabs>
          <w:tab w:val="left" w:pos="6615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803400" w:rsidRDefault="00FF1C89">
      <w:pPr>
        <w:tabs>
          <w:tab w:val="left" w:pos="6615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3. Контроль за виконанням рішення покласти на заступника міського голови Ірину Чебелюк.</w:t>
      </w:r>
    </w:p>
    <w:p w:rsidR="00803400" w:rsidRDefault="00803400">
      <w:pPr>
        <w:tabs>
          <w:tab w:val="left" w:pos="6615"/>
        </w:tabs>
        <w:jc w:val="both"/>
        <w:rPr>
          <w:sz w:val="27"/>
          <w:szCs w:val="27"/>
        </w:rPr>
      </w:pPr>
    </w:p>
    <w:p w:rsidR="00803400" w:rsidRDefault="00803400">
      <w:pPr>
        <w:tabs>
          <w:tab w:val="left" w:pos="6615"/>
        </w:tabs>
        <w:jc w:val="both"/>
        <w:rPr>
          <w:sz w:val="27"/>
          <w:szCs w:val="27"/>
        </w:rPr>
      </w:pPr>
    </w:p>
    <w:p w:rsidR="00803400" w:rsidRDefault="00FF1C89">
      <w:pPr>
        <w:tabs>
          <w:tab w:val="left" w:pos="6615"/>
        </w:tabs>
        <w:jc w:val="both"/>
        <w:rPr>
          <w:sz w:val="27"/>
          <w:szCs w:val="27"/>
        </w:rPr>
      </w:pPr>
      <w:r>
        <w:rPr>
          <w:sz w:val="27"/>
          <w:szCs w:val="27"/>
        </w:rPr>
        <w:t>Міський голова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Ігор ПОЛІЩУК</w:t>
      </w:r>
    </w:p>
    <w:p w:rsidR="00803400" w:rsidRDefault="00803400">
      <w:pPr>
        <w:tabs>
          <w:tab w:val="left" w:pos="6615"/>
        </w:tabs>
        <w:jc w:val="both"/>
        <w:rPr>
          <w:sz w:val="27"/>
          <w:szCs w:val="27"/>
        </w:rPr>
      </w:pPr>
    </w:p>
    <w:p w:rsidR="00803400" w:rsidRDefault="00803400">
      <w:pPr>
        <w:tabs>
          <w:tab w:val="left" w:pos="6615"/>
        </w:tabs>
        <w:jc w:val="both"/>
        <w:rPr>
          <w:sz w:val="27"/>
          <w:szCs w:val="27"/>
        </w:rPr>
      </w:pPr>
    </w:p>
    <w:p w:rsidR="00803400" w:rsidRDefault="00FF1C89">
      <w:pPr>
        <w:tabs>
          <w:tab w:val="left" w:pos="6615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Заступник міського голови, </w:t>
      </w:r>
    </w:p>
    <w:p w:rsidR="00803400" w:rsidRDefault="00FF1C89">
      <w:pPr>
        <w:tabs>
          <w:tab w:val="left" w:pos="6615"/>
        </w:tabs>
        <w:jc w:val="both"/>
        <w:rPr>
          <w:sz w:val="27"/>
          <w:szCs w:val="27"/>
        </w:rPr>
      </w:pPr>
      <w:r>
        <w:rPr>
          <w:sz w:val="27"/>
          <w:szCs w:val="27"/>
        </w:rPr>
        <w:t>керуючий справами виконкому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Юрій ВЕРБИЧ </w:t>
      </w:r>
    </w:p>
    <w:p w:rsidR="00803400" w:rsidRDefault="00803400">
      <w:pPr>
        <w:tabs>
          <w:tab w:val="left" w:pos="6615"/>
        </w:tabs>
        <w:jc w:val="both"/>
        <w:rPr>
          <w:sz w:val="27"/>
          <w:szCs w:val="27"/>
        </w:rPr>
      </w:pPr>
    </w:p>
    <w:p w:rsidR="00803400" w:rsidRDefault="00FF1C89">
      <w:pPr>
        <w:tabs>
          <w:tab w:val="left" w:pos="6615"/>
        </w:tabs>
        <w:jc w:val="both"/>
        <w:rPr>
          <w:sz w:val="22"/>
          <w:szCs w:val="22"/>
        </w:rPr>
      </w:pPr>
      <w:r>
        <w:rPr>
          <w:sz w:val="22"/>
          <w:szCs w:val="22"/>
        </w:rPr>
        <w:t>Туз 777 863</w:t>
      </w:r>
    </w:p>
    <w:sectPr w:rsidR="00803400">
      <w:pgSz w:w="11906" w:h="16838"/>
      <w:pgMar w:top="397" w:right="567" w:bottom="1020" w:left="1985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400"/>
    <w:rsid w:val="007A360D"/>
    <w:rsid w:val="00803400"/>
    <w:rsid w:val="00F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14347D"/>
  <w15:docId w15:val="{BA25BB22-98E3-4ED0-B907-7292872F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b">
    <w:name w:val="List"/>
    <w:basedOn w:val="a7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customStyle="1" w:styleId="user2">
    <w:name w:val="Вміст рамки (user)"/>
    <w:basedOn w:val="a"/>
    <w:qFormat/>
  </w:style>
  <w:style w:type="paragraph" w:customStyle="1" w:styleId="af">
    <w:name w:val="Вміст рамки"/>
    <w:basedOn w:val="a"/>
    <w:qFormat/>
  </w:style>
  <w:style w:type="numbering" w:customStyle="1" w:styleId="user3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1103</Words>
  <Characters>629</Characters>
  <Application>Microsoft Office Word</Application>
  <DocSecurity>0</DocSecurity>
  <Lines>5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Ратнюк Галина</cp:lastModifiedBy>
  <cp:revision>124</cp:revision>
  <cp:lastPrinted>2021-02-23T15:02:00Z</cp:lastPrinted>
  <dcterms:created xsi:type="dcterms:W3CDTF">2021-01-04T13:51:00Z</dcterms:created>
  <dcterms:modified xsi:type="dcterms:W3CDTF">2025-08-05T08:17:00Z</dcterms:modified>
  <dc:language>uk-UA</dc:language>
</cp:coreProperties>
</file>