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31226807"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6"/>
          <w:szCs w:val="16"/>
        </w:rPr>
      </w:pPr>
      <w:r>
        <w:rPr>
          <w:sz w:val="16"/>
          <w:szCs w:val="16"/>
        </w:rPr>
      </w:r>
    </w:p>
    <w:p>
      <w:pPr>
        <w:pStyle w:val="Normal"/>
        <w:tabs>
          <w:tab w:val="clear" w:pos="708"/>
          <w:tab w:val="left" w:pos="4877" w:leader="none"/>
          <w:tab w:val="left" w:pos="4931" w:leader="none"/>
          <w:tab w:val="left" w:pos="5040" w:leader="none"/>
          <w:tab w:val="left" w:pos="5448" w:leader="none"/>
          <w:tab w:val="left" w:pos="5719" w:leader="none"/>
        </w:tabs>
        <w:rPr>
          <w:sz w:val="28"/>
          <w:szCs w:val="28"/>
        </w:rPr>
      </w:pPr>
      <w:r>
        <w:rPr>
          <w:sz w:val="28"/>
          <w:szCs w:val="28"/>
        </w:rPr>
        <w:t xml:space="preserve">Про   передачу    громадянам   </w:t>
      </w:r>
      <w:r>
        <w:rPr>
          <w:rFonts w:eastAsia="Times New Roman" w:cs="Times New Roman"/>
          <w:color w:val="auto"/>
          <w:kern w:val="0"/>
          <w:sz w:val="28"/>
          <w:szCs w:val="28"/>
          <w:lang w:val="ru-RU" w:eastAsia="zh-CN" w:bidi="ar-SA"/>
        </w:rPr>
        <w:t>Шевчуку Д.П.</w:t>
      </w:r>
      <w:r>
        <w:rPr>
          <w:sz w:val="28"/>
          <w:szCs w:val="28"/>
        </w:rPr>
        <w:t>,</w:t>
      </w:r>
    </w:p>
    <w:p>
      <w:pPr>
        <w:pStyle w:val="Normal"/>
        <w:tabs>
          <w:tab w:val="clear" w:pos="708"/>
          <w:tab w:val="left" w:pos="4877" w:leader="none"/>
          <w:tab w:val="left" w:pos="4931" w:leader="none"/>
          <w:tab w:val="left" w:pos="5040" w:leader="none"/>
          <w:tab w:val="left" w:pos="5448" w:leader="none"/>
          <w:tab w:val="left" w:pos="5719" w:leader="none"/>
        </w:tabs>
        <w:rPr>
          <w:sz w:val="28"/>
          <w:szCs w:val="28"/>
        </w:rPr>
      </w:pPr>
      <w:r>
        <w:rPr>
          <w:sz w:val="28"/>
          <w:szCs w:val="28"/>
        </w:rPr>
        <w:t>Шевчук Т.Г.</w:t>
      </w:r>
      <w:r>
        <w:rPr>
          <w:rFonts w:eastAsia="Times New Roman" w:cs="Times New Roman"/>
          <w:color w:val="auto"/>
          <w:kern w:val="0"/>
          <w:sz w:val="28"/>
          <w:szCs w:val="28"/>
          <w:lang w:val="uk-UA" w:eastAsia="zh-CN" w:bidi="ar-SA"/>
        </w:rPr>
        <w:t xml:space="preserve">  </w:t>
      </w:r>
      <w:r>
        <w:rPr>
          <w:sz w:val="28"/>
          <w:szCs w:val="28"/>
        </w:rPr>
        <w:t>безоплатно  у  спільну   сумісну</w:t>
      </w:r>
    </w:p>
    <w:p>
      <w:pPr>
        <w:pStyle w:val="Normal"/>
        <w:tabs>
          <w:tab w:val="clear" w:pos="708"/>
          <w:tab w:val="left" w:pos="4877" w:leader="none"/>
          <w:tab w:val="left" w:pos="4931" w:leader="none"/>
          <w:tab w:val="left" w:pos="5040" w:leader="none"/>
          <w:tab w:val="left" w:pos="5448" w:leader="none"/>
          <w:tab w:val="left" w:pos="5719" w:leader="none"/>
        </w:tabs>
        <w:rPr>
          <w:sz w:val="28"/>
          <w:szCs w:val="28"/>
        </w:rPr>
      </w:pPr>
      <w:r>
        <w:rPr>
          <w:sz w:val="28"/>
          <w:szCs w:val="28"/>
        </w:rPr>
        <w:t xml:space="preserve">власність  </w:t>
      </w:r>
      <w:r>
        <w:rPr>
          <w:sz w:val="32"/>
          <w:szCs w:val="32"/>
        </w:rPr>
        <w:t xml:space="preserve">  </w:t>
      </w:r>
      <w:r>
        <w:rPr>
          <w:sz w:val="28"/>
          <w:szCs w:val="28"/>
        </w:rPr>
        <w:t xml:space="preserve">земельної    ділянки    для </w:t>
      </w:r>
      <w:r>
        <w:rPr>
          <w:sz w:val="32"/>
          <w:szCs w:val="32"/>
        </w:rPr>
        <w:t xml:space="preserve">  </w:t>
      </w:r>
      <w:r>
        <w:rPr>
          <w:sz w:val="28"/>
          <w:szCs w:val="28"/>
        </w:rPr>
        <w:t>будів-</w:t>
      </w:r>
    </w:p>
    <w:p>
      <w:pPr>
        <w:pStyle w:val="Normal"/>
        <w:tabs>
          <w:tab w:val="clear" w:pos="708"/>
          <w:tab w:val="left" w:pos="4877" w:leader="none"/>
          <w:tab w:val="left" w:pos="4931" w:leader="none"/>
          <w:tab w:val="left" w:pos="5040" w:leader="none"/>
          <w:tab w:val="left" w:pos="5448" w:leader="none"/>
          <w:tab w:val="left" w:pos="5719" w:leader="none"/>
        </w:tabs>
        <w:rPr>
          <w:sz w:val="28"/>
          <w:szCs w:val="28"/>
        </w:rPr>
      </w:pPr>
      <w:r>
        <w:rPr>
          <w:sz w:val="28"/>
          <w:szCs w:val="28"/>
        </w:rPr>
        <w:t>ництва і обслуговування житлового</w:t>
      </w:r>
      <w:r>
        <w:rPr>
          <w:sz w:val="22"/>
          <w:szCs w:val="22"/>
        </w:rPr>
        <w:t xml:space="preserve">  </w:t>
      </w:r>
      <w:r>
        <w:rPr>
          <w:sz w:val="28"/>
          <w:szCs w:val="28"/>
        </w:rPr>
        <w:t>будинку,</w:t>
      </w:r>
    </w:p>
    <w:p>
      <w:pPr>
        <w:pStyle w:val="Normal"/>
        <w:tabs>
          <w:tab w:val="clear" w:pos="708"/>
          <w:tab w:val="left" w:pos="4877" w:leader="none"/>
          <w:tab w:val="left" w:pos="4931" w:leader="none"/>
          <w:tab w:val="left" w:pos="5040" w:leader="none"/>
          <w:tab w:val="left" w:pos="5448" w:leader="none"/>
          <w:tab w:val="left" w:pos="5719" w:leader="none"/>
        </w:tabs>
        <w:rPr>
          <w:sz w:val="28"/>
          <w:szCs w:val="28"/>
        </w:rPr>
      </w:pPr>
      <w:r>
        <w:rPr>
          <w:sz w:val="28"/>
          <w:szCs w:val="28"/>
        </w:rPr>
        <w:t>господарських будівель і споруд (присадибна</w:t>
      </w:r>
    </w:p>
    <w:p>
      <w:pPr>
        <w:pStyle w:val="Normal"/>
        <w:tabs>
          <w:tab w:val="clear" w:pos="708"/>
          <w:tab w:val="left" w:pos="4877" w:leader="none"/>
          <w:tab w:val="left" w:pos="4931" w:leader="none"/>
          <w:tab w:val="left" w:pos="5040" w:leader="none"/>
          <w:tab w:val="left" w:pos="5448" w:leader="none"/>
          <w:tab w:val="left" w:pos="5719" w:leader="none"/>
        </w:tabs>
        <w:rPr>
          <w:sz w:val="28"/>
          <w:szCs w:val="28"/>
        </w:rPr>
      </w:pPr>
      <w:r>
        <w:rPr>
          <w:sz w:val="28"/>
          <w:szCs w:val="28"/>
        </w:rPr>
        <w:t xml:space="preserve">ділянка) - 02.01  на  </w:t>
      </w:r>
      <w:r>
        <w:rPr>
          <w:sz w:val="28"/>
          <w:szCs w:val="28"/>
        </w:rPr>
        <w:t>просп</w:t>
      </w:r>
      <w:r>
        <w:rPr>
          <w:sz w:val="28"/>
          <w:szCs w:val="28"/>
        </w:rPr>
        <w:t>. </w:t>
      </w:r>
      <w:r>
        <w:rPr>
          <w:sz w:val="28"/>
          <w:szCs w:val="28"/>
        </w:rPr>
        <w:t>Перемоги</w:t>
      </w:r>
      <w:r>
        <w:rPr>
          <w:sz w:val="28"/>
          <w:szCs w:val="28"/>
        </w:rPr>
        <w:t>, </w:t>
      </w:r>
      <w:r>
        <w:rPr>
          <w:sz w:val="28"/>
          <w:szCs w:val="28"/>
        </w:rPr>
        <w:t xml:space="preserve">3-Б/3 </w:t>
      </w:r>
      <w:r>
        <w:rPr>
          <w:sz w:val="28"/>
          <w:szCs w:val="28"/>
        </w:rPr>
        <w:t xml:space="preserve"> у</w:t>
      </w:r>
    </w:p>
    <w:p>
      <w:pPr>
        <w:pStyle w:val="Normal"/>
        <w:tabs>
          <w:tab w:val="clear" w:pos="708"/>
          <w:tab w:val="left" w:pos="4877" w:leader="none"/>
          <w:tab w:val="left" w:pos="4931" w:leader="none"/>
          <w:tab w:val="left" w:pos="5040" w:leader="none"/>
          <w:tab w:val="left" w:pos="5448" w:leader="none"/>
          <w:tab w:val="left" w:pos="5719" w:leader="none"/>
        </w:tabs>
        <w:rPr>
          <w:sz w:val="28"/>
          <w:szCs w:val="28"/>
        </w:rPr>
      </w:pPr>
      <w:r>
        <w:rPr>
          <w:sz w:val="28"/>
          <w:szCs w:val="28"/>
        </w:rPr>
        <w:t>м. Луцьку</w:t>
      </w:r>
    </w:p>
    <w:p>
      <w:pPr>
        <w:pStyle w:val="Normal"/>
        <w:tabs>
          <w:tab w:val="clear" w:pos="708"/>
          <w:tab w:val="left" w:pos="4678" w:leader="none"/>
        </w:tabs>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Шевчука Дмитра Петровича, Шевчук Тамари Григорівни</w:t>
      </w:r>
      <w:r>
        <w:rPr>
          <w:sz w:val="28"/>
          <w:szCs w:val="28"/>
        </w:rPr>
        <w:t xml:space="preserve"> щодо передачі безоплатно у спільну сумісну власність земельної ділянки на </w:t>
      </w:r>
      <w:r>
        <w:rPr>
          <w:sz w:val="28"/>
          <w:szCs w:val="28"/>
        </w:rPr>
        <w:t>просп</w:t>
      </w:r>
      <w:r>
        <w:rPr>
          <w:sz w:val="28"/>
          <w:szCs w:val="28"/>
        </w:rPr>
        <w:t>. </w:t>
      </w:r>
      <w:r>
        <w:rPr>
          <w:sz w:val="28"/>
          <w:szCs w:val="28"/>
        </w:rPr>
        <w:t>Перемоги</w:t>
      </w:r>
      <w:r>
        <w:rPr>
          <w:sz w:val="28"/>
          <w:szCs w:val="28"/>
        </w:rPr>
        <w:t>, </w:t>
      </w:r>
      <w:r>
        <w:rPr>
          <w:sz w:val="28"/>
          <w:szCs w:val="28"/>
        </w:rPr>
        <w:t xml:space="preserve">3-Б/3 </w:t>
      </w:r>
      <w:r>
        <w:rPr>
          <w:sz w:val="28"/>
          <w:szCs w:val="28"/>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sz w:val="28"/>
          <w:szCs w:val="28"/>
        </w:rPr>
        <w:t>просп</w:t>
      </w:r>
      <w:r>
        <w:rPr>
          <w:sz w:val="28"/>
          <w:szCs w:val="28"/>
        </w:rPr>
        <w:t>. </w:t>
      </w:r>
      <w:r>
        <w:rPr>
          <w:sz w:val="28"/>
          <w:szCs w:val="28"/>
        </w:rPr>
        <w:t>Перемоги</w:t>
      </w:r>
      <w:r>
        <w:rPr>
          <w:sz w:val="28"/>
          <w:szCs w:val="28"/>
        </w:rPr>
        <w:t>, </w:t>
      </w:r>
      <w:r>
        <w:rPr>
          <w:sz w:val="28"/>
          <w:szCs w:val="28"/>
        </w:rPr>
        <w:t>3-Б/3</w:t>
      </w:r>
      <w:r>
        <w:rPr>
          <w:sz w:val="28"/>
          <w:szCs w:val="28"/>
        </w:rPr>
        <w:t xml:space="preserve"> у м. Луцьку громадян </w:t>
      </w:r>
      <w:r>
        <w:rPr>
          <w:rFonts w:eastAsia="Times New Roman" w:cs="Times New Roman"/>
          <w:color w:val="auto"/>
          <w:kern w:val="0"/>
          <w:sz w:val="28"/>
          <w:szCs w:val="28"/>
          <w:lang w:val="uk-UA" w:eastAsia="zh-CN" w:bidi="ar-SA"/>
        </w:rPr>
        <w:t>Шевчука Дмитра Петровича, Шевчук Тамари Григорівни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8"/>
          <w:szCs w:val="28"/>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Шевчука Дмитра Петровича, Шевчук Тамари Григорівни</w:t>
      </w:r>
      <w:r>
        <w:rPr>
          <w:rFonts w:eastAsia="Times New Roman" w:cs="Times New Roman"/>
          <w:b w:val="false"/>
          <w:bCs w:val="false"/>
          <w:i w:val="false"/>
          <w:iCs w:val="false"/>
          <w:color w:val="000000"/>
          <w:spacing w:val="2"/>
          <w:kern w:val="0"/>
          <w:sz w:val="28"/>
          <w:szCs w:val="28"/>
          <w:lang w:val="uk-UA" w:eastAsia="zh-CN" w:bidi="ar-SA"/>
        </w:rPr>
        <w:t xml:space="preserve"> на об’єкт нерухомого майна на </w:t>
      </w:r>
      <w:r>
        <w:rPr>
          <w:rFonts w:eastAsia="Times New Roman" w:cs="Times New Roman"/>
          <w:b w:val="false"/>
          <w:bCs w:val="false"/>
          <w:i w:val="false"/>
          <w:iCs w:val="false"/>
          <w:color w:val="auto"/>
          <w:spacing w:val="-4"/>
          <w:kern w:val="0"/>
          <w:sz w:val="28"/>
          <w:szCs w:val="28"/>
          <w:lang w:val="uk-UA" w:eastAsia="zh-CN" w:bidi="ar-SA"/>
        </w:rPr>
        <w:t>просп</w:t>
      </w:r>
      <w:r>
        <w:rPr>
          <w:rFonts w:eastAsia="Times New Roman" w:cs="Times New Roman"/>
          <w:b w:val="false"/>
          <w:bCs w:val="false"/>
          <w:i w:val="false"/>
          <w:iCs w:val="false"/>
          <w:color w:val="auto"/>
          <w:spacing w:val="-4"/>
          <w:kern w:val="0"/>
          <w:sz w:val="28"/>
          <w:szCs w:val="28"/>
          <w:lang w:val="uk-UA" w:eastAsia="zh-CN" w:bidi="ar-SA"/>
        </w:rPr>
        <w:t>. </w:t>
      </w:r>
      <w:r>
        <w:rPr>
          <w:rFonts w:eastAsia="Times New Roman" w:cs="Times New Roman"/>
          <w:b w:val="false"/>
          <w:bCs w:val="false"/>
          <w:i w:val="false"/>
          <w:iCs w:val="false"/>
          <w:color w:val="auto"/>
          <w:spacing w:val="-4"/>
          <w:kern w:val="0"/>
          <w:sz w:val="28"/>
          <w:szCs w:val="28"/>
          <w:lang w:val="uk-UA" w:eastAsia="zh-CN" w:bidi="ar-SA"/>
        </w:rPr>
        <w:t>Перемоги</w:t>
      </w:r>
      <w:r>
        <w:rPr>
          <w:rFonts w:eastAsia="Times New Roman" w:cs="Times New Roman"/>
          <w:b w:val="false"/>
          <w:bCs w:val="false"/>
          <w:i w:val="false"/>
          <w:iCs w:val="false"/>
          <w:color w:val="auto"/>
          <w:spacing w:val="-4"/>
          <w:kern w:val="0"/>
          <w:sz w:val="28"/>
          <w:szCs w:val="28"/>
          <w:lang w:val="uk-UA" w:eastAsia="zh-CN" w:bidi="ar-SA"/>
        </w:rPr>
        <w:t>, </w:t>
      </w:r>
      <w:r>
        <w:rPr>
          <w:rFonts w:eastAsia="Times New Roman" w:cs="Times New Roman"/>
          <w:b w:val="false"/>
          <w:bCs w:val="false"/>
          <w:i w:val="false"/>
          <w:iCs w:val="false"/>
          <w:color w:val="auto"/>
          <w:spacing w:val="-4"/>
          <w:kern w:val="0"/>
          <w:sz w:val="28"/>
          <w:szCs w:val="28"/>
          <w:lang w:val="uk-UA" w:eastAsia="zh-CN" w:bidi="ar-SA"/>
        </w:rPr>
        <w:t>3-Б/3</w:t>
      </w:r>
      <w:r>
        <w:rPr>
          <w:rFonts w:eastAsia="Times New Roman" w:cs="Times New Roman"/>
          <w:b w:val="false"/>
          <w:bCs w:val="false"/>
          <w:i w:val="false"/>
          <w:iCs w:val="false"/>
          <w:color w:val="000000"/>
          <w:spacing w:val="2"/>
          <w:kern w:val="0"/>
          <w:sz w:val="28"/>
          <w:szCs w:val="28"/>
          <w:lang w:val="uk-UA" w:eastAsia="zh-CN" w:bidi="ar-SA"/>
        </w:rPr>
        <w:t xml:space="preserve"> у м. Луцьку: свідоцтво про право власності на житло від </w:t>
      </w:r>
      <w:r>
        <w:rPr>
          <w:rFonts w:eastAsia="Times New Roman" w:cs="Times New Roman"/>
          <w:b w:val="false"/>
          <w:bCs w:val="false"/>
          <w:i w:val="false"/>
          <w:iCs w:val="false"/>
          <w:color w:val="000000"/>
          <w:spacing w:val="2"/>
          <w:kern w:val="0"/>
          <w:sz w:val="28"/>
          <w:szCs w:val="28"/>
          <w:lang w:val="uk-UA" w:eastAsia="zh-CN" w:bidi="ar-SA"/>
        </w:rPr>
        <w:t>21</w:t>
      </w:r>
      <w:r>
        <w:rPr>
          <w:rFonts w:eastAsia="Times New Roman" w:cs="Times New Roman"/>
          <w:b w:val="false"/>
          <w:bCs w:val="false"/>
          <w:i w:val="false"/>
          <w:iCs w:val="false"/>
          <w:color w:val="000000"/>
          <w:spacing w:val="2"/>
          <w:kern w:val="0"/>
          <w:sz w:val="28"/>
          <w:szCs w:val="28"/>
          <w:lang w:val="uk-UA" w:eastAsia="zh-CN" w:bidi="ar-SA"/>
        </w:rPr>
        <w:t>.0</w:t>
      </w:r>
      <w:r>
        <w:rPr>
          <w:rFonts w:eastAsia="Times New Roman" w:cs="Times New Roman"/>
          <w:b w:val="false"/>
          <w:bCs w:val="false"/>
          <w:i w:val="false"/>
          <w:iCs w:val="false"/>
          <w:color w:val="000000"/>
          <w:spacing w:val="2"/>
          <w:kern w:val="0"/>
          <w:sz w:val="28"/>
          <w:szCs w:val="28"/>
          <w:lang w:val="uk-UA" w:eastAsia="zh-CN" w:bidi="ar-SA"/>
        </w:rPr>
        <w:t>8</w:t>
      </w:r>
      <w:r>
        <w:rPr>
          <w:rFonts w:eastAsia="Times New Roman" w:cs="Times New Roman"/>
          <w:b w:val="false"/>
          <w:bCs w:val="false"/>
          <w:i w:val="false"/>
          <w:iCs w:val="false"/>
          <w:color w:val="000000"/>
          <w:spacing w:val="2"/>
          <w:kern w:val="0"/>
          <w:sz w:val="28"/>
          <w:szCs w:val="28"/>
          <w:lang w:val="uk-UA" w:eastAsia="zh-CN" w:bidi="ar-SA"/>
        </w:rPr>
        <w:t>.20</w:t>
      </w:r>
      <w:r>
        <w:rPr>
          <w:rFonts w:eastAsia="Times New Roman" w:cs="Times New Roman"/>
          <w:b w:val="false"/>
          <w:bCs w:val="false"/>
          <w:i w:val="false"/>
          <w:iCs w:val="false"/>
          <w:color w:val="000000"/>
          <w:spacing w:val="2"/>
          <w:kern w:val="0"/>
          <w:sz w:val="28"/>
          <w:szCs w:val="28"/>
          <w:lang w:val="uk-UA" w:eastAsia="zh-CN" w:bidi="ar-SA"/>
        </w:rPr>
        <w:t>08</w:t>
      </w:r>
      <w:r>
        <w:rPr>
          <w:rFonts w:eastAsia="Times New Roman" w:cs="Times New Roman"/>
          <w:b w:val="false"/>
          <w:bCs w:val="false"/>
          <w:i w:val="false"/>
          <w:iCs w:val="false"/>
          <w:color w:val="000000"/>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 xml:space="preserve">відповідно до якого право власності громадян </w:t>
      </w:r>
      <w:r>
        <w:rPr>
          <w:rFonts w:eastAsia="Times New Roman" w:cs="Times New Roman"/>
          <w:b w:val="false"/>
          <w:bCs w:val="false"/>
          <w:i w:val="false"/>
          <w:iCs w:val="false"/>
          <w:color w:val="auto"/>
          <w:spacing w:val="2"/>
          <w:kern w:val="0"/>
          <w:sz w:val="28"/>
          <w:szCs w:val="28"/>
          <w:lang w:val="uk-UA" w:eastAsia="zh-CN" w:bidi="ar-SA"/>
        </w:rPr>
        <w:t>Шевчука Дмитра Петровича, Шевчук Тамари Григорівни</w:t>
      </w:r>
      <w:r>
        <w:rPr>
          <w:rFonts w:eastAsia="Times New Roman" w:cs="Times New Roman"/>
          <w:b w:val="false"/>
          <w:bCs w:val="false"/>
          <w:i w:val="false"/>
          <w:iCs w:val="false"/>
          <w:color w:val="auto"/>
          <w:spacing w:val="2"/>
          <w:kern w:val="0"/>
          <w:sz w:val="28"/>
          <w:szCs w:val="28"/>
          <w:lang w:val="uk-UA" w:eastAsia="zh-CN" w:bidi="ar-SA"/>
        </w:rPr>
        <w:t xml:space="preserve"> на квартиру № </w:t>
      </w:r>
      <w:r>
        <w:rPr>
          <w:rFonts w:eastAsia="Times New Roman" w:cs="Times New Roman"/>
          <w:b w:val="false"/>
          <w:bCs w:val="false"/>
          <w:i w:val="false"/>
          <w:iCs w:val="false"/>
          <w:color w:val="auto"/>
          <w:spacing w:val="2"/>
          <w:kern w:val="0"/>
          <w:sz w:val="28"/>
          <w:szCs w:val="28"/>
          <w:lang w:val="uk-UA" w:eastAsia="zh-CN" w:bidi="ar-SA"/>
        </w:rPr>
        <w:t>3</w:t>
      </w:r>
      <w:r>
        <w:rPr>
          <w:rFonts w:eastAsia="Times New Roman" w:cs="Times New Roman"/>
          <w:b w:val="false"/>
          <w:bCs w:val="false"/>
          <w:i w:val="false"/>
          <w:iCs w:val="false"/>
          <w:color w:val="auto"/>
          <w:spacing w:val="2"/>
          <w:kern w:val="0"/>
          <w:sz w:val="28"/>
          <w:szCs w:val="28"/>
          <w:lang w:val="uk-UA" w:eastAsia="zh-CN" w:bidi="ar-SA"/>
        </w:rPr>
        <w:t xml:space="preserve"> в житловому будинку № </w:t>
      </w:r>
      <w:r>
        <w:rPr>
          <w:rFonts w:eastAsia="Times New Roman" w:cs="Times New Roman"/>
          <w:b w:val="false"/>
          <w:bCs w:val="false"/>
          <w:i w:val="false"/>
          <w:iCs w:val="false"/>
          <w:color w:val="auto"/>
          <w:spacing w:val="2"/>
          <w:kern w:val="0"/>
          <w:sz w:val="28"/>
          <w:szCs w:val="28"/>
          <w:lang w:val="uk-UA" w:eastAsia="zh-CN" w:bidi="ar-SA"/>
        </w:rPr>
        <w:t>3-Б</w:t>
      </w:r>
      <w:r>
        <w:rPr>
          <w:rFonts w:eastAsia="Times New Roman" w:cs="Times New Roman"/>
          <w:b w:val="false"/>
          <w:bCs w:val="false"/>
          <w:i w:val="false"/>
          <w:iCs w:val="false"/>
          <w:color w:val="auto"/>
          <w:spacing w:val="2"/>
          <w:kern w:val="0"/>
          <w:sz w:val="28"/>
          <w:szCs w:val="28"/>
          <w:lang w:val="uk-UA" w:eastAsia="zh-CN" w:bidi="ar-SA"/>
        </w:rPr>
        <w:t xml:space="preserve"> зареєстровано </w:t>
      </w:r>
      <w:r>
        <w:rPr>
          <w:rFonts w:eastAsia="Times New Roman" w:cs="Times New Roman"/>
          <w:b w:val="false"/>
          <w:bCs w:val="false"/>
          <w:i w:val="false"/>
          <w:iCs w:val="false"/>
          <w:color w:val="auto"/>
          <w:spacing w:val="2"/>
          <w:kern w:val="0"/>
          <w:sz w:val="28"/>
          <w:szCs w:val="28"/>
          <w:lang w:val="uk-UA" w:eastAsia="zh-CN" w:bidi="ar-SA"/>
        </w:rPr>
        <w:t>22</w:t>
      </w:r>
      <w:r>
        <w:rPr>
          <w:rFonts w:eastAsia="Times New Roman" w:cs="Times New Roman"/>
          <w:b w:val="false"/>
          <w:bCs w:val="false"/>
          <w:i w:val="false"/>
          <w:iCs w:val="false"/>
          <w:color w:val="000000"/>
          <w:spacing w:val="2"/>
          <w:kern w:val="0"/>
          <w:sz w:val="28"/>
          <w:szCs w:val="28"/>
          <w:lang w:val="uk-UA" w:eastAsia="zh-CN" w:bidi="ar-SA"/>
        </w:rPr>
        <w:t>.0</w:t>
      </w:r>
      <w:r>
        <w:rPr>
          <w:rFonts w:eastAsia="Times New Roman" w:cs="Times New Roman"/>
          <w:b w:val="false"/>
          <w:bCs w:val="false"/>
          <w:i w:val="false"/>
          <w:iCs w:val="false"/>
          <w:color w:val="000000"/>
          <w:spacing w:val="2"/>
          <w:kern w:val="0"/>
          <w:sz w:val="28"/>
          <w:szCs w:val="28"/>
          <w:lang w:val="uk-UA" w:eastAsia="zh-CN" w:bidi="ar-SA"/>
        </w:rPr>
        <w:t>9</w:t>
      </w:r>
      <w:r>
        <w:rPr>
          <w:rFonts w:eastAsia="Times New Roman" w:cs="Times New Roman"/>
          <w:b w:val="false"/>
          <w:bCs w:val="false"/>
          <w:i w:val="false"/>
          <w:iCs w:val="false"/>
          <w:color w:val="000000"/>
          <w:spacing w:val="2"/>
          <w:kern w:val="0"/>
          <w:sz w:val="28"/>
          <w:szCs w:val="28"/>
          <w:lang w:val="uk-UA" w:eastAsia="zh-CN" w:bidi="ar-SA"/>
        </w:rPr>
        <w:t>.20</w:t>
      </w:r>
      <w:r>
        <w:rPr>
          <w:rFonts w:eastAsia="Times New Roman" w:cs="Times New Roman"/>
          <w:b w:val="false"/>
          <w:bCs w:val="false"/>
          <w:i w:val="false"/>
          <w:iCs w:val="false"/>
          <w:color w:val="000000"/>
          <w:spacing w:val="2"/>
          <w:kern w:val="0"/>
          <w:sz w:val="28"/>
          <w:szCs w:val="28"/>
          <w:lang w:val="uk-UA" w:eastAsia="zh-CN" w:bidi="ar-SA"/>
        </w:rPr>
        <w:t>08</w:t>
      </w:r>
      <w:r>
        <w:rPr>
          <w:rFonts w:eastAsia="Times New Roman" w:cs="Times New Roman"/>
          <w:b w:val="false"/>
          <w:bCs w:val="false"/>
          <w:i w:val="false"/>
          <w:iCs w:val="false"/>
          <w:color w:val="000000"/>
          <w:spacing w:val="2"/>
          <w:kern w:val="0"/>
          <w:sz w:val="28"/>
          <w:szCs w:val="28"/>
          <w:lang w:val="uk-UA" w:eastAsia="zh-CN" w:bidi="ar-SA"/>
        </w:rPr>
        <w:t xml:space="preserve"> за реєстраційним номером: </w:t>
      </w:r>
      <w:r>
        <w:rPr>
          <w:rFonts w:eastAsia="Times New Roman" w:cs="Times New Roman"/>
          <w:b w:val="false"/>
          <w:bCs w:val="false"/>
          <w:i w:val="false"/>
          <w:iCs w:val="false"/>
          <w:color w:val="000000"/>
          <w:spacing w:val="2"/>
          <w:kern w:val="0"/>
          <w:sz w:val="28"/>
          <w:szCs w:val="28"/>
          <w:lang w:val="uk-UA" w:eastAsia="zh-CN" w:bidi="ar-SA"/>
        </w:rPr>
        <w:t>24791627</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sz w:val="20"/>
          <w:szCs w:val="20"/>
        </w:rPr>
        <w:t xml:space="preserve"> </w:t>
      </w:r>
      <w:r>
        <w:rPr>
          <w:rFonts w:eastAsia="Times New Roman" w:cs="Times New Roman"/>
          <w:b w:val="false"/>
          <w:bCs w:val="false"/>
          <w:i w:val="false"/>
          <w:iCs w:val="false"/>
          <w:color w:val="auto"/>
          <w:spacing w:val="2"/>
          <w:kern w:val="0"/>
          <w:sz w:val="28"/>
          <w:szCs w:val="28"/>
          <w:lang w:val="uk-UA" w:eastAsia="zh-CN" w:bidi="ar-SA"/>
        </w:rPr>
        <w:t>Шевчуку Дмитру Петровичу, Шевчук Тамарі Григорівні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sz w:val="28"/>
          <w:szCs w:val="28"/>
        </w:rPr>
        <w:t>просп</w:t>
      </w:r>
      <w:r>
        <w:rPr>
          <w:sz w:val="28"/>
          <w:szCs w:val="28"/>
        </w:rPr>
        <w:t>. </w:t>
      </w:r>
      <w:r>
        <w:rPr>
          <w:sz w:val="28"/>
          <w:szCs w:val="28"/>
        </w:rPr>
        <w:t>Перемоги</w:t>
      </w:r>
      <w:r>
        <w:rPr>
          <w:sz w:val="28"/>
          <w:szCs w:val="28"/>
        </w:rPr>
        <w:t>, </w:t>
      </w:r>
      <w:r>
        <w:rPr>
          <w:sz w:val="28"/>
          <w:szCs w:val="28"/>
        </w:rPr>
        <w:t>3-Б/3</w:t>
      </w:r>
      <w:r>
        <w:rPr>
          <w:sz w:val="28"/>
          <w:szCs w:val="28"/>
        </w:rPr>
        <w:t xml:space="preserve"> у м. Луцьку площею 0,0</w:t>
      </w:r>
      <w:r>
        <w:rPr>
          <w:sz w:val="28"/>
          <w:szCs w:val="28"/>
        </w:rPr>
        <w:t>181</w:t>
      </w:r>
      <w:r>
        <w:rPr>
          <w:sz w:val="28"/>
          <w:szCs w:val="28"/>
        </w:rPr>
        <w:t> га, кадастровим номером 0710100000:</w:t>
      </w:r>
      <w:r>
        <w:rPr>
          <w:sz w:val="28"/>
          <w:szCs w:val="28"/>
        </w:rPr>
        <w:t>11</w:t>
      </w:r>
      <w:r>
        <w:rPr>
          <w:sz w:val="28"/>
          <w:szCs w:val="28"/>
        </w:rPr>
        <w:t>:</w:t>
      </w:r>
      <w:r>
        <w:rPr>
          <w:sz w:val="28"/>
          <w:szCs w:val="28"/>
        </w:rPr>
        <w:t>011</w:t>
      </w:r>
      <w:r>
        <w:rPr>
          <w:sz w:val="28"/>
          <w:szCs w:val="28"/>
        </w:rPr>
        <w:t>:00</w:t>
      </w:r>
      <w:r>
        <w:rPr>
          <w:sz w:val="28"/>
          <w:szCs w:val="28"/>
        </w:rPr>
        <w:t>67</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448" w:leader="none"/>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b w:val="false"/>
          <w:bCs w:val="false"/>
          <w:i w:val="false"/>
          <w:iCs w:val="false"/>
          <w:color w:val="auto"/>
          <w:spacing w:val="2"/>
          <w:kern w:val="0"/>
          <w:sz w:val="28"/>
          <w:szCs w:val="28"/>
          <w:lang w:val="uk-UA" w:eastAsia="zh-CN" w:bidi="ar-SA"/>
        </w:rPr>
        <w:t>Шевчуку Дмитру Петровичу, Шевчук Тамарі Григорівні</w:t>
      </w:r>
      <w:r>
        <w:rPr>
          <w:sz w:val="28"/>
          <w:szCs w:val="28"/>
        </w:rPr>
        <w:t xml:space="preserve"> безоплатно у спільну сумісну власність земельну ділянку на </w:t>
      </w:r>
      <w:r>
        <w:rPr>
          <w:sz w:val="28"/>
          <w:szCs w:val="28"/>
        </w:rPr>
        <w:t>просп</w:t>
      </w:r>
      <w:r>
        <w:rPr>
          <w:sz w:val="28"/>
          <w:szCs w:val="28"/>
        </w:rPr>
        <w:t>. </w:t>
      </w:r>
      <w:r>
        <w:rPr>
          <w:sz w:val="28"/>
          <w:szCs w:val="28"/>
        </w:rPr>
        <w:t>Перемоги</w:t>
      </w:r>
      <w:r>
        <w:rPr>
          <w:sz w:val="28"/>
          <w:szCs w:val="28"/>
        </w:rPr>
        <w:t>, </w:t>
      </w:r>
      <w:r>
        <w:rPr>
          <w:sz w:val="28"/>
          <w:szCs w:val="28"/>
        </w:rPr>
        <w:t>3-Б/3</w:t>
      </w:r>
      <w:r>
        <w:rPr>
          <w:sz w:val="28"/>
          <w:szCs w:val="28"/>
        </w:rPr>
        <w:t xml:space="preserve"> у м. Луцьку площею 0,0</w:t>
      </w:r>
      <w:r>
        <w:rPr>
          <w:sz w:val="28"/>
          <w:szCs w:val="28"/>
        </w:rPr>
        <w:t>181</w:t>
      </w:r>
      <w:r>
        <w:rPr>
          <w:sz w:val="28"/>
          <w:szCs w:val="28"/>
        </w:rPr>
        <w:t> га, кадастровим номером 0710100000:</w:t>
      </w:r>
      <w:r>
        <w:rPr>
          <w:sz w:val="28"/>
          <w:szCs w:val="28"/>
        </w:rPr>
        <w:t>11</w:t>
      </w:r>
      <w:r>
        <w:rPr>
          <w:sz w:val="28"/>
          <w:szCs w:val="28"/>
        </w:rPr>
        <w:t>:</w:t>
      </w:r>
      <w:r>
        <w:rPr>
          <w:sz w:val="28"/>
          <w:szCs w:val="28"/>
        </w:rPr>
        <w:t>011</w:t>
      </w:r>
      <w:r>
        <w:rPr>
          <w:sz w:val="28"/>
          <w:szCs w:val="28"/>
        </w:rPr>
        <w:t>:00</w:t>
      </w:r>
      <w:r>
        <w:rPr>
          <w:sz w:val="28"/>
          <w:szCs w:val="28"/>
        </w:rPr>
        <w:t>67</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08"/>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val="false"/>
          <w:i w:val="false"/>
          <w:iCs w:val="false"/>
          <w:color w:val="auto"/>
          <w:spacing w:val="2"/>
          <w:kern w:val="0"/>
          <w:sz w:val="28"/>
          <w:szCs w:val="28"/>
          <w:lang w:val="uk-UA" w:eastAsia="zh-CN" w:bidi="ar-SA"/>
        </w:rPr>
        <w:t>Шевчука Дмитра Петровича, Шевчук Тамару Григорівну</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636</TotalTime>
  <Application>LibreOffice/7.6.4.1$Windows_X86_64 LibreOffice_project/e19e193f88cd6c0525a17fb7a176ed8e6a3e2aa1</Application>
  <AppVersion>15.0000</AppVersion>
  <Pages>2</Pages>
  <Words>462</Words>
  <Characters>3013</Characters>
  <CharactersWithSpaces>3640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2025-07-29T10:55:34Z</cp:lastPrinted>
  <dcterms:modified xsi:type="dcterms:W3CDTF">2025-07-29T10:54:59Z</dcterms:modified>
  <cp:revision>60</cp:revision>
  <dc:subject/>
  <dc:title> </dc:title>
</cp:coreProperties>
</file>

<file path=docProps/custom.xml><?xml version="1.0" encoding="utf-8"?>
<Properties xmlns="http://schemas.openxmlformats.org/officeDocument/2006/custom-properties" xmlns:vt="http://schemas.openxmlformats.org/officeDocument/2006/docPropsVTypes"/>
</file>