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6430" cy="646430"/>
                <wp:effectExtent l="0" t="0" r="0" b="0"/>
                <wp:wrapNone/>
                <wp:docPr id="1" name="shapetype_ole_rId2"/>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8pt;height:50.8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769316353"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Про</w:t>
      </w:r>
      <w:r>
        <w:rPr>
          <w:sz w:val="30"/>
          <w:szCs w:val="30"/>
        </w:rPr>
        <w:t xml:space="preserve">  </w:t>
      </w:r>
      <w:r>
        <w:rPr>
          <w:sz w:val="28"/>
          <w:szCs w:val="28"/>
        </w:rPr>
        <w:t>надання</w:t>
      </w:r>
      <w:r>
        <w:rPr>
          <w:sz w:val="30"/>
          <w:szCs w:val="30"/>
        </w:rPr>
        <w:t xml:space="preserve">  </w:t>
      </w:r>
      <w:r>
        <w:rPr>
          <w:sz w:val="28"/>
          <w:szCs w:val="28"/>
        </w:rPr>
        <w:t>к</w:t>
      </w:r>
      <w:r>
        <w:rPr>
          <w:rFonts w:eastAsia="Times New Roman" w:cs="Times New Roman"/>
          <w:color w:val="auto"/>
          <w:kern w:val="0"/>
          <w:sz w:val="28"/>
          <w:szCs w:val="28"/>
          <w:lang w:val="uk-UA" w:eastAsia="zh-CN" w:bidi="ar-SA"/>
        </w:rPr>
        <w:t>омунальному</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підприємст</w:t>
      </w:r>
      <w:r>
        <w:rPr>
          <w:rFonts w:eastAsia="Times New Roman" w:cs="Times New Roman"/>
          <w:color w:val="auto"/>
          <w:spacing w:val="-10"/>
          <w:kern w:val="0"/>
          <w:sz w:val="28"/>
          <w:szCs w:val="28"/>
          <w:lang w:val="uk-UA" w:eastAsia="zh-CN" w:bidi="ar-SA"/>
        </w:rPr>
        <w:t>ву</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spacing w:val="-10"/>
          <w:szCs w:val="28"/>
        </w:rPr>
        <w:t>дозволу   на</w:t>
      </w:r>
      <w:r>
        <w:rPr>
          <w:spacing w:val="-10"/>
          <w:sz w:val="28"/>
          <w:szCs w:val="28"/>
        </w:rPr>
        <w:t xml:space="preserve">    </w:t>
      </w:r>
      <w:r>
        <w:rPr>
          <w:spacing w:val="-10"/>
          <w:szCs w:val="28"/>
        </w:rPr>
        <w:t>розроблен</w:t>
      </w:r>
      <w:r>
        <w:rPr>
          <w:spacing w:val="-2"/>
          <w:szCs w:val="28"/>
        </w:rPr>
        <w:t>ня</w:t>
      </w:r>
    </w:p>
    <w:p>
      <w:pPr>
        <w:pStyle w:val="Normal"/>
        <w:tabs>
          <w:tab w:val="clear" w:pos="708"/>
          <w:tab w:val="left" w:pos="5387" w:leader="none"/>
          <w:tab w:val="left" w:pos="5529" w:leader="none"/>
        </w:tabs>
        <w:overflowPunct w:val="false"/>
        <w:ind w:right="-868" w:hanging="0"/>
        <w:jc w:val="both"/>
        <w:rPr>
          <w:sz w:val="28"/>
          <w:szCs w:val="28"/>
        </w:rPr>
      </w:pPr>
      <w:r>
        <w:rPr>
          <w:spacing w:val="-2"/>
          <w:szCs w:val="28"/>
        </w:rPr>
        <w:t>проєкту     землеустрою</w:t>
      </w:r>
      <w:r>
        <w:rPr>
          <w:spacing w:val="-2"/>
          <w:sz w:val="30"/>
          <w:szCs w:val="30"/>
        </w:rPr>
        <w:t xml:space="preserve">    </w:t>
      </w:r>
      <w:r>
        <w:rPr>
          <w:spacing w:val="-2"/>
          <w:szCs w:val="28"/>
        </w:rPr>
        <w:t>щодо    відведення</w:t>
      </w:r>
    </w:p>
    <w:p>
      <w:pPr>
        <w:pStyle w:val="Normal"/>
        <w:tabs>
          <w:tab w:val="clear" w:pos="708"/>
          <w:tab w:val="left" w:pos="5387" w:leader="none"/>
          <w:tab w:val="left" w:pos="5529" w:leader="none"/>
        </w:tabs>
        <w:overflowPunct w:val="fals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right="-868" w:hanging="0"/>
        <w:jc w:val="both"/>
        <w:rPr>
          <w:spacing w:val="-6"/>
        </w:rPr>
      </w:pPr>
      <w:r>
        <w:rPr>
          <w:rFonts w:eastAsia="Times New Roman" w:cs="Times New Roman"/>
          <w:b w:val="false"/>
          <w:i w:val="false"/>
          <w:caps w:val="false"/>
          <w:smallCaps w:val="false"/>
          <w:color w:val="auto"/>
          <w:spacing w:val="-6"/>
          <w:kern w:val="0"/>
          <w:sz w:val="28"/>
          <w:szCs w:val="28"/>
          <w:lang w:val="uk-UA" w:eastAsia="zh-CN" w:bidi="ar-SA"/>
        </w:rPr>
        <w:t>орієнтовною  площею  0,00</w:t>
      </w:r>
      <w:r>
        <w:rPr>
          <w:rFonts w:eastAsia="Times New Roman" w:cs="Times New Roman"/>
          <w:b w:val="false"/>
          <w:i w:val="false"/>
          <w:caps w:val="false"/>
          <w:smallCaps w:val="false"/>
          <w:color w:val="auto"/>
          <w:spacing w:val="-6"/>
          <w:kern w:val="0"/>
          <w:sz w:val="28"/>
          <w:szCs w:val="28"/>
          <w:lang w:val="en-US" w:eastAsia="zh-CN" w:bidi="ar-SA"/>
        </w:rPr>
        <w:t>2</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 розміще-</w:t>
      </w:r>
    </w:p>
    <w:p>
      <w:pPr>
        <w:pStyle w:val="Normal"/>
        <w:tabs>
          <w:tab w:val="clear" w:pos="708"/>
          <w:tab w:val="left" w:pos="5387" w:leader="none"/>
          <w:tab w:val="left" w:pos="5529" w:leader="none"/>
        </w:tabs>
        <w:overflowPunct w:val="false"/>
        <w:ind w:right="-868" w:hanging="0"/>
        <w:jc w:val="both"/>
        <w:rPr>
          <w:spacing w:val="-6"/>
        </w:rPr>
      </w:pPr>
      <w:r>
        <w:rPr>
          <w:rFonts w:eastAsia="Times New Roman" w:cs="Times New Roman"/>
          <w:b w:val="false"/>
          <w:i w:val="false"/>
          <w:caps w:val="false"/>
          <w:smallCaps w:val="false"/>
          <w:color w:val="auto"/>
          <w:spacing w:val="-4"/>
          <w:kern w:val="0"/>
          <w:sz w:val="28"/>
          <w:szCs w:val="28"/>
          <w:lang w:val="uk-UA" w:eastAsia="zh-CN" w:bidi="ar-SA"/>
        </w:rPr>
        <w:t>ння  та  експлуатації</w:t>
      </w:r>
      <w:r>
        <w:rPr>
          <w:rFonts w:eastAsia="Times New Roman" w:cs="Times New Roman"/>
          <w:b w:val="false"/>
          <w:i w:val="false"/>
          <w:caps w:val="false"/>
          <w:smallCaps w:val="false"/>
          <w:color w:val="auto"/>
          <w:spacing w:val="-4"/>
          <w:kern w:val="0"/>
          <w:sz w:val="22"/>
          <w:szCs w:val="22"/>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false"/>
        <w:ind w:right="-868" w:hanging="0"/>
        <w:jc w:val="both"/>
        <w:rPr>
          <w:spacing w:val="-6"/>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w:t>
      </w:r>
      <w:r>
        <w:rPr>
          <w:rFonts w:eastAsia="Times New Roman" w:cs="Times New Roman"/>
          <w:b w:val="false"/>
          <w:i w:val="false"/>
          <w:caps w:val="false"/>
          <w:smallCaps w:val="false"/>
          <w:color w:val="auto"/>
          <w:spacing w:val="-8"/>
          <w:kern w:val="0"/>
          <w:sz w:val="24"/>
          <w:szCs w:val="24"/>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технічної</w:t>
      </w:r>
    </w:p>
    <w:p>
      <w:pPr>
        <w:pStyle w:val="Normal"/>
        <w:tabs>
          <w:tab w:val="clear" w:pos="708"/>
          <w:tab w:val="left" w:pos="5387" w:leader="none"/>
          <w:tab w:val="left" w:pos="5529" w:leader="none"/>
        </w:tabs>
        <w:overflowPunct w:val="false"/>
        <w:ind w:right="-868" w:hanging="0"/>
        <w:jc w:val="both"/>
        <w:rPr>
          <w:spacing w:val="-6"/>
        </w:rPr>
      </w:pPr>
      <w:r>
        <w:rPr>
          <w:rFonts w:eastAsia="Times New Roman" w:cs="Times New Roman"/>
          <w:b w:val="false"/>
          <w:i w:val="false"/>
          <w:caps w:val="false"/>
          <w:smallCaps w:val="false"/>
          <w:color w:val="auto"/>
          <w:spacing w:val="-8"/>
          <w:kern w:val="0"/>
          <w:sz w:val="28"/>
          <w:szCs w:val="28"/>
          <w:lang w:val="uk-UA" w:eastAsia="zh-CN" w:bidi="ar-SA"/>
        </w:rPr>
        <w:t>інфраструктури (виробництва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 xml:space="preserve">та </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14"/>
          <w:kern w:val="0"/>
          <w:sz w:val="28"/>
          <w:szCs w:val="28"/>
          <w:lang w:val="uk-UA" w:eastAsia="zh-CN" w:bidi="ar-SA"/>
        </w:rPr>
        <w:t>розподілення</w:t>
      </w:r>
    </w:p>
    <w:p>
      <w:pPr>
        <w:pStyle w:val="Normal"/>
        <w:tabs>
          <w:tab w:val="clear" w:pos="708"/>
          <w:tab w:val="left" w:pos="5387" w:leader="none"/>
          <w:tab w:val="left" w:pos="5529" w:leader="none"/>
        </w:tabs>
        <w:overflowPunct w:val="false"/>
        <w:ind w:right="-868" w:hanging="0"/>
        <w:jc w:val="both"/>
        <w:rPr>
          <w:spacing w:val="-6"/>
        </w:rPr>
      </w:pPr>
      <w:r>
        <w:rPr>
          <w:rFonts w:eastAsia="Times New Roman" w:cs="Times New Roman"/>
          <w:b w:val="false"/>
          <w:i w:val="false"/>
          <w:caps w:val="false"/>
          <w:smallCaps w:val="false"/>
          <w:color w:val="auto"/>
          <w:spacing w:val="-14"/>
          <w:kern w:val="0"/>
          <w:sz w:val="28"/>
          <w:szCs w:val="28"/>
          <w:lang w:val="uk-UA" w:eastAsia="zh-CN" w:bidi="ar-SA"/>
        </w:rPr>
        <w:t xml:space="preserve">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зби</w:t>
      </w:r>
      <w:r>
        <w:rPr>
          <w:rFonts w:eastAsia="Times New Roman" w:cs="Times New Roman"/>
          <w:b w:val="false"/>
          <w:i w:val="false"/>
          <w:caps w:val="false"/>
          <w:smallCaps w:val="false"/>
          <w:color w:val="auto"/>
          <w:spacing w:val="-12"/>
          <w:kern w:val="0"/>
          <w:sz w:val="28"/>
          <w:szCs w:val="28"/>
          <w:lang w:val="uk-UA" w:eastAsia="zh-CN" w:bidi="ar-SA"/>
        </w:rPr>
        <w:t>рання,</w:t>
      </w:r>
    </w:p>
    <w:p>
      <w:pPr>
        <w:pStyle w:val="Normal"/>
        <w:tabs>
          <w:tab w:val="clear" w:pos="708"/>
          <w:tab w:val="left" w:pos="5387" w:leader="none"/>
          <w:tab w:val="left" w:pos="5529" w:leader="none"/>
        </w:tabs>
        <w:overflowPunct w:val="false"/>
        <w:ind w:right="-868" w:hanging="0"/>
        <w:jc w:val="both"/>
        <w:rPr>
          <w:spacing w:val="-6"/>
        </w:rPr>
      </w:pPr>
      <w:r>
        <w:rPr>
          <w:rFonts w:eastAsia="Times New Roman" w:cs="Times New Roman"/>
          <w:b w:val="false"/>
          <w:i w:val="false"/>
          <w:caps w:val="false"/>
          <w:smallCaps w:val="false"/>
          <w:color w:val="auto"/>
          <w:spacing w:val="-12"/>
          <w:kern w:val="0"/>
          <w:sz w:val="28"/>
          <w:szCs w:val="28"/>
          <w:lang w:val="uk-UA" w:eastAsia="zh-CN" w:bidi="ar-SA"/>
        </w:rPr>
        <w:t>очищення</w:t>
      </w:r>
      <w:r>
        <w:rPr>
          <w:rFonts w:eastAsia="Times New Roman" w:cs="Times New Roman"/>
          <w:b w:val="false"/>
          <w:i w:val="false"/>
          <w:caps w:val="false"/>
          <w:smallCaps w:val="false"/>
          <w:color w:val="auto"/>
          <w:spacing w:val="-12"/>
          <w:kern w:val="0"/>
          <w:sz w:val="30"/>
          <w:szCs w:val="30"/>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 xml:space="preserve">та    розподілення    води)   (11.04)   </w:t>
      </w:r>
      <w:r>
        <w:rPr>
          <w:rFonts w:eastAsia="Times New Roman" w:cs="Times New Roman"/>
          <w:b w:val="false"/>
          <w:i w:val="false"/>
          <w:caps w:val="false"/>
          <w:smallCaps w:val="false"/>
          <w:color w:val="auto"/>
          <w:spacing w:val="0"/>
          <w:kern w:val="0"/>
          <w:sz w:val="28"/>
          <w:szCs w:val="28"/>
          <w:lang w:val="uk-UA" w:eastAsia="zh-CN" w:bidi="ar-SA"/>
        </w:rPr>
        <w:t>у</w:t>
      </w:r>
    </w:p>
    <w:p>
      <w:pPr>
        <w:pStyle w:val="Normal"/>
        <w:tabs>
          <w:tab w:val="clear" w:pos="708"/>
          <w:tab w:val="left" w:pos="5387" w:leader="none"/>
          <w:tab w:val="left" w:pos="5529" w:leader="none"/>
        </w:tabs>
        <w:overflowPunct w:val="false"/>
        <w:ind w:right="-868" w:hanging="0"/>
        <w:jc w:val="both"/>
        <w:rPr>
          <w:spacing w:val="-6"/>
        </w:rPr>
      </w:pPr>
      <w:r>
        <w:rPr>
          <w:rFonts w:eastAsia="Times New Roman" w:cs="Times New Roman"/>
          <w:b w:val="false"/>
          <w:i w:val="false"/>
          <w:caps w:val="false"/>
          <w:smallCaps w:val="false"/>
          <w:color w:val="auto"/>
          <w:spacing w:val="0"/>
          <w:kern w:val="0"/>
          <w:sz w:val="28"/>
          <w:szCs w:val="28"/>
          <w:lang w:val="uk-UA" w:eastAsia="zh-CN" w:bidi="ar-SA"/>
        </w:rPr>
        <w:t xml:space="preserve">с. Тарасове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 xml:space="preserve">Луцького району </w:t>
      </w:r>
    </w:p>
    <w:p>
      <w:pPr>
        <w:pStyle w:val="Normal"/>
        <w:tabs>
          <w:tab w:val="clear" w:pos="708"/>
          <w:tab w:val="left" w:pos="5387" w:leader="none"/>
          <w:tab w:val="left" w:pos="5529" w:leader="none"/>
        </w:tabs>
        <w:overflowPunct w:val="false"/>
        <w:ind w:right="-868" w:hanging="0"/>
        <w:jc w:val="both"/>
        <w:rPr>
          <w:spacing w:val="-6"/>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Тарасове</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09.05.</w:t>
      </w:r>
      <w:r>
        <w:rPr>
          <w:szCs w:val="28"/>
        </w:rPr>
        <w:t>202</w:t>
      </w:r>
      <w:r>
        <w:rPr>
          <w:rFonts w:eastAsia="Times New Roman" w:cs="Times New Roman"/>
          <w:color w:val="auto"/>
          <w:kern w:val="0"/>
          <w:sz w:val="28"/>
          <w:szCs w:val="28"/>
          <w:lang w:val="uk-UA" w:eastAsia="zh-CN" w:bidi="ar-SA"/>
        </w:rPr>
        <w:t>5 </w:t>
      </w:r>
      <w:r>
        <w:rPr>
          <w:szCs w:val="28"/>
        </w:rPr>
        <w:t>№</w:t>
      </w:r>
      <w:r>
        <w:rPr>
          <w:rFonts w:eastAsia="Times New Roman" w:cs="Times New Roman"/>
          <w:color w:val="auto"/>
          <w:kern w:val="0"/>
          <w:sz w:val="28"/>
          <w:szCs w:val="28"/>
          <w:lang w:val="uk-UA" w:eastAsia="zh-CN" w:bidi="ar-SA"/>
        </w:rPr>
        <w:t> 1083</w:t>
      </w:r>
      <w:r>
        <w:rPr>
          <w:szCs w:val="28"/>
        </w:rPr>
        <w:t>-П/202</w:t>
      </w:r>
      <w:r>
        <w:rPr>
          <w:rFonts w:eastAsia="Times New Roman" w:cs="Times New Roman"/>
          <w:color w:val="auto"/>
          <w:kern w:val="0"/>
          <w:sz w:val="28"/>
          <w:szCs w:val="28"/>
          <w:lang w:val="uk-UA" w:eastAsia="zh-CN" w:bidi="ar-SA"/>
        </w:rPr>
        <w:t>5</w:t>
      </w:r>
      <w:r>
        <w:rPr>
          <w:szCs w:val="28"/>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бухгалтерську довідку комунального підприємства «Луцькводоканал» від 28.04.2025 № 809/1-03 про перебування на балансі на правах господарського відання каналізаційної насосної станції інвентарний № 13450, технічний паспорт на інженерну споруду (каналізаційна насосна станція), рішення Луцької міської ради від 25.09.2024 № 63/97 «Про визначення балансоутримувача споруд, обладнання, передавальних пристроїв та інших основних засобів»,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враховуючи Генеральний план села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Тарасове</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Луцького району Волинської області, затверджений рішенням Заборольської сільської ради від 25.11.2020 № 43/6</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затвердження Генерального плану с. Тарасове»,</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tabs>
          <w:tab w:val="clear" w:pos="708"/>
          <w:tab w:val="left" w:pos="993" w:leader="none"/>
        </w:tabs>
        <w:ind w:firstLine="567"/>
        <w:jc w:val="both"/>
        <w:rPr>
          <w:rFonts w:eastAsia="Times New Roman" w:cs="Times New Roman"/>
          <w:b w:val="false"/>
          <w:b w:val="false"/>
          <w:bCs w:val="false"/>
          <w:i w:val="false"/>
          <w:i w:val="false"/>
          <w:caps w:val="false"/>
          <w:smallCaps w:val="false"/>
          <w:color w:val="000000"/>
          <w:spacing w:val="-2"/>
          <w:kern w:val="0"/>
          <w:sz w:val="28"/>
          <w:szCs w:val="28"/>
          <w:u w:val="none"/>
          <w:shd w:fill="FFFFFF" w:val="clear"/>
          <w:lang w:val="uk-UA" w:eastAsia="zh-CN" w:bidi="ar-SA"/>
        </w:rPr>
      </w:pP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b w:val="false"/>
          <w:i w:val="false"/>
          <w:caps w:val="false"/>
          <w:smallCaps w:val="false"/>
          <w:color w:val="auto"/>
          <w:spacing w:val="-6"/>
          <w:kern w:val="0"/>
          <w:sz w:val="28"/>
          <w:szCs w:val="28"/>
          <w:lang w:val="uk-UA" w:eastAsia="zh-CN" w:bidi="ar-SA"/>
        </w:rPr>
        <w:t>орієнтовною</w:t>
      </w:r>
      <w:r>
        <w:rPr>
          <w:rFonts w:eastAsia="Times New Roman" w:cs="Times New Roman"/>
          <w:b w:val="false"/>
          <w:i w:val="false"/>
          <w:caps w:val="false"/>
          <w:smallCaps w:val="false"/>
          <w:color w:val="auto"/>
          <w:spacing w:val="-8"/>
          <w:kern w:val="0"/>
          <w:sz w:val="28"/>
          <w:szCs w:val="28"/>
          <w:lang w:val="uk-UA" w:eastAsia="zh-CN" w:bidi="ar-SA"/>
        </w:rPr>
        <w:t xml:space="preserve"> площею 0,00</w:t>
      </w:r>
      <w:r>
        <w:rPr>
          <w:rFonts w:eastAsia="Times New Roman" w:cs="Times New Roman"/>
          <w:b w:val="false"/>
          <w:i w:val="false"/>
          <w:caps w:val="false"/>
          <w:smallCaps w:val="false"/>
          <w:color w:val="auto"/>
          <w:spacing w:val="-8"/>
          <w:kern w:val="0"/>
          <w:sz w:val="28"/>
          <w:szCs w:val="28"/>
          <w:lang w:val="uk-UA" w:eastAsia="zh-CN" w:bidi="ar-SA"/>
        </w:rPr>
        <w:t>2</w:t>
      </w:r>
      <w:r>
        <w:rPr>
          <w:rFonts w:eastAsia="Times New Roman" w:cs="Times New Roman"/>
          <w:b w:val="false"/>
          <w:i w:val="false"/>
          <w:caps w:val="false"/>
          <w:smallCaps w:val="false"/>
          <w:color w:val="auto"/>
          <w:spacing w:val="-8"/>
          <w:kern w:val="0"/>
          <w:sz w:val="28"/>
          <w:szCs w:val="28"/>
          <w:lang w:val="uk-UA" w:eastAsia="zh-CN" w:bidi="ar-SA"/>
        </w:rPr>
        <w:t xml:space="preserve"> га</w:t>
      </w:r>
      <w:r>
        <w:rPr>
          <w:szCs w:val="28"/>
        </w:rPr>
        <w:t xml:space="preserve"> </w:t>
      </w:r>
      <w:r>
        <w:rPr>
          <w:rFonts w:eastAsia="Times New Roman" w:cs="Times New Roman"/>
          <w:sz w:val="28"/>
          <w:szCs w:val="28"/>
          <w:lang w:bidi="ar-SA"/>
        </w:rPr>
        <w:t xml:space="preserve">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Тарасове</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tru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22"/>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415</TotalTime>
  <Application>LibreOffice/7.0.3.1$Windows_X86_64 LibreOffice_project/d7547858d014d4cf69878db179d326fc3483e082</Application>
  <Pages>2</Pages>
  <Words>507</Words>
  <Characters>3531</Characters>
  <CharactersWithSpaces>4238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2025-07-24T10:04:06Z</cp:lastPrinted>
  <dcterms:modified xsi:type="dcterms:W3CDTF">2025-07-24T10:05:22Z</dcterms:modified>
  <cp:revision>121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