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87906901"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громадянці  Левчук А.В. </w:t>
      </w:r>
    </w:p>
    <w:p>
      <w:pPr>
        <w:pStyle w:val="Normal"/>
        <w:rPr>
          <w:sz w:val="27"/>
          <w:szCs w:val="27"/>
        </w:rPr>
      </w:pPr>
      <w:r>
        <w:rPr>
          <w:sz w:val="27"/>
          <w:szCs w:val="27"/>
          <w:lang w:val="uk-UA"/>
        </w:rPr>
        <w:t xml:space="preserve">на умовах оренди  земельної ділянки в </w:t>
      </w:r>
    </w:p>
    <w:p>
      <w:pPr>
        <w:pStyle w:val="Normal"/>
        <w:rPr>
          <w:sz w:val="27"/>
          <w:szCs w:val="27"/>
        </w:rPr>
      </w:pPr>
      <w:r>
        <w:rPr>
          <w:sz w:val="27"/>
          <w:szCs w:val="27"/>
          <w:lang w:val="uk-UA"/>
        </w:rPr>
        <w:t>межах “червоних ліній” для обслугову-</w:t>
      </w:r>
    </w:p>
    <w:p>
      <w:pPr>
        <w:pStyle w:val="Normal"/>
        <w:rPr>
          <w:sz w:val="27"/>
          <w:szCs w:val="27"/>
        </w:rPr>
      </w:pPr>
      <w:r>
        <w:rPr>
          <w:sz w:val="27"/>
          <w:szCs w:val="27"/>
          <w:lang w:val="uk-UA"/>
        </w:rPr>
        <w:t xml:space="preserve">вання жилого будинку,  господарських </w:t>
      </w:r>
    </w:p>
    <w:p>
      <w:pPr>
        <w:pStyle w:val="Normal"/>
        <w:rPr>
          <w:sz w:val="27"/>
          <w:szCs w:val="27"/>
        </w:rPr>
      </w:pPr>
      <w:r>
        <w:rPr>
          <w:sz w:val="27"/>
          <w:szCs w:val="27"/>
          <w:lang w:val="uk-UA"/>
        </w:rPr>
        <w:t>будівель  і  споруд  (02.01) на  вул. Кре-</w:t>
      </w:r>
    </w:p>
    <w:p>
      <w:pPr>
        <w:pStyle w:val="Normal"/>
        <w:rPr>
          <w:sz w:val="27"/>
          <w:szCs w:val="27"/>
        </w:rPr>
      </w:pPr>
      <w:r>
        <w:rPr>
          <w:sz w:val="27"/>
          <w:szCs w:val="27"/>
          <w:lang w:val="uk-UA"/>
        </w:rPr>
        <w:t>менецькій, 14-А у м. Луцьку</w:t>
      </w:r>
    </w:p>
    <w:p>
      <w:pPr>
        <w:pStyle w:val="Normal"/>
        <w:rPr>
          <w:sz w:val="27"/>
          <w:szCs w:val="27"/>
          <w:lang w:val="uk-UA"/>
        </w:rPr>
      </w:pPr>
      <w:r>
        <w:rPr>
          <w:sz w:val="27"/>
          <w:szCs w:val="27"/>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ки Левчук Анастасії Володимирівни щодо надання на умовах оренди земельної ділянки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zh-CN" w:bidi="ar-SA"/>
        </w:rPr>
        <w:t>вул. </w:t>
      </w:r>
      <w:r>
        <w:rPr>
          <w:rFonts w:eastAsia="Times New Roman" w:cs="Times New Roman"/>
          <w:b w:val="false"/>
          <w:bCs/>
          <w:i w:val="false"/>
          <w:iCs w:val="false"/>
          <w:caps w:val="false"/>
          <w:smallCaps w:val="false"/>
          <w:color w:val="000000"/>
          <w:spacing w:val="-4"/>
          <w:kern w:val="0"/>
          <w:sz w:val="27"/>
          <w:szCs w:val="27"/>
          <w:highlight w:val="white"/>
          <w:u w:val="none"/>
          <w:lang w:val="uk-UA" w:eastAsia="zh-CN" w:bidi="ar-SA"/>
        </w:rPr>
        <w:t>Кременецькій, 14-А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Левчук Анастасії Володимирівні,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24.01.2025 № НВ-7100097892025, </w:t>
      </w:r>
      <w:r>
        <w:rPr>
          <w:rFonts w:eastAsia="Times New Roman" w:cs="Times New Roman"/>
          <w:b w:val="false"/>
          <w:bCs w:val="false"/>
          <w:i w:val="false"/>
          <w:iCs w:val="false"/>
          <w:color w:val="auto"/>
          <w:spacing w:val="4"/>
          <w:kern w:val="0"/>
          <w:sz w:val="27"/>
          <w:szCs w:val="27"/>
          <w:lang w:val="uk-UA" w:eastAsia="zh-CN" w:bidi="ar-SA"/>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громадянки Левчук Анастасії Володимирівни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на об’єкти нерухомого майна, розташован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на 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Кременецькій, 14-А</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 у м. Луцьку: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договір купівлі-продажу земельної ділянки з розташованим на ній житловим будинком від 11.05.2024 за № 1181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відповідно до якого право власності на житловий будинок з надвірними будівлями та спорудами зареєстрован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о в Державному реєстрі речових прав на нерухоме майно 11.05.2024, номер відомостей про речове право: 54967245, та на земельну ділянку площею 0,0232 га з кадастровим номером 0710100000:11:045:0026 зареєстровано в Державному реєстрі речових прав на нерухоме майно 11.05.2024, номер відомостей про речове право: 5</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4967282; технічний паспорт на об’єкт нерухомого майна від 14.06.2024, витяг з протоколу пленарного засідання 77-ї сесії Луцької міської ради VIIІ скликання від 25.06.2025,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zh-CN" w:bidi="ar-SA"/>
        </w:rPr>
        <w:t>вул. </w:t>
      </w:r>
      <w:r>
        <w:rPr>
          <w:rFonts w:eastAsia="Times New Roman" w:cs="Times New Roman"/>
          <w:b w:val="false"/>
          <w:bCs/>
          <w:i w:val="false"/>
          <w:iCs w:val="false"/>
          <w:caps w:val="false"/>
          <w:smallCaps w:val="false"/>
          <w:color w:val="000000"/>
          <w:spacing w:val="-4"/>
          <w:kern w:val="0"/>
          <w:sz w:val="27"/>
          <w:szCs w:val="27"/>
          <w:highlight w:val="white"/>
          <w:u w:val="none"/>
          <w:lang w:val="uk-UA" w:eastAsia="zh-CN" w:bidi="ar-SA"/>
        </w:rPr>
        <w:t>Кременецькій, 14-А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площею 0,0140 га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0710100000:11:045:0028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Левчук Анастасії Володимирівні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Кременецькій, 14-А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0,0140 га з кадастровим номером 0710100000:11:045:0028,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Левчук Анастасією Володимирівною</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0710100000:11:045:0028</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 xml:space="preserve">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Левчук Анастасію Володимирівну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526"/>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2771</TotalTime>
  <Application>LibreOffice/25.2.4.3$Windows_X86_64 LibreOffice_project/33e196637044ead23f5c3226cde09b47731f7e27</Application>
  <AppVersion>15.0000</AppVersion>
  <Pages>2</Pages>
  <Words>650</Words>
  <Characters>4212</Characters>
  <CharactersWithSpaces>5019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2025-05-20T15:13:51Z</cp:lastPrinted>
  <dcterms:modified xsi:type="dcterms:W3CDTF">2025-07-24T09:34:47Z</dcterms:modified>
  <cp:revision>306</cp:revision>
  <dc:subject/>
  <dc:title> </dc:title>
</cp:coreProperties>
</file>

<file path=docProps/custom.xml><?xml version="1.0" encoding="utf-8"?>
<Properties xmlns="http://schemas.openxmlformats.org/officeDocument/2006/custom-properties" xmlns:vt="http://schemas.openxmlformats.org/officeDocument/2006/docPropsVTypes"/>
</file>