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 громадянин  Малихін Г.Ю.),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на розроблення проєкту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лексу з  тенісними  кортами  (03.15)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 вул. 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вельській,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виконання рішення Волинського окружного адміністративного суду від 20.03.2023, справа № 140/1405/23, яке набрало законної сили 20.04.2023, ухвали Волинського окружного адміністративного суду за наслідками розгляду заяви про виконання судового рішення від 30.06.2025, справа № 140/1405/23, </w:t>
      </w:r>
      <w:r>
        <w:rPr>
          <w:i w:val="false"/>
          <w:iCs w:val="false"/>
          <w:sz w:val="28"/>
          <w:szCs w:val="28"/>
        </w:rPr>
        <w:t>яке набрало законної сили 01.07.2025 (про зобов'язання подати звіт про виконання судового рішення в адміністративній справі за позовом Малихіна Гліба Юрійовича до Луцької міської ради про визнання бездіяльності протиправною та зобов'язання вчинити дії),</w:t>
      </w:r>
      <w:r>
        <w:rPr>
          <w:sz w:val="28"/>
          <w:szCs w:val="28"/>
        </w:rPr>
        <w:t xml:space="preserve"> розглянувши клопотання громадянина Малихіна Гліба Юрійовича від 21 вересня 2022 року про надання дозволу на розроблення проєкту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8"/>
          <w:szCs w:val="28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враховуючи </w:t>
      </w:r>
      <w:r>
        <w:rPr>
          <w:color w:val="00000A"/>
          <w:sz w:val="28"/>
          <w:szCs w:val="28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8"/>
          <w:szCs w:val="28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23.02.2022 № 26/46 «Про затвердження ПУБ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ЛІЧНОМУ АКЦІОНЕРНОМУ ТОВАРИСТВУ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 відповідно до якого право постійного користування земельною ділянк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ою припинено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03.08.2022,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витяг з протоколу пленарного засідання 36-ї сесії Луцької міської ради VIII скликання від 26.10.2022, витяг з протоколу пленарного засідання 37-ї сесії Луцької міської ради VIII скликання від 30.11.2022, витяг з протоколу пленарного засідання 41-ї сесії Луцької міської ради VIII скликання від 22.02.2023, витяг з протоколу пленарного засідання 45-ї сесії Луцької міської ради VIII скликання від 31.05.2023, витяг з протоколу пленарного засідання 47-ї сесії Луцької міської ради VIII скликання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від 28.06.2023, витяг з протоколу пленарного засідання 48-ї сесії Луцької міської ради VIII скликання від 26.07.2023, витяг з протоколу пленарного засідання 50-ї сесії Луцької міської ради VIII скликання від 30.08.2023,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52-ї сесії Луцької міської ради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 w:eastAsia="zh-CN" w:bidi="ar-SA"/>
        </w:rPr>
        <w:t>VIII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скликання від 31.10.2023,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итяг з протоколу пленарного засідання 53-ї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/>
        </w:rPr>
        <w:t>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 скликання від 29.11.2023,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витяг з протоколу пленарного засідання 54-ї сесії Луцької міської ради VIII скликання від 20.12.2023, 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итяг з протоколу пленарного засідання 55-ї сесії Луцької міської ради VIII скликання від 31.01.2024,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витяг з протоколу пленарного засідання 56-ї сесії Луцької міської ради VIII скликання від 21.02.2024,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від 29.05.2024,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79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30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</w:t>
      </w:r>
      <w:r>
        <w:rPr>
          <w:color w:val="00000A"/>
          <w:sz w:val="28"/>
          <w:szCs w:val="28"/>
          <w:lang w:eastAsia="zh-CN"/>
        </w:rPr>
        <w:t>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>землекористувач громадянин Малихін Гліб Юрійович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4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16319b"/>
    <w:pPr/>
    <w:rPr>
      <w:rFonts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517</TotalTime>
  <Application>LibreOffice/7.4.0.3$Windows_X86_64 LibreOffice_project/f85e47c08ddd19c015c0114a68350214f7066f5a</Application>
  <AppVersion>15.0000</AppVersion>
  <Pages>3</Pages>
  <Words>833</Words>
  <Characters>5589</Characters>
  <CharactersWithSpaces>6505</CharactersWithSpaces>
  <Paragraphs>7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2025-08-07T16:59:44Z</cp:lastPrinted>
  <dcterms:modified xsi:type="dcterms:W3CDTF">2025-08-07T17:00:15Z</dcterms:modified>
  <cp:revision>180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