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C9" w:rsidRPr="00187DC9" w:rsidRDefault="00187DC9" w:rsidP="00187DC9">
      <w:pPr>
        <w:suppressAutoHyphens w:val="0"/>
        <w:jc w:val="center"/>
        <w:rPr>
          <w:bCs/>
          <w:sz w:val="28"/>
        </w:rPr>
      </w:pPr>
      <w:r w:rsidRPr="00187DC9">
        <w:rPr>
          <w:bCs/>
          <w:sz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17969330" r:id="rId7"/>
        </w:object>
      </w:r>
    </w:p>
    <w:p w:rsidR="00187DC9" w:rsidRPr="00187DC9" w:rsidRDefault="00187DC9" w:rsidP="00187DC9">
      <w:pPr>
        <w:suppressAutoHyphens w:val="0"/>
        <w:jc w:val="center"/>
        <w:rPr>
          <w:bCs/>
          <w:sz w:val="16"/>
          <w:szCs w:val="16"/>
        </w:rPr>
      </w:pPr>
    </w:p>
    <w:p w:rsidR="00187DC9" w:rsidRPr="00187DC9" w:rsidRDefault="00187DC9" w:rsidP="00187DC9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187DC9">
        <w:rPr>
          <w:b/>
          <w:bCs/>
          <w:sz w:val="28"/>
          <w:szCs w:val="28"/>
        </w:rPr>
        <w:t>ЛУЦЬКА  МІСЬКА  РАДА</w:t>
      </w:r>
    </w:p>
    <w:p w:rsidR="00187DC9" w:rsidRPr="00187DC9" w:rsidRDefault="00187DC9" w:rsidP="00187DC9">
      <w:pPr>
        <w:suppressAutoHyphens w:val="0"/>
        <w:rPr>
          <w:bCs/>
          <w:sz w:val="20"/>
          <w:szCs w:val="20"/>
        </w:rPr>
      </w:pPr>
    </w:p>
    <w:p w:rsidR="00187DC9" w:rsidRPr="00187DC9" w:rsidRDefault="00187DC9" w:rsidP="00187DC9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187DC9">
        <w:rPr>
          <w:b/>
          <w:bCs/>
          <w:iCs/>
          <w:sz w:val="32"/>
          <w:szCs w:val="32"/>
        </w:rPr>
        <w:t xml:space="preserve">Р І Ш Е Н </w:t>
      </w:r>
      <w:proofErr w:type="spellStart"/>
      <w:r w:rsidRPr="00187DC9">
        <w:rPr>
          <w:b/>
          <w:bCs/>
          <w:iCs/>
          <w:sz w:val="32"/>
          <w:szCs w:val="32"/>
        </w:rPr>
        <w:t>Н</w:t>
      </w:r>
      <w:proofErr w:type="spellEnd"/>
      <w:r w:rsidRPr="00187DC9">
        <w:rPr>
          <w:b/>
          <w:bCs/>
          <w:iCs/>
          <w:sz w:val="32"/>
          <w:szCs w:val="32"/>
        </w:rPr>
        <w:t xml:space="preserve"> Я</w:t>
      </w:r>
    </w:p>
    <w:p w:rsidR="00187DC9" w:rsidRPr="00187DC9" w:rsidRDefault="00187DC9" w:rsidP="00187DC9">
      <w:pPr>
        <w:suppressAutoHyphens w:val="0"/>
        <w:jc w:val="center"/>
        <w:rPr>
          <w:b/>
          <w:sz w:val="40"/>
          <w:szCs w:val="40"/>
        </w:rPr>
      </w:pPr>
    </w:p>
    <w:p w:rsidR="00187DC9" w:rsidRPr="00187DC9" w:rsidRDefault="00187DC9" w:rsidP="00187DC9">
      <w:pPr>
        <w:tabs>
          <w:tab w:val="left" w:pos="4687"/>
        </w:tabs>
        <w:suppressAutoHyphens w:val="0"/>
        <w:jc w:val="both"/>
        <w:rPr>
          <w:bCs/>
        </w:rPr>
      </w:pPr>
      <w:r w:rsidRPr="00187DC9">
        <w:rPr>
          <w:bCs/>
        </w:rPr>
        <w:t>________________                                        Луцьк                                         №______________</w:t>
      </w:r>
    </w:p>
    <w:p w:rsidR="004F0374" w:rsidRDefault="004F0374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4F0374" w:rsidRDefault="004F0374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4F0374" w:rsidRDefault="001F12AC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  <w:r>
        <w:rPr>
          <w:iCs/>
          <w:sz w:val="28"/>
          <w:szCs w:val="28"/>
        </w:rPr>
        <w:t>Про затвердження переліків</w:t>
      </w:r>
    </w:p>
    <w:p w:rsidR="004F0374" w:rsidRDefault="001F12AC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z w:val="28"/>
          <w:szCs w:val="28"/>
        </w:rPr>
        <w:t>переданого майна</w:t>
      </w:r>
    </w:p>
    <w:p w:rsidR="004F0374" w:rsidRDefault="004F0374">
      <w:pPr>
        <w:suppressAutoHyphens w:val="0"/>
        <w:ind w:firstLine="708"/>
        <w:jc w:val="both"/>
        <w:rPr>
          <w:sz w:val="28"/>
          <w:szCs w:val="28"/>
        </w:rPr>
      </w:pPr>
    </w:p>
    <w:p w:rsidR="004F0374" w:rsidRDefault="001F12AC">
      <w:pPr>
        <w:suppressAutoHyphens w:val="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>
        <w:rPr>
          <w:sz w:val="28"/>
          <w:szCs w:val="28"/>
          <w:shd w:val="clear" w:color="auto" w:fill="FFFFFF"/>
        </w:rPr>
        <w:t>відповідно до статті 327 Цивільного кодексу України, Закону України «Про правовий режим воєнного стану», Указу Президента України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</w:t>
      </w:r>
      <w:r>
        <w:rPr>
          <w:iCs/>
          <w:sz w:val="28"/>
          <w:szCs w:val="28"/>
        </w:rPr>
        <w:t xml:space="preserve"> рішень Луцької міської ради: від 23.02.2022 </w:t>
      </w:r>
      <w:r>
        <w:rPr>
          <w:sz w:val="28"/>
          <w:szCs w:val="28"/>
        </w:rPr>
        <w:t>№</w:t>
      </w:r>
      <w:r w:rsidR="00187DC9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 xml:space="preserve">26/79 «Про Програму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2022-2024 роки» зі змінами, </w:t>
      </w:r>
      <w:r w:rsidR="00187DC9">
        <w:rPr>
          <w:rFonts w:eastAsia="Microsoft YaHei"/>
          <w:sz w:val="28"/>
          <w:szCs w:val="28"/>
          <w:lang w:eastAsia="uk-UA"/>
        </w:rPr>
        <w:t>від 18.12.2024 № </w:t>
      </w:r>
      <w:r>
        <w:rPr>
          <w:rFonts w:eastAsia="Microsoft YaHei"/>
          <w:sz w:val="28"/>
          <w:szCs w:val="28"/>
          <w:lang w:eastAsia="uk-UA"/>
        </w:rPr>
        <w:t>66/87</w:t>
      </w:r>
      <w:r>
        <w:rPr>
          <w:iCs/>
          <w:sz w:val="28"/>
          <w:szCs w:val="28"/>
        </w:rPr>
        <w:t xml:space="preserve"> «Про </w:t>
      </w:r>
      <w:r w:rsidR="007B0FB9">
        <w:rPr>
          <w:rFonts w:eastAsia="Microsoft YaHei"/>
          <w:sz w:val="28"/>
          <w:szCs w:val="28"/>
          <w:lang w:eastAsia="uk-UA"/>
        </w:rPr>
        <w:t xml:space="preserve">Програму покращення </w:t>
      </w:r>
      <w:r>
        <w:rPr>
          <w:rFonts w:eastAsia="Microsoft YaHei"/>
          <w:sz w:val="28"/>
          <w:szCs w:val="28"/>
          <w:lang w:eastAsia="uk-UA"/>
        </w:rPr>
        <w:t xml:space="preserve">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</w:r>
      <w:r>
        <w:rPr>
          <w:iCs/>
          <w:sz w:val="28"/>
          <w:szCs w:val="28"/>
        </w:rPr>
        <w:t>Луцької міської територіальної громади</w:t>
      </w:r>
      <w:r>
        <w:rPr>
          <w:rFonts w:eastAsia="Microsoft YaHei"/>
          <w:sz w:val="28"/>
          <w:szCs w:val="28"/>
          <w:lang w:eastAsia="uk-UA"/>
        </w:rPr>
        <w:t xml:space="preserve"> на 2025-2027 роки»</w:t>
      </w:r>
      <w:r>
        <w:rPr>
          <w:iCs/>
          <w:sz w:val="28"/>
          <w:szCs w:val="28"/>
        </w:rPr>
        <w:t xml:space="preserve">, від 24.02.2021 № 7/75 «Про затвердження Програми виконання доручень виборців та здійснення депутатських повноважень депутатами Луцької міської ради </w:t>
      </w:r>
      <w:r>
        <w:rPr>
          <w:iCs/>
          <w:sz w:val="28"/>
          <w:szCs w:val="28"/>
          <w:lang w:val="en-US"/>
        </w:rPr>
        <w:t>VIII</w:t>
      </w:r>
      <w:r>
        <w:rPr>
          <w:iCs/>
          <w:sz w:val="28"/>
          <w:szCs w:val="28"/>
        </w:rPr>
        <w:t xml:space="preserve"> скликання на 2021-2025 роки» зі змінами, з метою сприяння обороноздатності, покращення матеріально-технічного забезпечення військових частин, добровольчого формування територіальної громади, налагодження ефективного цивільно-військового співробітництва, міська рада </w:t>
      </w:r>
    </w:p>
    <w:p w:rsidR="004F0374" w:rsidRDefault="004F0374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4F0374" w:rsidRDefault="001F12AC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4F0374" w:rsidRDefault="004F0374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iCs/>
          <w:sz w:val="28"/>
          <w:szCs w:val="28"/>
        </w:rPr>
      </w:pPr>
    </w:p>
    <w:p w:rsidR="004F0374" w:rsidRDefault="001F12AC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>
        <w:rPr>
          <w:sz w:val="28"/>
          <w:szCs w:val="28"/>
        </w:rPr>
        <w:t xml:space="preserve">Затвердити переліки переданих матеріальних цінностей у </w:t>
      </w:r>
      <w:r w:rsidR="00E86C3D">
        <w:rPr>
          <w:sz w:val="28"/>
          <w:szCs w:val="28"/>
        </w:rPr>
        <w:t>другому</w:t>
      </w:r>
      <w:r>
        <w:rPr>
          <w:sz w:val="28"/>
          <w:szCs w:val="28"/>
        </w:rPr>
        <w:t xml:space="preserve"> кварталі 2025 року з балансу Виконавчого комітету Луцької міської ради військовим частинам</w:t>
      </w:r>
      <w:bookmarkStart w:id="0" w:name="_GoBack"/>
      <w:bookmarkEnd w:id="0"/>
      <w:r w:rsidR="006E2F25">
        <w:rPr>
          <w:sz w:val="28"/>
          <w:szCs w:val="28"/>
        </w:rPr>
        <w:t>, Луцькому зональному</w:t>
      </w:r>
      <w:r w:rsidR="003C45F1">
        <w:rPr>
          <w:sz w:val="28"/>
          <w:szCs w:val="28"/>
        </w:rPr>
        <w:t xml:space="preserve"> відділ</w:t>
      </w:r>
      <w:r w:rsidR="006E2F25">
        <w:rPr>
          <w:sz w:val="28"/>
          <w:szCs w:val="28"/>
        </w:rPr>
        <w:t>у</w:t>
      </w:r>
      <w:r w:rsidR="003C45F1">
        <w:rPr>
          <w:sz w:val="28"/>
          <w:szCs w:val="28"/>
        </w:rPr>
        <w:t xml:space="preserve"> військової служби </w:t>
      </w:r>
      <w:r w:rsidR="003C45F1">
        <w:rPr>
          <w:sz w:val="28"/>
          <w:szCs w:val="28"/>
        </w:rPr>
        <w:lastRenderedPageBreak/>
        <w:t>правопорядку</w:t>
      </w:r>
      <w:r w:rsidR="00127573">
        <w:rPr>
          <w:sz w:val="28"/>
          <w:szCs w:val="28"/>
        </w:rPr>
        <w:t xml:space="preserve">, </w:t>
      </w:r>
      <w:r w:rsidR="00127573">
        <w:rPr>
          <w:color w:val="000000"/>
          <w:spacing w:val="-1"/>
          <w:sz w:val="28"/>
        </w:rPr>
        <w:t>добровольчому формуванню Луцької міської територіальної громади №1</w:t>
      </w:r>
      <w:r w:rsidR="00586428">
        <w:rPr>
          <w:sz w:val="28"/>
          <w:szCs w:val="28"/>
        </w:rPr>
        <w:t>.</w:t>
      </w:r>
    </w:p>
    <w:p w:rsidR="00A42D07" w:rsidRDefault="00A42D07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</w:p>
    <w:p w:rsidR="004F0374" w:rsidRDefault="001F12AC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 xml:space="preserve">2. 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4F0374" w:rsidRDefault="004F0374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4F0374" w:rsidRDefault="004F0374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4F0374" w:rsidRDefault="004F0374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C45DA1" w:rsidRPr="00390828" w:rsidRDefault="00C45DA1" w:rsidP="00C45DA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Юрій БЕЗПЯТКО</w:t>
      </w:r>
    </w:p>
    <w:p w:rsidR="004F0374" w:rsidRDefault="004F0374">
      <w:pPr>
        <w:jc w:val="both"/>
        <w:rPr>
          <w:sz w:val="28"/>
          <w:szCs w:val="28"/>
        </w:rPr>
      </w:pPr>
    </w:p>
    <w:p w:rsidR="004F0374" w:rsidRDefault="001F12AC">
      <w:pPr>
        <w:widowControl w:val="0"/>
        <w:shd w:val="clear" w:color="auto" w:fill="FFFFFF"/>
        <w:tabs>
          <w:tab w:val="left" w:pos="4661"/>
          <w:tab w:val="left" w:pos="9354"/>
        </w:tabs>
        <w:spacing w:before="280"/>
        <w:ind w:right="-2"/>
        <w:jc w:val="both"/>
      </w:pPr>
      <w:proofErr w:type="spellStart"/>
      <w:r>
        <w:rPr>
          <w:iCs/>
        </w:rPr>
        <w:t>Горай</w:t>
      </w:r>
      <w:proofErr w:type="spellEnd"/>
      <w:r>
        <w:rPr>
          <w:iCs/>
        </w:rPr>
        <w:t xml:space="preserve"> 777 944 </w:t>
      </w:r>
    </w:p>
    <w:sectPr w:rsidR="004F0374">
      <w:headerReference w:type="default" r:id="rId8"/>
      <w:footerReference w:type="default" r:id="rId9"/>
      <w:footerReference w:type="first" r:id="rId10"/>
      <w:pgSz w:w="11906" w:h="16838"/>
      <w:pgMar w:top="76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15C" w:rsidRDefault="0003615C">
      <w:r>
        <w:separator/>
      </w:r>
    </w:p>
  </w:endnote>
  <w:endnote w:type="continuationSeparator" w:id="0">
    <w:p w:rsidR="0003615C" w:rsidRDefault="0003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4" w:rsidRDefault="004F037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4" w:rsidRDefault="004F0374">
    <w:pPr>
      <w:pStyle w:val="af"/>
    </w:pPr>
  </w:p>
  <w:p w:rsidR="004F0374" w:rsidRDefault="004F037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15C" w:rsidRDefault="0003615C">
      <w:r>
        <w:separator/>
      </w:r>
    </w:p>
  </w:footnote>
  <w:footnote w:type="continuationSeparator" w:id="0">
    <w:p w:rsidR="0003615C" w:rsidRDefault="0003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74" w:rsidRDefault="004F0374">
    <w:pPr>
      <w:pStyle w:val="ae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4"/>
    <w:rsid w:val="0003615C"/>
    <w:rsid w:val="00125C31"/>
    <w:rsid w:val="00126BF9"/>
    <w:rsid w:val="00127573"/>
    <w:rsid w:val="00187DC9"/>
    <w:rsid w:val="001F12AC"/>
    <w:rsid w:val="001F7950"/>
    <w:rsid w:val="003C45F1"/>
    <w:rsid w:val="004F0374"/>
    <w:rsid w:val="00577B33"/>
    <w:rsid w:val="00586428"/>
    <w:rsid w:val="006E2F25"/>
    <w:rsid w:val="00720A5D"/>
    <w:rsid w:val="007B0FB9"/>
    <w:rsid w:val="008412CA"/>
    <w:rsid w:val="008D02C0"/>
    <w:rsid w:val="00A42D07"/>
    <w:rsid w:val="00B6799F"/>
    <w:rsid w:val="00BB1898"/>
    <w:rsid w:val="00C130B7"/>
    <w:rsid w:val="00C45DA1"/>
    <w:rsid w:val="00E86C3D"/>
    <w:rsid w:val="00E94CD0"/>
    <w:rsid w:val="00F0161B"/>
    <w:rsid w:val="00F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098E8-AF12-4ADF-B513-DBAFB724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ій колонтитул Знак"/>
    <w:basedOn w:val="a0"/>
    <w:uiPriority w:val="99"/>
    <w:semiHidden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ій колонтитул Знак"/>
    <w:basedOn w:val="a0"/>
    <w:uiPriority w:val="99"/>
    <w:semiHidden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ий текст з відступом Знак"/>
    <w:basedOn w:val="a0"/>
    <w:uiPriority w:val="99"/>
    <w:semiHidden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Текст у виносці Знак"/>
    <w:basedOn w:val="a0"/>
    <w:uiPriority w:val="99"/>
    <w:semiHidden/>
    <w:qFormat/>
    <w:locked/>
    <w:rPr>
      <w:rFonts w:ascii="Times New Roman" w:hAnsi="Times New Roman" w:cs="Times New Roman"/>
      <w:sz w:val="2"/>
      <w:lang w:val="uk-UA" w:eastAsia="ru-RU"/>
    </w:rPr>
  </w:style>
  <w:style w:type="character" w:customStyle="1" w:styleId="12">
    <w:name w:val="Основний текст Знак1"/>
    <w:basedOn w:val="a0"/>
    <w:link w:val="ad"/>
    <w:uiPriority w:val="99"/>
    <w:semiHidden/>
    <w:qFormat/>
    <w:rsid w:val="00182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Верхній колонтитул Знак1"/>
    <w:basedOn w:val="a0"/>
    <w:link w:val="ae"/>
    <w:uiPriority w:val="99"/>
    <w:semiHidden/>
    <w:qFormat/>
    <w:rsid w:val="00182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ій колонтитул Знак1"/>
    <w:basedOn w:val="a0"/>
    <w:link w:val="af"/>
    <w:uiPriority w:val="99"/>
    <w:semiHidden/>
    <w:qFormat/>
    <w:rsid w:val="00182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ий текст з відступом Знак1"/>
    <w:basedOn w:val="a0"/>
    <w:link w:val="af0"/>
    <w:uiPriority w:val="99"/>
    <w:semiHidden/>
    <w:qFormat/>
    <w:rsid w:val="00182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Текст у виносці Знак1"/>
    <w:basedOn w:val="a0"/>
    <w:link w:val="af1"/>
    <w:uiPriority w:val="99"/>
    <w:semiHidden/>
    <w:qFormat/>
    <w:rsid w:val="00182BEB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customStyle="1" w:styleId="af2">
    <w:name w:val="Заголовок"/>
    <w:basedOn w:val="a"/>
    <w:next w:val="ad"/>
    <w:uiPriority w:val="99"/>
    <w:qFormat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d">
    <w:name w:val="Body Text"/>
    <w:basedOn w:val="a"/>
    <w:link w:val="12"/>
    <w:uiPriority w:val="99"/>
    <w:pPr>
      <w:spacing w:after="120"/>
    </w:pPr>
  </w:style>
  <w:style w:type="paragraph" w:styleId="af3">
    <w:name w:val="List"/>
    <w:basedOn w:val="ad"/>
    <w:uiPriority w:val="99"/>
    <w:rPr>
      <w:rFonts w:cs="Arial"/>
    </w:rPr>
  </w:style>
  <w:style w:type="paragraph" w:styleId="af4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5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6">
    <w:name w:val="Верхній і нижній колонтитули"/>
    <w:basedOn w:val="a"/>
    <w:uiPriority w:val="99"/>
    <w:qFormat/>
  </w:style>
  <w:style w:type="paragraph" w:styleId="ae">
    <w:name w:val="header"/>
    <w:basedOn w:val="a"/>
    <w:link w:val="13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link w:val="14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7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f0">
    <w:name w:val="Body Text Indent"/>
    <w:basedOn w:val="a"/>
    <w:link w:val="15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7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link w:val="1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pPr>
      <w:suppressAutoHyphens w:val="0"/>
      <w:spacing w:beforeAutospacing="1" w:after="142" w:line="276" w:lineRule="auto"/>
    </w:pPr>
    <w:rPr>
      <w:rFonts w:eastAsia="Calibri"/>
      <w:lang w:eastAsia="uk-UA"/>
    </w:rPr>
  </w:style>
  <w:style w:type="paragraph" w:customStyle="1" w:styleId="DocumentMap">
    <w:name w:val="DocumentMap"/>
    <w:uiPriority w:val="99"/>
    <w:qFormat/>
    <w:rsid w:val="00A54F21"/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35</cp:revision>
  <cp:lastPrinted>2025-05-12T11:49:00Z</cp:lastPrinted>
  <dcterms:created xsi:type="dcterms:W3CDTF">2025-08-08T08:44:00Z</dcterms:created>
  <dcterms:modified xsi:type="dcterms:W3CDTF">2025-08-29T07:42:00Z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