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D34C5" w14:textId="540ACF14" w:rsidR="00C02F05" w:rsidRDefault="00C02F05" w:rsidP="00C02F05">
      <w:pPr>
        <w:jc w:val="center"/>
      </w:pPr>
      <w:r>
        <w:object w:dxaOrig="3096" w:dyaOrig="3281" w14:anchorId="7EA37F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6" o:title=""/>
          </v:shape>
          <o:OLEObject Type="Embed" ProgID="PBrush" ShapeID="_x0000_i1025" DrawAspect="Content" ObjectID="_1817623666" r:id="rId7"/>
        </w:object>
      </w:r>
    </w:p>
    <w:p w14:paraId="143E52B2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35F72425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65328318" w14:textId="77777777" w:rsidR="00C02F05" w:rsidRPr="000A5628" w:rsidRDefault="00C02F05" w:rsidP="00C02F05">
      <w:pPr>
        <w:rPr>
          <w:sz w:val="20"/>
          <w:szCs w:val="20"/>
        </w:rPr>
      </w:pPr>
    </w:p>
    <w:p w14:paraId="5DDC1FE3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0C01E15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454EE492" w14:textId="20A43F51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355F9E80" w14:textId="30507250" w:rsidR="003C0CBB" w:rsidRDefault="003C0CBB" w:rsidP="003C0CBB"/>
    <w:p w14:paraId="4CC391D4" w14:textId="240C0E3B" w:rsidR="00847AA6" w:rsidRDefault="00B213B8" w:rsidP="00B213B8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B70632">
        <w:rPr>
          <w:sz w:val="28"/>
          <w:szCs w:val="28"/>
        </w:rPr>
        <w:t xml:space="preserve">внесення змін до </w:t>
      </w:r>
      <w:r w:rsidR="00D32C13" w:rsidRPr="00D32C13">
        <w:rPr>
          <w:sz w:val="28"/>
          <w:szCs w:val="28"/>
        </w:rPr>
        <w:t>Програми</w:t>
      </w:r>
    </w:p>
    <w:p w14:paraId="15A9E045" w14:textId="223B021C" w:rsidR="008566FC" w:rsidRDefault="00B213B8" w:rsidP="00B213B8">
      <w:pPr>
        <w:rPr>
          <w:sz w:val="28"/>
          <w:szCs w:val="28"/>
        </w:rPr>
      </w:pPr>
      <w:r w:rsidRPr="00A60914">
        <w:rPr>
          <w:sz w:val="28"/>
          <w:szCs w:val="28"/>
        </w:rPr>
        <w:t xml:space="preserve">підтримки комунального підприємства </w:t>
      </w:r>
    </w:p>
    <w:p w14:paraId="5BAAFE01" w14:textId="77777777" w:rsidR="008566FC" w:rsidRDefault="00B213B8" w:rsidP="00B213B8">
      <w:pPr>
        <w:rPr>
          <w:sz w:val="28"/>
          <w:szCs w:val="28"/>
        </w:rPr>
      </w:pPr>
      <w:r w:rsidRPr="00A60914">
        <w:rPr>
          <w:sz w:val="28"/>
          <w:szCs w:val="28"/>
        </w:rPr>
        <w:t xml:space="preserve">«Луцький спеціалізований комбінат </w:t>
      </w:r>
    </w:p>
    <w:p w14:paraId="0F99252B" w14:textId="77777777" w:rsidR="00847AA6" w:rsidRDefault="00B213B8" w:rsidP="00B213B8">
      <w:pPr>
        <w:rPr>
          <w:sz w:val="28"/>
          <w:szCs w:val="28"/>
        </w:rPr>
      </w:pPr>
      <w:r w:rsidRPr="00A60914">
        <w:rPr>
          <w:sz w:val="28"/>
          <w:szCs w:val="28"/>
        </w:rPr>
        <w:t>комунально-побутового</w:t>
      </w:r>
      <w:r w:rsidR="00847AA6" w:rsidRPr="001B10AB">
        <w:rPr>
          <w:sz w:val="28"/>
          <w:szCs w:val="28"/>
          <w:lang w:val="ru-RU"/>
        </w:rPr>
        <w:t xml:space="preserve"> </w:t>
      </w:r>
      <w:r w:rsidRPr="00A60914">
        <w:rPr>
          <w:sz w:val="28"/>
          <w:szCs w:val="28"/>
        </w:rPr>
        <w:t>обслуговування»</w:t>
      </w:r>
    </w:p>
    <w:p w14:paraId="406047EB" w14:textId="77777777" w:rsidR="00B25550" w:rsidRDefault="00B213B8" w:rsidP="00224855">
      <w:pPr>
        <w:rPr>
          <w:sz w:val="28"/>
          <w:szCs w:val="28"/>
        </w:rPr>
      </w:pPr>
      <w:r w:rsidRPr="00A60914">
        <w:rPr>
          <w:sz w:val="28"/>
          <w:szCs w:val="28"/>
        </w:rPr>
        <w:t>на 2021–202</w:t>
      </w:r>
      <w:r w:rsidR="00511CCD">
        <w:rPr>
          <w:sz w:val="28"/>
          <w:szCs w:val="28"/>
        </w:rPr>
        <w:t>5</w:t>
      </w:r>
      <w:r w:rsidRPr="00A60914">
        <w:rPr>
          <w:sz w:val="28"/>
          <w:szCs w:val="28"/>
        </w:rPr>
        <w:t xml:space="preserve"> роки</w:t>
      </w:r>
      <w:r w:rsidR="00714E4A">
        <w:rPr>
          <w:sz w:val="28"/>
          <w:szCs w:val="28"/>
        </w:rPr>
        <w:t xml:space="preserve"> </w:t>
      </w:r>
      <w:r w:rsidR="00224855">
        <w:rPr>
          <w:sz w:val="28"/>
          <w:szCs w:val="28"/>
        </w:rPr>
        <w:t xml:space="preserve">та </w:t>
      </w:r>
      <w:r w:rsidR="00224855" w:rsidRPr="00D32C13">
        <w:rPr>
          <w:sz w:val="28"/>
          <w:szCs w:val="28"/>
        </w:rPr>
        <w:t xml:space="preserve">продовження </w:t>
      </w:r>
    </w:p>
    <w:p w14:paraId="453F1E8D" w14:textId="2AC1ED3D" w:rsidR="00B213B8" w:rsidRPr="00CE44B2" w:rsidRDefault="00224855" w:rsidP="00224855">
      <w:pPr>
        <w:rPr>
          <w:sz w:val="28"/>
          <w:szCs w:val="28"/>
        </w:rPr>
      </w:pPr>
      <w:r w:rsidRPr="00D32C13">
        <w:rPr>
          <w:sz w:val="28"/>
          <w:szCs w:val="28"/>
        </w:rPr>
        <w:t>терміну</w:t>
      </w:r>
      <w:r w:rsidR="00B255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її </w:t>
      </w:r>
      <w:r w:rsidRPr="00D32C13">
        <w:rPr>
          <w:sz w:val="28"/>
          <w:szCs w:val="28"/>
        </w:rPr>
        <w:t xml:space="preserve">дії </w:t>
      </w:r>
      <w:r w:rsidR="00D32C13">
        <w:rPr>
          <w:sz w:val="28"/>
          <w:szCs w:val="28"/>
        </w:rPr>
        <w:t>на 202</w:t>
      </w:r>
      <w:r w:rsidR="00511CCD">
        <w:rPr>
          <w:sz w:val="28"/>
          <w:szCs w:val="28"/>
        </w:rPr>
        <w:t>6</w:t>
      </w:r>
      <w:r w:rsidR="00B25550">
        <w:rPr>
          <w:sz w:val="28"/>
          <w:szCs w:val="28"/>
        </w:rPr>
        <w:t>–</w:t>
      </w:r>
      <w:r w:rsidR="0035512C">
        <w:rPr>
          <w:sz w:val="28"/>
          <w:szCs w:val="28"/>
        </w:rPr>
        <w:t>2028</w:t>
      </w:r>
      <w:r w:rsidR="00D32C13">
        <w:rPr>
          <w:sz w:val="28"/>
          <w:szCs w:val="28"/>
        </w:rPr>
        <w:t xml:space="preserve"> </w:t>
      </w:r>
      <w:r w:rsidR="0035512C">
        <w:rPr>
          <w:sz w:val="28"/>
          <w:szCs w:val="28"/>
        </w:rPr>
        <w:t>роки</w:t>
      </w:r>
      <w:r w:rsidR="00B213B8" w:rsidRPr="00CE44B2">
        <w:rPr>
          <w:bCs/>
          <w:color w:val="000000"/>
          <w:kern w:val="2"/>
          <w:sz w:val="28"/>
          <w:szCs w:val="28"/>
        </w:rPr>
        <w:t xml:space="preserve"> </w:t>
      </w:r>
    </w:p>
    <w:p w14:paraId="7C675A9C" w14:textId="77777777" w:rsidR="00CB55E5" w:rsidRPr="00F43249" w:rsidRDefault="00CB55E5" w:rsidP="00847AA6">
      <w:pPr>
        <w:pStyle w:val="a7"/>
        <w:ind w:firstLine="567"/>
        <w:jc w:val="both"/>
        <w:rPr>
          <w:rFonts w:ascii="Times New Roman" w:hAnsi="Times New Roman"/>
          <w:szCs w:val="20"/>
          <w:lang w:val="uk-UA"/>
        </w:rPr>
      </w:pPr>
    </w:p>
    <w:p w14:paraId="5D5D9D76" w14:textId="2181675F" w:rsidR="00B213B8" w:rsidRPr="00FB67C3" w:rsidRDefault="00B213B8" w:rsidP="00847AA6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267583">
        <w:rPr>
          <w:rFonts w:ascii="Times New Roman" w:hAnsi="Times New Roman"/>
          <w:sz w:val="28"/>
          <w:szCs w:val="28"/>
          <w:lang w:val="uk-UA"/>
        </w:rPr>
        <w:t xml:space="preserve"> метою забезпечення належного утримання, ефективної експлуатації </w:t>
      </w:r>
      <w:r w:rsidRPr="005E6D2C">
        <w:rPr>
          <w:rFonts w:ascii="Times New Roman" w:hAnsi="Times New Roman"/>
          <w:sz w:val="28"/>
          <w:szCs w:val="28"/>
          <w:lang w:val="uk-UA"/>
        </w:rPr>
        <w:t>об’єктів благоустрою,</w:t>
      </w:r>
      <w:r w:rsidRPr="002675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67C3">
        <w:rPr>
          <w:rFonts w:ascii="Times New Roman" w:hAnsi="Times New Roman"/>
          <w:sz w:val="28"/>
          <w:szCs w:val="28"/>
          <w:lang w:val="uk-UA"/>
        </w:rPr>
        <w:t>створення умов для надання на належному рівні послуг мешканцям Луцької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2675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67C3">
        <w:rPr>
          <w:rFonts w:ascii="Times New Roman" w:hAnsi="Times New Roman"/>
          <w:sz w:val="28"/>
          <w:szCs w:val="28"/>
          <w:lang w:val="uk-UA"/>
        </w:rPr>
        <w:t>керуючись</w:t>
      </w:r>
      <w:r>
        <w:rPr>
          <w:rFonts w:ascii="Times New Roman" w:hAnsi="Times New Roman"/>
          <w:sz w:val="28"/>
          <w:szCs w:val="28"/>
          <w:lang w:val="uk-UA"/>
        </w:rPr>
        <w:t xml:space="preserve"> ст. ст. 26, 59</w:t>
      </w:r>
      <w:r w:rsidRPr="00267583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Pr="00BE41E1">
        <w:rPr>
          <w:rFonts w:ascii="Times New Roman" w:hAnsi="Times New Roman"/>
          <w:sz w:val="28"/>
          <w:szCs w:val="28"/>
          <w:lang w:val="uk-UA"/>
        </w:rPr>
        <w:t>міська рада</w:t>
      </w:r>
    </w:p>
    <w:p w14:paraId="6B6EB2F9" w14:textId="77777777" w:rsidR="00B213B8" w:rsidRPr="00F43249" w:rsidRDefault="00B213B8" w:rsidP="00B213B8">
      <w:pPr>
        <w:pStyle w:val="211"/>
        <w:jc w:val="center"/>
        <w:rPr>
          <w:rFonts w:ascii="Times New Roman" w:hAnsi="Times New Roman"/>
          <w:szCs w:val="20"/>
        </w:rPr>
      </w:pPr>
    </w:p>
    <w:p w14:paraId="078F9773" w14:textId="10D4E502" w:rsidR="001F07D6" w:rsidRDefault="00B213B8" w:rsidP="00B213B8">
      <w:pPr>
        <w:jc w:val="both"/>
        <w:rPr>
          <w:sz w:val="28"/>
          <w:szCs w:val="28"/>
        </w:rPr>
      </w:pPr>
      <w:r w:rsidRPr="00CE44B2">
        <w:rPr>
          <w:sz w:val="28"/>
          <w:szCs w:val="28"/>
        </w:rPr>
        <w:t>ВИРІШИЛА:</w:t>
      </w:r>
    </w:p>
    <w:p w14:paraId="04D5A1CF" w14:textId="77777777" w:rsidR="004C0CCD" w:rsidRPr="00F43249" w:rsidRDefault="004C0CCD" w:rsidP="00432D1C">
      <w:pPr>
        <w:jc w:val="both"/>
        <w:rPr>
          <w:sz w:val="20"/>
          <w:szCs w:val="20"/>
        </w:rPr>
      </w:pPr>
    </w:p>
    <w:p w14:paraId="39EA3B65" w14:textId="6C2369C0" w:rsidR="00847AA6" w:rsidRDefault="00B25550" w:rsidP="00847AA6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>1. В</w:t>
      </w:r>
      <w:r w:rsidR="00B7063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нести зміни до </w:t>
      </w:r>
      <w:r w:rsidR="008566FC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Програми підтримки комунального підприємства </w:t>
      </w:r>
      <w:r w:rsidR="00B213B8" w:rsidRPr="00A60914">
        <w:rPr>
          <w:rFonts w:ascii="Times New Roman" w:hAnsi="Times New Roman"/>
          <w:sz w:val="28"/>
          <w:szCs w:val="28"/>
          <w:lang w:val="uk-UA"/>
        </w:rPr>
        <w:t>«Луцький спеціалізований комбінат комунально-побутового обслуговування» на 2021–202</w:t>
      </w:r>
      <w:r w:rsidR="00511CCD">
        <w:rPr>
          <w:rFonts w:ascii="Times New Roman" w:hAnsi="Times New Roman"/>
          <w:sz w:val="28"/>
          <w:szCs w:val="28"/>
          <w:lang w:val="uk-UA"/>
        </w:rPr>
        <w:t>5</w:t>
      </w:r>
      <w:r w:rsidR="00B213B8" w:rsidRPr="00A60914">
        <w:rPr>
          <w:rFonts w:ascii="Times New Roman" w:hAnsi="Times New Roman"/>
          <w:sz w:val="28"/>
          <w:szCs w:val="28"/>
          <w:lang w:val="uk-UA"/>
        </w:rPr>
        <w:t xml:space="preserve"> роки</w:t>
      </w:r>
      <w:r w:rsidR="00B213B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566FC">
        <w:rPr>
          <w:rFonts w:ascii="Times New Roman" w:hAnsi="Times New Roman"/>
          <w:sz w:val="28"/>
          <w:szCs w:val="28"/>
          <w:lang w:val="uk-UA"/>
        </w:rPr>
        <w:t xml:space="preserve">затвердженої рішенням </w:t>
      </w:r>
      <w:r w:rsidR="008566FC" w:rsidRPr="008566FC">
        <w:rPr>
          <w:rFonts w:ascii="Times New Roman" w:hAnsi="Times New Roman"/>
          <w:sz w:val="28"/>
          <w:szCs w:val="28"/>
          <w:lang w:val="uk-UA"/>
        </w:rPr>
        <w:t>міської ради від 27.01.2021 №</w:t>
      </w:r>
      <w:r w:rsidR="00AA02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66FC" w:rsidRPr="008566FC">
        <w:rPr>
          <w:rFonts w:ascii="Times New Roman" w:hAnsi="Times New Roman"/>
          <w:sz w:val="28"/>
          <w:szCs w:val="28"/>
          <w:lang w:val="uk-UA"/>
        </w:rPr>
        <w:t xml:space="preserve">5/104 </w:t>
      </w:r>
      <w:r w:rsidR="00B213B8" w:rsidRPr="00795A87">
        <w:rPr>
          <w:rFonts w:ascii="Times New Roman" w:hAnsi="Times New Roman"/>
          <w:sz w:val="28"/>
          <w:szCs w:val="28"/>
          <w:lang w:val="uk-UA"/>
        </w:rPr>
        <w:t>з</w:t>
      </w:r>
      <w:r w:rsidR="00504C9B">
        <w:rPr>
          <w:rFonts w:ascii="Times New Roman" w:hAnsi="Times New Roman"/>
          <w:sz w:val="28"/>
          <w:szCs w:val="28"/>
          <w:lang w:val="uk-UA"/>
        </w:rPr>
        <w:t>і змінами від 26.05.2021 №</w:t>
      </w:r>
      <w:r w:rsidR="005846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4C9B">
        <w:rPr>
          <w:rFonts w:ascii="Times New Roman" w:hAnsi="Times New Roman"/>
          <w:sz w:val="28"/>
          <w:szCs w:val="28"/>
          <w:lang w:val="uk-UA"/>
        </w:rPr>
        <w:t>12/42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504C9B">
        <w:rPr>
          <w:rFonts w:ascii="Times New Roman" w:hAnsi="Times New Roman"/>
          <w:sz w:val="28"/>
          <w:szCs w:val="28"/>
          <w:lang w:val="uk-UA"/>
        </w:rPr>
        <w:t xml:space="preserve"> від 13.12.2022 № 38/5</w:t>
      </w:r>
      <w:r w:rsidR="000612B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B10AB">
        <w:rPr>
          <w:rFonts w:ascii="Times New Roman" w:hAnsi="Times New Roman"/>
          <w:sz w:val="28"/>
          <w:szCs w:val="28"/>
          <w:lang w:val="uk-UA"/>
        </w:rPr>
        <w:t>від 30.08.2023 № 50/79</w:t>
      </w:r>
      <w:r w:rsidR="00511CCD">
        <w:rPr>
          <w:rFonts w:ascii="Times New Roman" w:hAnsi="Times New Roman"/>
          <w:sz w:val="28"/>
          <w:szCs w:val="28"/>
          <w:lang w:val="uk-UA"/>
        </w:rPr>
        <w:t>, від 28.08.2024 № 62/101</w:t>
      </w:r>
      <w:r>
        <w:rPr>
          <w:rFonts w:ascii="Times New Roman" w:hAnsi="Times New Roman"/>
          <w:sz w:val="28"/>
          <w:szCs w:val="28"/>
          <w:lang w:val="uk-UA"/>
        </w:rPr>
        <w:t xml:space="preserve">, та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продовжити термін її дії </w:t>
      </w:r>
      <w:r w:rsidR="000612BA">
        <w:rPr>
          <w:rFonts w:ascii="Times New Roman" w:hAnsi="Times New Roman"/>
          <w:sz w:val="28"/>
          <w:szCs w:val="28"/>
          <w:lang w:val="uk-UA"/>
        </w:rPr>
        <w:t>на 202</w:t>
      </w:r>
      <w:r w:rsidR="00511CCD">
        <w:rPr>
          <w:rFonts w:ascii="Times New Roman" w:hAnsi="Times New Roman"/>
          <w:sz w:val="28"/>
          <w:szCs w:val="28"/>
          <w:lang w:val="uk-UA"/>
        </w:rPr>
        <w:t>6</w:t>
      </w:r>
      <w:r w:rsidR="00450C56">
        <w:rPr>
          <w:rFonts w:ascii="Times New Roman" w:hAnsi="Times New Roman"/>
          <w:sz w:val="28"/>
          <w:szCs w:val="28"/>
          <w:lang w:val="uk-UA"/>
        </w:rPr>
        <w:t>–</w:t>
      </w:r>
      <w:r w:rsidR="0035512C">
        <w:rPr>
          <w:rFonts w:ascii="Times New Roman" w:hAnsi="Times New Roman"/>
          <w:sz w:val="28"/>
          <w:szCs w:val="28"/>
          <w:lang w:val="uk-UA"/>
        </w:rPr>
        <w:t>2028</w:t>
      </w:r>
      <w:r w:rsidR="000612BA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35512C">
        <w:rPr>
          <w:rFonts w:ascii="Times New Roman" w:hAnsi="Times New Roman"/>
          <w:sz w:val="28"/>
          <w:szCs w:val="28"/>
          <w:lang w:val="uk-UA"/>
        </w:rPr>
        <w:t>оки</w:t>
      </w:r>
      <w:r w:rsidR="000612BA">
        <w:rPr>
          <w:rFonts w:ascii="Times New Roman" w:hAnsi="Times New Roman"/>
          <w:sz w:val="28"/>
          <w:szCs w:val="28"/>
          <w:lang w:val="uk-UA"/>
        </w:rPr>
        <w:t>, а саме:</w:t>
      </w:r>
    </w:p>
    <w:p w14:paraId="1E59438A" w14:textId="53C366CF" w:rsidR="00847AA6" w:rsidRDefault="00B25550" w:rsidP="00847AA6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1.1. </w:t>
      </w:r>
      <w:r w:rsidR="00847AA6">
        <w:rPr>
          <w:rFonts w:ascii="Times New Roman" w:hAnsi="Times New Roman"/>
          <w:sz w:val="28"/>
          <w:szCs w:val="28"/>
          <w:lang w:val="uk-UA"/>
        </w:rPr>
        <w:t>Вказати назву Програми – «</w:t>
      </w:r>
      <w:r w:rsidR="00847AA6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Програма підтримки комунального підприємства </w:t>
      </w:r>
      <w:r w:rsidR="00847AA6" w:rsidRPr="001B10AB">
        <w:rPr>
          <w:rFonts w:ascii="Times New Roman" w:hAnsi="Times New Roman"/>
          <w:sz w:val="28"/>
          <w:szCs w:val="28"/>
        </w:rPr>
        <w:t>“</w:t>
      </w:r>
      <w:r w:rsidR="00847AA6" w:rsidRPr="00A60914">
        <w:rPr>
          <w:rFonts w:ascii="Times New Roman" w:hAnsi="Times New Roman"/>
          <w:sz w:val="28"/>
          <w:szCs w:val="28"/>
          <w:lang w:val="uk-UA"/>
        </w:rPr>
        <w:t>Луцький спеціалізований комбінат комун</w:t>
      </w:r>
      <w:r w:rsidR="00847AA6">
        <w:rPr>
          <w:rFonts w:ascii="Times New Roman" w:hAnsi="Times New Roman"/>
          <w:sz w:val="28"/>
          <w:szCs w:val="28"/>
          <w:lang w:val="uk-UA"/>
        </w:rPr>
        <w:t>ально-побутового обслуговування</w:t>
      </w:r>
      <w:r w:rsidR="00847AA6" w:rsidRPr="001B10AB">
        <w:rPr>
          <w:rFonts w:ascii="Times New Roman" w:hAnsi="Times New Roman"/>
          <w:sz w:val="28"/>
          <w:szCs w:val="28"/>
        </w:rPr>
        <w:t>”</w:t>
      </w:r>
      <w:r w:rsidR="004259C9">
        <w:rPr>
          <w:rFonts w:ascii="Times New Roman" w:hAnsi="Times New Roman"/>
          <w:sz w:val="28"/>
          <w:szCs w:val="28"/>
          <w:lang w:val="uk-UA"/>
        </w:rPr>
        <w:t xml:space="preserve"> на 2021</w:t>
      </w:r>
      <w:r w:rsidR="0049175F">
        <w:rPr>
          <w:rFonts w:ascii="Times New Roman" w:hAnsi="Times New Roman"/>
          <w:sz w:val="28"/>
          <w:szCs w:val="28"/>
          <w:lang w:val="uk-UA"/>
        </w:rPr>
        <w:t>–</w:t>
      </w:r>
      <w:r w:rsidR="004259C9">
        <w:rPr>
          <w:rFonts w:ascii="Times New Roman" w:hAnsi="Times New Roman"/>
          <w:sz w:val="28"/>
          <w:szCs w:val="28"/>
          <w:lang w:val="uk-UA"/>
        </w:rPr>
        <w:t>202</w:t>
      </w:r>
      <w:r w:rsidR="00511CCD">
        <w:rPr>
          <w:rFonts w:ascii="Times New Roman" w:hAnsi="Times New Roman"/>
          <w:sz w:val="28"/>
          <w:szCs w:val="28"/>
          <w:lang w:val="uk-UA"/>
        </w:rPr>
        <w:t>8</w:t>
      </w:r>
      <w:r w:rsidR="00847AA6" w:rsidRPr="00A60914">
        <w:rPr>
          <w:rFonts w:ascii="Times New Roman" w:hAnsi="Times New Roman"/>
          <w:sz w:val="28"/>
          <w:szCs w:val="28"/>
          <w:lang w:val="uk-UA"/>
        </w:rPr>
        <w:t xml:space="preserve"> роки</w:t>
      </w:r>
      <w:r w:rsidR="00847AA6">
        <w:rPr>
          <w:rFonts w:ascii="Times New Roman" w:hAnsi="Times New Roman"/>
          <w:sz w:val="28"/>
          <w:szCs w:val="28"/>
          <w:lang w:val="uk-UA"/>
        </w:rPr>
        <w:t>»</w:t>
      </w:r>
      <w:r w:rsidR="00AF0F19">
        <w:rPr>
          <w:rFonts w:ascii="Times New Roman" w:hAnsi="Times New Roman"/>
          <w:sz w:val="28"/>
          <w:szCs w:val="28"/>
          <w:lang w:val="uk-UA"/>
        </w:rPr>
        <w:t xml:space="preserve"> (далі</w:t>
      </w:r>
      <w:r w:rsidR="00AF0F19" w:rsidRPr="001B10AB">
        <w:rPr>
          <w:rFonts w:ascii="Times New Roman" w:hAnsi="Times New Roman"/>
          <w:sz w:val="28"/>
          <w:szCs w:val="28"/>
        </w:rPr>
        <w:t xml:space="preserve"> </w:t>
      </w:r>
      <w:r w:rsidR="00AF0F19" w:rsidRPr="00A60914">
        <w:rPr>
          <w:rFonts w:ascii="Times New Roman" w:hAnsi="Times New Roman"/>
          <w:sz w:val="28"/>
          <w:szCs w:val="28"/>
          <w:lang w:val="uk-UA"/>
        </w:rPr>
        <w:t>–</w:t>
      </w:r>
      <w:r w:rsidR="00AF0F19" w:rsidRPr="001B10AB">
        <w:rPr>
          <w:rFonts w:ascii="Times New Roman" w:hAnsi="Times New Roman"/>
          <w:sz w:val="28"/>
          <w:szCs w:val="28"/>
        </w:rPr>
        <w:t xml:space="preserve"> </w:t>
      </w:r>
      <w:r w:rsidR="00AF0F19">
        <w:rPr>
          <w:rFonts w:ascii="Times New Roman" w:hAnsi="Times New Roman"/>
          <w:sz w:val="28"/>
          <w:szCs w:val="28"/>
          <w:lang w:val="uk-UA"/>
        </w:rPr>
        <w:t>Програма)</w:t>
      </w:r>
      <w:r w:rsidR="00847AA6">
        <w:rPr>
          <w:rFonts w:ascii="Times New Roman" w:hAnsi="Times New Roman"/>
          <w:sz w:val="28"/>
          <w:szCs w:val="28"/>
          <w:lang w:val="uk-UA"/>
        </w:rPr>
        <w:t>.</w:t>
      </w:r>
    </w:p>
    <w:p w14:paraId="7C31050C" w14:textId="46C95AFE" w:rsidR="00C858E9" w:rsidRDefault="00C858E9" w:rsidP="00C858E9">
      <w:pPr>
        <w:tabs>
          <w:tab w:val="left" w:pos="720"/>
        </w:tabs>
        <w:ind w:firstLine="567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1.2. Доповнити розділ 2 Програми абзацом наступного змісту: «Сформовані з</w:t>
      </w:r>
      <w:r w:rsidRPr="00C370A6">
        <w:rPr>
          <w:sz w:val="28"/>
          <w:szCs w:val="28"/>
        </w:rPr>
        <w:t>авдання та заходи П</w:t>
      </w:r>
      <w:r>
        <w:rPr>
          <w:sz w:val="28"/>
          <w:szCs w:val="28"/>
        </w:rPr>
        <w:t xml:space="preserve">рограми спрямовані на досягнення оперативної цілі </w:t>
      </w:r>
      <w:r w:rsidRPr="004667A9">
        <w:rPr>
          <w:bCs/>
          <w:color w:val="231F20"/>
          <w:sz w:val="28"/>
          <w:szCs w:val="28"/>
        </w:rPr>
        <w:t>2.2.</w:t>
      </w:r>
      <w:r>
        <w:rPr>
          <w:bCs/>
          <w:color w:val="231F20"/>
          <w:sz w:val="28"/>
          <w:szCs w:val="28"/>
        </w:rPr>
        <w:t> «</w:t>
      </w:r>
      <w:r w:rsidRPr="004667A9">
        <w:rPr>
          <w:bCs/>
          <w:color w:val="231F20"/>
          <w:sz w:val="28"/>
          <w:szCs w:val="28"/>
        </w:rPr>
        <w:t>Комплексна модернізація та розвиток комунальної інфраструктури громади</w:t>
      </w:r>
      <w:r>
        <w:rPr>
          <w:bCs/>
          <w:color w:val="231F20"/>
          <w:sz w:val="28"/>
          <w:szCs w:val="28"/>
        </w:rPr>
        <w:t>»</w:t>
      </w:r>
      <w:r w:rsidRPr="004667A9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стратегічної цілі № 2 «Нова громада з історичним центром» </w:t>
      </w:r>
      <w:r>
        <w:rPr>
          <w:sz w:val="28"/>
          <w:szCs w:val="28"/>
        </w:rPr>
        <w:t>Стратегії розвитку Луцької міської територіальної громади до 2030 року».</w:t>
      </w:r>
    </w:p>
    <w:p w14:paraId="13BA2DF4" w14:textId="5DFA9C17" w:rsidR="00B213B8" w:rsidRDefault="00847AA6" w:rsidP="00847AA6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10AB">
        <w:rPr>
          <w:rFonts w:ascii="Times New Roman" w:hAnsi="Times New Roman"/>
          <w:sz w:val="28"/>
          <w:szCs w:val="28"/>
        </w:rPr>
        <w:t>1.</w:t>
      </w:r>
      <w:r w:rsidR="00C858E9">
        <w:rPr>
          <w:rFonts w:ascii="Times New Roman" w:hAnsi="Times New Roman"/>
          <w:sz w:val="28"/>
          <w:szCs w:val="28"/>
          <w:lang w:val="uk-UA"/>
        </w:rPr>
        <w:t>3</w:t>
      </w:r>
      <w:r w:rsidRPr="001B10AB">
        <w:rPr>
          <w:rFonts w:ascii="Times New Roman" w:hAnsi="Times New Roman"/>
          <w:sz w:val="28"/>
          <w:szCs w:val="28"/>
        </w:rPr>
        <w:t>.</w:t>
      </w:r>
      <w:r w:rsidR="00B25550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="008E02AD">
        <w:rPr>
          <w:rFonts w:ascii="Times New Roman" w:hAnsi="Times New Roman"/>
          <w:sz w:val="28"/>
          <w:szCs w:val="28"/>
          <w:lang w:val="uk-UA"/>
        </w:rPr>
        <w:t>аспорт</w:t>
      </w:r>
      <w:r w:rsidR="000612BA">
        <w:rPr>
          <w:rFonts w:ascii="Times New Roman" w:hAnsi="Times New Roman"/>
          <w:sz w:val="28"/>
          <w:szCs w:val="28"/>
          <w:lang w:val="uk-UA"/>
        </w:rPr>
        <w:t xml:space="preserve"> Програми,</w:t>
      </w:r>
      <w:r w:rsidR="008E02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66FC">
        <w:rPr>
          <w:rFonts w:ascii="Times New Roman" w:hAnsi="Times New Roman"/>
          <w:sz w:val="28"/>
          <w:szCs w:val="28"/>
          <w:lang w:val="uk-UA"/>
        </w:rPr>
        <w:t>додатки 1 та 2 до Програми</w:t>
      </w:r>
      <w:r w:rsidR="000612BA" w:rsidRPr="0021394B">
        <w:rPr>
          <w:lang w:val="uk-UA"/>
        </w:rPr>
        <w:t xml:space="preserve"> </w:t>
      </w:r>
      <w:r w:rsidR="007F2C22" w:rsidRPr="00B663ED">
        <w:rPr>
          <w:rFonts w:ascii="Times New Roman" w:hAnsi="Times New Roman"/>
          <w:sz w:val="28"/>
          <w:szCs w:val="28"/>
          <w:lang w:val="uk-UA"/>
        </w:rPr>
        <w:t>викласти</w:t>
      </w:r>
      <w:r w:rsidR="007F2C22">
        <w:rPr>
          <w:lang w:val="uk-UA"/>
        </w:rPr>
        <w:t xml:space="preserve"> </w:t>
      </w:r>
      <w:r w:rsidR="00C35F9D">
        <w:rPr>
          <w:rFonts w:ascii="Times New Roman" w:hAnsi="Times New Roman"/>
          <w:sz w:val="28"/>
          <w:szCs w:val="28"/>
          <w:lang w:val="uk-UA"/>
        </w:rPr>
        <w:t>в</w:t>
      </w:r>
      <w:r w:rsidR="000612BA" w:rsidRPr="000612BA">
        <w:rPr>
          <w:rFonts w:ascii="Times New Roman" w:hAnsi="Times New Roman"/>
          <w:sz w:val="28"/>
          <w:szCs w:val="28"/>
          <w:lang w:val="uk-UA"/>
        </w:rPr>
        <w:t xml:space="preserve"> новій редакції</w:t>
      </w:r>
      <w:r w:rsidR="008566FC">
        <w:rPr>
          <w:rFonts w:ascii="Times New Roman" w:hAnsi="Times New Roman"/>
          <w:sz w:val="28"/>
          <w:szCs w:val="28"/>
          <w:lang w:val="uk-UA"/>
        </w:rPr>
        <w:t xml:space="preserve"> (додаються).</w:t>
      </w:r>
    </w:p>
    <w:p w14:paraId="5B52928D" w14:textId="2E3D377D" w:rsidR="00181ABD" w:rsidRPr="008566FC" w:rsidRDefault="004259C9" w:rsidP="00847AA6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B25550">
        <w:rPr>
          <w:rFonts w:ascii="Times New Roman" w:hAnsi="Times New Roman"/>
          <w:sz w:val="28"/>
          <w:szCs w:val="28"/>
          <w:lang w:val="uk-UA"/>
        </w:rPr>
        <w:t>. </w:t>
      </w:r>
      <w:r w:rsidR="00B213B8" w:rsidRPr="008566FC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8566FC">
        <w:rPr>
          <w:rFonts w:ascii="Times New Roman" w:hAnsi="Times New Roman"/>
          <w:sz w:val="28"/>
          <w:szCs w:val="28"/>
          <w:lang w:val="uk-UA"/>
        </w:rPr>
        <w:t>заступника міського голови Ірину Чебелюк</w:t>
      </w:r>
      <w:r w:rsidR="00B213B8" w:rsidRPr="008566FC">
        <w:rPr>
          <w:rFonts w:ascii="Times New Roman" w:hAnsi="Times New Roman"/>
          <w:sz w:val="28"/>
          <w:szCs w:val="28"/>
          <w:lang w:val="uk-UA"/>
        </w:rPr>
        <w:t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="00E12961">
        <w:rPr>
          <w:rFonts w:ascii="Times New Roman" w:hAnsi="Times New Roman"/>
          <w:spacing w:val="-1"/>
          <w:sz w:val="28"/>
          <w:szCs w:val="28"/>
          <w:lang w:val="uk-UA"/>
        </w:rPr>
        <w:t xml:space="preserve"> і</w:t>
      </w:r>
      <w:r w:rsidR="008566FC" w:rsidRPr="008566FC">
        <w:rPr>
          <w:rFonts w:ascii="Times New Roman" w:hAnsi="Times New Roman"/>
          <w:spacing w:val="-1"/>
          <w:sz w:val="28"/>
          <w:szCs w:val="28"/>
          <w:lang w:val="uk-UA"/>
        </w:rPr>
        <w:t xml:space="preserve"> постійну комісію міської ради з питань планування соціально-економічного розвитку, бюджету та фінансів.</w:t>
      </w:r>
    </w:p>
    <w:p w14:paraId="260FC9FB" w14:textId="0D00E206" w:rsidR="00432D1C" w:rsidRPr="008566FC" w:rsidRDefault="00432D1C" w:rsidP="00432D1C">
      <w:pPr>
        <w:pStyle w:val="a6"/>
        <w:ind w:left="993"/>
        <w:jc w:val="both"/>
        <w:rPr>
          <w:sz w:val="28"/>
          <w:szCs w:val="28"/>
        </w:rPr>
      </w:pPr>
      <w:bookmarkStart w:id="0" w:name="_GoBack"/>
      <w:bookmarkEnd w:id="0"/>
    </w:p>
    <w:p w14:paraId="00D831C3" w14:textId="7C1A5E64" w:rsidR="00432D1C" w:rsidRDefault="00432D1C" w:rsidP="005F4AFE">
      <w:pPr>
        <w:pStyle w:val="a6"/>
        <w:ind w:left="993" w:hanging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</w:t>
      </w:r>
      <w:r w:rsidR="00CB55E5">
        <w:rPr>
          <w:sz w:val="28"/>
          <w:szCs w:val="28"/>
        </w:rPr>
        <w:t xml:space="preserve">                          Ігор </w:t>
      </w:r>
      <w:r>
        <w:rPr>
          <w:sz w:val="28"/>
          <w:szCs w:val="28"/>
        </w:rPr>
        <w:t>ПОЛІЩУ</w:t>
      </w:r>
      <w:r w:rsidRPr="005F4AFE">
        <w:rPr>
          <w:sz w:val="28"/>
          <w:szCs w:val="28"/>
        </w:rPr>
        <w:t>К</w:t>
      </w:r>
    </w:p>
    <w:p w14:paraId="4B23DDE3" w14:textId="77777777" w:rsidR="004C0CCD" w:rsidRPr="004C0CCD" w:rsidRDefault="004C0CCD" w:rsidP="00CF2A49">
      <w:pPr>
        <w:jc w:val="both"/>
        <w:rPr>
          <w:sz w:val="28"/>
          <w:szCs w:val="28"/>
        </w:rPr>
      </w:pPr>
    </w:p>
    <w:p w14:paraId="5B39E6E6" w14:textId="03DD5F07" w:rsidR="00B213B8" w:rsidRPr="00CF2A49" w:rsidRDefault="00847AA6" w:rsidP="004C0CCD">
      <w:pPr>
        <w:jc w:val="both"/>
      </w:pPr>
      <w:proofErr w:type="spellStart"/>
      <w:r>
        <w:t>Цетнар</w:t>
      </w:r>
      <w:proofErr w:type="spellEnd"/>
      <w:r w:rsidR="00B213B8">
        <w:t xml:space="preserve"> 251 067</w:t>
      </w:r>
    </w:p>
    <w:sectPr w:rsidR="00B213B8" w:rsidRPr="00CF2A49" w:rsidSect="00CB55E5">
      <w:pgSz w:w="11906" w:h="16838"/>
      <w:pgMar w:top="426" w:right="567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47A90"/>
    <w:multiLevelType w:val="hybridMultilevel"/>
    <w:tmpl w:val="5390157A"/>
    <w:lvl w:ilvl="0" w:tplc="DCC8A1C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612BA"/>
    <w:rsid w:val="000D305B"/>
    <w:rsid w:val="00181ABD"/>
    <w:rsid w:val="001B10AB"/>
    <w:rsid w:val="001E7F5A"/>
    <w:rsid w:val="001F07D6"/>
    <w:rsid w:val="001F3221"/>
    <w:rsid w:val="0021394B"/>
    <w:rsid w:val="00224855"/>
    <w:rsid w:val="00277E91"/>
    <w:rsid w:val="0029044A"/>
    <w:rsid w:val="0035512C"/>
    <w:rsid w:val="00366F81"/>
    <w:rsid w:val="003C0CBB"/>
    <w:rsid w:val="003F41E2"/>
    <w:rsid w:val="004259C9"/>
    <w:rsid w:val="00432D1C"/>
    <w:rsid w:val="00450C56"/>
    <w:rsid w:val="0049175F"/>
    <w:rsid w:val="004C0CCD"/>
    <w:rsid w:val="00504C9B"/>
    <w:rsid w:val="00511CCD"/>
    <w:rsid w:val="00584630"/>
    <w:rsid w:val="005938EA"/>
    <w:rsid w:val="005D64E8"/>
    <w:rsid w:val="005F4AFE"/>
    <w:rsid w:val="00636555"/>
    <w:rsid w:val="006745CA"/>
    <w:rsid w:val="00695AAC"/>
    <w:rsid w:val="006A1B14"/>
    <w:rsid w:val="006D0FD3"/>
    <w:rsid w:val="00714E4A"/>
    <w:rsid w:val="00720B81"/>
    <w:rsid w:val="0078042B"/>
    <w:rsid w:val="007F2C22"/>
    <w:rsid w:val="00847AA6"/>
    <w:rsid w:val="008566FC"/>
    <w:rsid w:val="00857851"/>
    <w:rsid w:val="00883FC3"/>
    <w:rsid w:val="008E02AD"/>
    <w:rsid w:val="008E52D8"/>
    <w:rsid w:val="009331C1"/>
    <w:rsid w:val="00945F47"/>
    <w:rsid w:val="009F39AB"/>
    <w:rsid w:val="00A57640"/>
    <w:rsid w:val="00AA0206"/>
    <w:rsid w:val="00AF0F19"/>
    <w:rsid w:val="00AF5065"/>
    <w:rsid w:val="00B213B8"/>
    <w:rsid w:val="00B25550"/>
    <w:rsid w:val="00B663ED"/>
    <w:rsid w:val="00B70632"/>
    <w:rsid w:val="00C02F05"/>
    <w:rsid w:val="00C057A8"/>
    <w:rsid w:val="00C06F01"/>
    <w:rsid w:val="00C35F9D"/>
    <w:rsid w:val="00C7405A"/>
    <w:rsid w:val="00C858E9"/>
    <w:rsid w:val="00CA3434"/>
    <w:rsid w:val="00CB55E5"/>
    <w:rsid w:val="00CE0380"/>
    <w:rsid w:val="00CF2A49"/>
    <w:rsid w:val="00D16C7E"/>
    <w:rsid w:val="00D32C13"/>
    <w:rsid w:val="00D530D9"/>
    <w:rsid w:val="00DA2848"/>
    <w:rsid w:val="00E12961"/>
    <w:rsid w:val="00E84229"/>
    <w:rsid w:val="00EC297E"/>
    <w:rsid w:val="00F04662"/>
    <w:rsid w:val="00F43249"/>
    <w:rsid w:val="00F7304F"/>
    <w:rsid w:val="00F858CE"/>
    <w:rsid w:val="00FE2436"/>
    <w:rsid w:val="00F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B495"/>
  <w15:docId w15:val="{B6BB35B5-5698-424A-95E8-7A4A6484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2">
    <w:name w:val="Заголовок1"/>
    <w:basedOn w:val="a"/>
    <w:next w:val="a3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C7405A"/>
    <w:pPr>
      <w:spacing w:after="140" w:line="276" w:lineRule="auto"/>
    </w:pPr>
  </w:style>
  <w:style w:type="paragraph" w:styleId="a4">
    <w:name w:val="List"/>
    <w:basedOn w:val="a3"/>
    <w:rsid w:val="00C7405A"/>
    <w:rPr>
      <w:rFonts w:cs="Lucida Sans"/>
    </w:rPr>
  </w:style>
  <w:style w:type="paragraph" w:customStyle="1" w:styleId="13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5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1F07D6"/>
    <w:pPr>
      <w:ind w:left="720"/>
      <w:contextualSpacing/>
    </w:pPr>
  </w:style>
  <w:style w:type="paragraph" w:styleId="a7">
    <w:name w:val="No Spacing"/>
    <w:uiPriority w:val="1"/>
    <w:qFormat/>
    <w:rsid w:val="00B213B8"/>
    <w:pPr>
      <w:widowControl w:val="0"/>
    </w:pPr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customStyle="1" w:styleId="211">
    <w:name w:val="Основной текст с отступом 21"/>
    <w:basedOn w:val="a"/>
    <w:rsid w:val="00B213B8"/>
    <w:pPr>
      <w:widowControl w:val="0"/>
      <w:ind w:firstLine="720"/>
      <w:jc w:val="both"/>
    </w:pPr>
    <w:rPr>
      <w:rFonts w:ascii="Arial" w:eastAsia="Lucida Sans Unicode" w:hAnsi="Arial"/>
      <w:kern w:val="1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9CA86-D1D7-4939-BEA3-6FDE0D557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1387</Words>
  <Characters>791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4</cp:revision>
  <dcterms:created xsi:type="dcterms:W3CDTF">2025-08-22T13:00:00Z</dcterms:created>
  <dcterms:modified xsi:type="dcterms:W3CDTF">2025-08-25T07:41:00Z</dcterms:modified>
  <dc:language>uk-UA</dc:language>
</cp:coreProperties>
</file>