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B2869" w:rsidRDefault="003F725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4</w:t>
      </w:r>
    </w:p>
    <w:p w:rsidR="00EB2869" w:rsidRDefault="003F725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B2869" w:rsidRDefault="003F725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Default="003F725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B2869" w:rsidRDefault="003F725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B2869" w:rsidRDefault="003F7250">
      <w:pPr>
        <w:tabs>
          <w:tab w:val="left" w:pos="984"/>
          <w:tab w:val="left" w:pos="1517"/>
        </w:tabs>
        <w:ind w:right="-2" w:firstLine="567"/>
        <w:jc w:val="center"/>
      </w:pPr>
      <w:proofErr w:type="spellStart"/>
      <w:r>
        <w:rPr>
          <w:rStyle w:val="a6"/>
          <w:i w:val="0"/>
          <w:color w:val="000000"/>
          <w:szCs w:val="28"/>
        </w:rPr>
        <w:t>Гончаревича</w:t>
      </w:r>
      <w:proofErr w:type="spellEnd"/>
      <w:r>
        <w:rPr>
          <w:rStyle w:val="a6"/>
          <w:i w:val="0"/>
          <w:color w:val="000000"/>
          <w:szCs w:val="28"/>
        </w:rPr>
        <w:t xml:space="preserve"> Анатолія Івановича</w:t>
      </w:r>
    </w:p>
    <w:p w:rsidR="00EB2869" w:rsidRDefault="00EB2869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4"/>
        <w:gridCol w:w="2757"/>
      </w:tblGrid>
      <w:tr w:rsidR="00EB286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B2869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Ритуальні </w:t>
            </w:r>
            <w:r>
              <w:rPr>
                <w:lang w:eastAsia="ar-SA"/>
              </w:rPr>
              <w:t>послуги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18 915,00</w:t>
            </w:r>
          </w:p>
        </w:tc>
      </w:tr>
      <w:tr w:rsidR="00EB2869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270,00</w:t>
            </w:r>
          </w:p>
        </w:tc>
      </w:tr>
      <w:tr w:rsidR="00EB2869">
        <w:tc>
          <w:tcPr>
            <w:tcW w:w="6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69" w:rsidRDefault="003F725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bookmarkStart w:id="0" w:name="_GoBack1"/>
            <w:bookmarkEnd w:id="0"/>
            <w:r>
              <w:t>19 185,00</w:t>
            </w:r>
          </w:p>
        </w:tc>
      </w:tr>
    </w:tbl>
    <w:p w:rsidR="00EB2869" w:rsidRDefault="00EB2869">
      <w:pPr>
        <w:tabs>
          <w:tab w:val="left" w:pos="984"/>
          <w:tab w:val="left" w:pos="1517"/>
        </w:tabs>
        <w:rPr>
          <w:lang w:eastAsia="ar-SA"/>
        </w:rPr>
      </w:pP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Default="003F725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B2869" w:rsidRDefault="003F725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2869" w:rsidRPr="003F7250" w:rsidRDefault="00EB2869">
      <w:pPr>
        <w:tabs>
          <w:tab w:val="left" w:pos="3420"/>
          <w:tab w:val="left" w:pos="3630"/>
        </w:tabs>
        <w:ind w:right="5726"/>
        <w:jc w:val="both"/>
        <w:rPr>
          <w:szCs w:val="28"/>
          <w:lang w:eastAsia="ar-SA"/>
        </w:rPr>
      </w:pPr>
      <w:bookmarkStart w:id="1" w:name="_GoBack"/>
      <w:bookmarkEnd w:id="1"/>
    </w:p>
    <w:p w:rsidR="00EB2869" w:rsidRDefault="003F725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B2869" w:rsidRDefault="00EB2869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B2869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F7250">
      <w:r>
        <w:separator/>
      </w:r>
    </w:p>
  </w:endnote>
  <w:endnote w:type="continuationSeparator" w:id="0">
    <w:p w:rsidR="00000000" w:rsidRDefault="003F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F7250">
      <w:r>
        <w:separator/>
      </w:r>
    </w:p>
  </w:footnote>
  <w:footnote w:type="continuationSeparator" w:id="0">
    <w:p w:rsidR="00000000" w:rsidRDefault="003F72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869" w:rsidRDefault="003F7250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84455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0" cy="5016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840" cy="49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10.4pt;height:3.85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B2869" w:rsidRDefault="00EB286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869" w:rsidRDefault="00EB2869">
    <w:pPr>
      <w:pStyle w:val="af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69"/>
    <w:rsid w:val="003F7250"/>
    <w:rsid w:val="00EB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a6">
    <w:name w:val="Виділення"/>
    <w:qFormat/>
    <w:rPr>
      <w:i/>
      <w:i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4">
    <w:name w:val="Вміст таблиці"/>
    <w:basedOn w:val="a"/>
    <w:qFormat/>
    <w:pPr>
      <w:widowControl w:val="0"/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286B0-84E8-40D6-931E-550E054F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266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31</cp:revision>
  <cp:lastPrinted>2022-03-15T07:36:00Z</cp:lastPrinted>
  <dcterms:created xsi:type="dcterms:W3CDTF">2023-07-17T13:24:00Z</dcterms:created>
  <dcterms:modified xsi:type="dcterms:W3CDTF">2025-09-02T13:02:00Z</dcterms:modified>
  <dc:language>uk-UA</dc:language>
</cp:coreProperties>
</file>