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5873513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виділення громадянину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Білоголову В.М.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  натурі   (на  місцевості)   земельної   частки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360</w:t>
      </w:r>
      <w:r>
        <w:rPr>
          <w:spacing w:val="-6"/>
          <w:sz w:val="28"/>
          <w:szCs w:val="28"/>
        </w:rPr>
        <w:t xml:space="preserve"> (рілля —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1,7985 </w:t>
      </w:r>
      <w:r>
        <w:rPr>
          <w:spacing w:val="-6"/>
          <w:sz w:val="28"/>
          <w:szCs w:val="28"/>
        </w:rPr>
        <w:t>га) для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ведення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товарного   сільськогосподарського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виробництва</w:t>
      </w:r>
      <w:r>
        <w:rPr>
          <w:spacing w:val="-6"/>
          <w:sz w:val="32"/>
          <w:szCs w:val="32"/>
        </w:rPr>
        <w:t xml:space="preserve"> 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 xml:space="preserve">(01.01)  </w:t>
      </w:r>
      <w:r>
        <w:rPr>
          <w:spacing w:val="-6"/>
          <w:sz w:val="28"/>
          <w:szCs w:val="28"/>
        </w:rPr>
        <w:t>за   межами   населених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пунктів     Луцької     міської    територіальної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6"/>
          <w:sz w:val="28"/>
          <w:szCs w:val="28"/>
        </w:rPr>
        <w:t>)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Білоголова Віталія Миколайовича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360</w:t>
      </w:r>
      <w:r>
        <w:rPr>
          <w:sz w:val="28"/>
          <w:szCs w:val="28"/>
        </w:rPr>
        <w:t xml:space="preserve"> (рілля)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1,7985 </w:t>
      </w:r>
      <w:r>
        <w:rPr>
          <w:sz w:val="28"/>
          <w:szCs w:val="28"/>
        </w:rPr>
        <w:t>га з 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</w:rPr>
        <w:t>82600:0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:0057 для ведення товарного сільськогосподарського виробництва (01.0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 xml:space="preserve">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Озденіж</w:t>
      </w:r>
      <w:r>
        <w:rPr>
          <w:sz w:val="28"/>
          <w:szCs w:val="28"/>
        </w:rPr>
        <w:t xml:space="preserve">), свідоцтво про право на спадщину за законом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19.08.2024</w:t>
      </w:r>
      <w:r>
        <w:rPr>
          <w:sz w:val="28"/>
          <w:szCs w:val="28"/>
        </w:rPr>
        <w:t xml:space="preserve"> № 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1745</w:t>
      </w:r>
      <w:r>
        <w:rPr>
          <w:sz w:val="28"/>
          <w:szCs w:val="28"/>
        </w:rPr>
        <w:t xml:space="preserve">, сертифікат на земельну частку (пай) в колишньому КСП ім. Тімірязєва серії ВЛ № 007982 від 02.08.1996, </w:t>
      </w:r>
      <w:r>
        <w:rPr>
          <w:color w:val="000000"/>
          <w:sz w:val="28"/>
          <w:szCs w:val="28"/>
        </w:rPr>
        <w:t>витяг з Державного земельного кадастру про земельну ділянку від 05.03.2025    № НВ-5100484462025,</w:t>
      </w:r>
      <w:r>
        <w:rPr>
          <w:sz w:val="28"/>
          <w:szCs w:val="28"/>
        </w:rPr>
        <w:t xml:space="preserve"> керуючись статтями 12, 22, 25, 33, 79-1, 81, 118, 125, пунктами 16, 17 розділу Х </w:t>
      </w:r>
      <w:r>
        <w:rPr>
          <w:color w:val="000000"/>
          <w:sz w:val="28"/>
          <w:szCs w:val="28"/>
          <w:lang w:eastAsia="uk-UA"/>
        </w:rPr>
        <w:t>«</w:t>
      </w:r>
      <w:r>
        <w:rPr>
          <w:sz w:val="28"/>
          <w:szCs w:val="28"/>
        </w:rPr>
        <w:t>Перехідні положення» Земельного кодексу України, 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 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   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Виділити </w:t>
      </w:r>
      <w:r>
        <w:rPr>
          <w:rStyle w:val="Style9"/>
          <w:b w:val="false"/>
          <w:bCs w:val="false"/>
          <w:sz w:val="28"/>
          <w:szCs w:val="28"/>
        </w:rPr>
        <w:t xml:space="preserve">громадянину Білоголову Віталію Миколайовичу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360</w:t>
      </w:r>
      <w:r>
        <w:rPr>
          <w:sz w:val="28"/>
          <w:szCs w:val="28"/>
        </w:rPr>
        <w:t xml:space="preserve"> (рілля) в натурі (на місцевості) для ведення товарного сільськогосподарського виробництва (01.0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 площею 1,7985 га з 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</w:rPr>
        <w:t>82600:0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:0057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Озденіж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Зобов’язати громадянина Білоголова Віталія Миколайовича</w:t>
      </w:r>
      <w:r>
        <w:rPr>
          <w:rStyle w:val="Style9"/>
          <w:b w:val="false"/>
          <w:bCs w:val="false"/>
          <w:sz w:val="28"/>
          <w:szCs w:val="28"/>
        </w:rPr>
        <w:t>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720" w:leader="none"/>
        </w:tabs>
        <w:overflowPunct w:val="false"/>
        <w:ind w:right="57" w:hanging="0"/>
        <w:jc w:val="both"/>
        <w:rPr>
          <w:szCs w:val="28"/>
        </w:rPr>
      </w:pPr>
      <w:r>
        <w:rPr>
          <w:szCs w:val="28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 w:customStyle="1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Style1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Application>LibreOffice/7.1.2.2$Windows_X86_64 LibreOffice_project/8a45595d069ef5570103caea1b71cc9d82b2aae4</Application>
  <AppVersion>15.0000</AppVersion>
  <Pages>2</Pages>
  <Words>403</Words>
  <Characters>2651</Characters>
  <CharactersWithSpaces>3256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2025-04-10T11:45:00Z</dcterms:created>
  <dc:creator>tanya_l</dc:creator>
  <dc:description/>
  <dc:language>uk-UA</dc:language>
  <cp:lastModifiedBy/>
  <cp:lastPrinted>2025-08-20T11:29:59Z</cp:lastPrinted>
  <dcterms:modified xsi:type="dcterms:W3CDTF">2025-08-28T14:44:24Z</dcterms:modified>
  <cp:revision>135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