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228C" w:rsidRDefault="00891BFB">
      <w:pPr>
        <w:tabs>
          <w:tab w:val="left" w:pos="5245"/>
        </w:tabs>
        <w:jc w:val="center"/>
        <w:rPr>
          <w:sz w:val="16"/>
          <w:szCs w:val="16"/>
        </w:rPr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25pt;height:59.5pt;visibility:visible;mso-wrap-distance-right:0" o:ole="" filled="t">
            <v:imagedata r:id="rId5" o:title=""/>
          </v:shape>
          <o:OLEObject Type="Embed" ProgID="PBrush" ShapeID="ole_rId2" DrawAspect="Content" ObjectID="_1817808790" r:id="rId6"/>
        </w:object>
      </w:r>
    </w:p>
    <w:p w:rsidR="0016228C" w:rsidRDefault="00891BFB">
      <w:pPr>
        <w:pStyle w:val="1"/>
      </w:pPr>
      <w:r>
        <w:rPr>
          <w:sz w:val="28"/>
          <w:szCs w:val="28"/>
        </w:rPr>
        <w:t>ЛУЦЬКА  МІСЬКА  РАДА</w:t>
      </w:r>
    </w:p>
    <w:p w:rsidR="0016228C" w:rsidRDefault="0016228C">
      <w:pPr>
        <w:rPr>
          <w:sz w:val="20"/>
          <w:szCs w:val="20"/>
        </w:rPr>
      </w:pPr>
    </w:p>
    <w:p w:rsidR="0016228C" w:rsidRDefault="00891BFB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6228C" w:rsidRDefault="0016228C">
      <w:pPr>
        <w:jc w:val="center"/>
        <w:rPr>
          <w:b/>
          <w:bCs/>
          <w:i/>
          <w:sz w:val="16"/>
          <w:szCs w:val="16"/>
        </w:rPr>
      </w:pPr>
    </w:p>
    <w:p w:rsidR="0016228C" w:rsidRDefault="00891BFB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16228C" w:rsidRDefault="00891B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16228C" w:rsidRDefault="00891BFB">
      <w:pPr>
        <w:rPr>
          <w:spacing w:val="-6"/>
        </w:rPr>
      </w:pPr>
      <w:r>
        <w:rPr>
          <w:spacing w:val="-6"/>
          <w:sz w:val="28"/>
          <w:szCs w:val="28"/>
        </w:rPr>
        <w:t xml:space="preserve">Про   виділення   громадянці    </w:t>
      </w:r>
      <w:proofErr w:type="spellStart"/>
      <w:r>
        <w:rPr>
          <w:spacing w:val="-6"/>
          <w:sz w:val="28"/>
          <w:szCs w:val="28"/>
        </w:rPr>
        <w:t>Сірчук</w:t>
      </w:r>
      <w:proofErr w:type="spellEnd"/>
      <w:r>
        <w:rPr>
          <w:spacing w:val="-6"/>
          <w:sz w:val="28"/>
          <w:szCs w:val="28"/>
        </w:rPr>
        <w:t xml:space="preserve">  З.Г.</w:t>
      </w:r>
    </w:p>
    <w:p w:rsidR="0016228C" w:rsidRDefault="00891BFB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 натурі (на місцевості)  земельної  частки </w:t>
      </w:r>
    </w:p>
    <w:p w:rsidR="0016228C" w:rsidRDefault="00891BFB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  № 193  (багаторічні  насадження — </w:t>
      </w:r>
    </w:p>
    <w:p w:rsidR="0016228C" w:rsidRDefault="00891BFB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площею 0,6202 га) для ведення особистого </w:t>
      </w:r>
    </w:p>
    <w:p w:rsidR="0016228C" w:rsidRDefault="00891BFB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>
        <w:rPr>
          <w:spacing w:val="-12"/>
          <w:sz w:val="28"/>
          <w:szCs w:val="28"/>
        </w:rPr>
        <w:t xml:space="preserve">господарства (01.03) </w:t>
      </w:r>
      <w:r>
        <w:rPr>
          <w:spacing w:val="-6"/>
          <w:sz w:val="28"/>
          <w:szCs w:val="28"/>
        </w:rPr>
        <w:t xml:space="preserve">за межами </w:t>
      </w:r>
    </w:p>
    <w:p w:rsidR="0016228C" w:rsidRDefault="00891BFB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населених пунктів Луцької міської </w:t>
      </w:r>
      <w:proofErr w:type="spellStart"/>
      <w:r>
        <w:rPr>
          <w:spacing w:val="-6"/>
          <w:sz w:val="28"/>
          <w:szCs w:val="28"/>
        </w:rPr>
        <w:t>терито-</w:t>
      </w:r>
      <w:proofErr w:type="spellEnd"/>
    </w:p>
    <w:p w:rsidR="0016228C" w:rsidRDefault="00891BFB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>
        <w:rPr>
          <w:spacing w:val="-6"/>
          <w:sz w:val="28"/>
          <w:szCs w:val="28"/>
        </w:rPr>
        <w:t xml:space="preserve"> громади (с. </w:t>
      </w:r>
      <w:proofErr w:type="spellStart"/>
      <w:r>
        <w:rPr>
          <w:spacing w:val="-6"/>
          <w:sz w:val="28"/>
          <w:szCs w:val="28"/>
        </w:rPr>
        <w:t>Милушин</w:t>
      </w:r>
      <w:proofErr w:type="spellEnd"/>
      <w:r>
        <w:rPr>
          <w:spacing w:val="-6"/>
          <w:sz w:val="28"/>
          <w:szCs w:val="28"/>
        </w:rPr>
        <w:t>)</w:t>
      </w:r>
    </w:p>
    <w:p w:rsidR="0016228C" w:rsidRDefault="0016228C">
      <w:pPr>
        <w:rPr>
          <w:sz w:val="28"/>
          <w:szCs w:val="28"/>
        </w:rPr>
      </w:pPr>
    </w:p>
    <w:p w:rsidR="0016228C" w:rsidRDefault="00891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</w:t>
      </w:r>
      <w:r>
        <w:rPr>
          <w:sz w:val="28"/>
          <w:szCs w:val="28"/>
        </w:rPr>
        <w:t xml:space="preserve">вши заяву громадянки </w:t>
      </w:r>
      <w:proofErr w:type="spellStart"/>
      <w:r>
        <w:rPr>
          <w:sz w:val="28"/>
          <w:szCs w:val="28"/>
        </w:rPr>
        <w:t>Сірчук</w:t>
      </w:r>
      <w:proofErr w:type="spellEnd"/>
      <w:r>
        <w:rPr>
          <w:sz w:val="28"/>
          <w:szCs w:val="28"/>
        </w:rPr>
        <w:t xml:space="preserve"> Зої Георгіївни про виділення в натурі (на місцевості) земельної частки (паю) </w:t>
      </w:r>
      <w:r>
        <w:rPr>
          <w:spacing w:val="-6"/>
          <w:sz w:val="28"/>
          <w:szCs w:val="28"/>
        </w:rPr>
        <w:t>№ 193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 xml:space="preserve">) площею </w:t>
      </w:r>
      <w:r>
        <w:rPr>
          <w:spacing w:val="-6"/>
          <w:sz w:val="28"/>
          <w:szCs w:val="28"/>
        </w:rPr>
        <w:t>0,6202</w:t>
      </w:r>
      <w:r>
        <w:rPr>
          <w:sz w:val="28"/>
          <w:szCs w:val="28"/>
        </w:rPr>
        <w:t xml:space="preserve"> га для ведення особистого селянського господарства (01.03) за межами населених пунктів Луцької міської тер</w:t>
      </w:r>
      <w:r>
        <w:rPr>
          <w:sz w:val="28"/>
          <w:szCs w:val="28"/>
        </w:rPr>
        <w:t xml:space="preserve">иторіальної громади          (с. </w:t>
      </w:r>
      <w:proofErr w:type="spellStart"/>
      <w:r>
        <w:rPr>
          <w:sz w:val="28"/>
          <w:szCs w:val="28"/>
        </w:rPr>
        <w:t>Милушин</w:t>
      </w:r>
      <w:proofErr w:type="spellEnd"/>
      <w:r>
        <w:rPr>
          <w:sz w:val="28"/>
          <w:szCs w:val="28"/>
        </w:rPr>
        <w:t xml:space="preserve">), свідоцтво про право на спадщину за заповітом від 20.01.2023 № 3-366, сертифікат на земельну частку (пай) в колишньому                                 КСП </w:t>
      </w:r>
      <w:r>
        <w:rPr>
          <w:sz w:val="28"/>
          <w:szCs w:val="28"/>
        </w:rPr>
        <w:t>«Агрофірма “Маяк”»</w:t>
      </w:r>
      <w:r>
        <w:rPr>
          <w:sz w:val="28"/>
          <w:szCs w:val="28"/>
        </w:rPr>
        <w:t xml:space="preserve"> серії ВЛ № 0175842 від 15.10.1997, </w:t>
      </w:r>
      <w:r>
        <w:rPr>
          <w:color w:val="000000"/>
          <w:sz w:val="28"/>
          <w:szCs w:val="28"/>
        </w:rPr>
        <w:t>витяг</w:t>
      </w:r>
      <w:r>
        <w:rPr>
          <w:color w:val="000000"/>
          <w:sz w:val="28"/>
          <w:szCs w:val="28"/>
        </w:rPr>
        <w:t xml:space="preserve"> з Державного земельного кадастру про земельну ділянку від 08.08.2025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 НВ-6301393532025, технічну документацію із землеустрою щодо встановлення (відновлення) меж земельної ділянки в натурі (на місцевості) на земельну частку (пай) № 193 — </w:t>
      </w:r>
      <w:r>
        <w:rPr>
          <w:spacing w:val="-6"/>
          <w:sz w:val="28"/>
          <w:szCs w:val="28"/>
        </w:rPr>
        <w:t>багаторічні насад</w:t>
      </w:r>
      <w:r>
        <w:rPr>
          <w:spacing w:val="-6"/>
          <w:sz w:val="28"/>
          <w:szCs w:val="28"/>
        </w:rPr>
        <w:t>ження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22, 25, 33, 79-1, 81, 118, 125, пунктами 16, 17 розділу Х </w:t>
      </w:r>
      <w:r>
        <w:rPr>
          <w:color w:val="000000"/>
          <w:sz w:val="28"/>
          <w:szCs w:val="28"/>
          <w:lang w:eastAsia="uk-UA"/>
        </w:rPr>
        <w:t>«</w:t>
      </w:r>
      <w:r>
        <w:rPr>
          <w:sz w:val="28"/>
          <w:szCs w:val="28"/>
        </w:rPr>
        <w:t xml:space="preserve">Перехідні положення» Земельного кодексу України,  статтями 1, 2, 3, 5 Закону України «Про порядок виділення в натурі (на місцевості) земельних ділянок власникам </w:t>
      </w:r>
      <w:r>
        <w:rPr>
          <w:sz w:val="28"/>
          <w:szCs w:val="28"/>
        </w:rPr>
        <w:t>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</w:t>
      </w:r>
      <w:r>
        <w:rPr>
          <w:sz w:val="28"/>
          <w:szCs w:val="28"/>
        </w:rPr>
        <w:t xml:space="preserve"> України «Про державну реєстрацію речових прав на нерухоме майно та їх обтяжень», п</w:t>
      </w:r>
      <w:r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 № 807-ІХ «Про утворення та ліквідацію районів», </w:t>
      </w:r>
      <w:r>
        <w:rPr>
          <w:sz w:val="28"/>
          <w:szCs w:val="28"/>
        </w:rPr>
        <w:t>розпорядженням Кабінету Міністрів України від 12.06.2020 № 708-р «Про визначе</w:t>
      </w:r>
      <w:r>
        <w:rPr>
          <w:sz w:val="28"/>
          <w:szCs w:val="28"/>
        </w:rPr>
        <w:t>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     </w:t>
      </w:r>
    </w:p>
    <w:p w:rsidR="0016228C" w:rsidRDefault="0016228C">
      <w:pPr>
        <w:ind w:right="43"/>
        <w:jc w:val="both"/>
        <w:rPr>
          <w:sz w:val="28"/>
          <w:szCs w:val="28"/>
        </w:rPr>
      </w:pPr>
    </w:p>
    <w:p w:rsidR="0016228C" w:rsidRDefault="00891BFB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16228C" w:rsidRDefault="0016228C">
      <w:pPr>
        <w:ind w:right="43"/>
        <w:jc w:val="center"/>
        <w:rPr>
          <w:sz w:val="28"/>
          <w:szCs w:val="28"/>
        </w:rPr>
      </w:pPr>
    </w:p>
    <w:p w:rsidR="0016228C" w:rsidRDefault="00891BFB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громадянці </w:t>
      </w:r>
      <w:proofErr w:type="spellStart"/>
      <w:r>
        <w:rPr>
          <w:sz w:val="28"/>
          <w:szCs w:val="28"/>
        </w:rPr>
        <w:t>Сірчук</w:t>
      </w:r>
      <w:proofErr w:type="spellEnd"/>
      <w:r>
        <w:rPr>
          <w:sz w:val="28"/>
          <w:szCs w:val="28"/>
        </w:rPr>
        <w:t xml:space="preserve"> Зої Георгіївні технічну документацію із землеустрою щодо встановлення (відновлення) меж земел</w:t>
      </w:r>
      <w:r>
        <w:rPr>
          <w:sz w:val="28"/>
          <w:szCs w:val="28"/>
        </w:rPr>
        <w:t>ьної ділянки в натурі (на місцевості) на земельну частку (пай) № 193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 xml:space="preserve">) площею 0,6202 га з кадастровим номером 0722883700:08:000:0312 для ведення особистого селянського господарства (01.03) за межами населених пунктів Луцької міської </w:t>
      </w:r>
      <w:r>
        <w:rPr>
          <w:sz w:val="28"/>
          <w:szCs w:val="28"/>
        </w:rPr>
        <w:t>територіальної громади (</w:t>
      </w:r>
      <w:proofErr w:type="spellStart"/>
      <w:r>
        <w:rPr>
          <w:sz w:val="28"/>
          <w:szCs w:val="28"/>
        </w:rPr>
        <w:t>с. Милу</w:t>
      </w:r>
      <w:proofErr w:type="spellEnd"/>
      <w:r>
        <w:rPr>
          <w:sz w:val="28"/>
          <w:szCs w:val="28"/>
        </w:rPr>
        <w:t>шин).</w:t>
      </w:r>
    </w:p>
    <w:p w:rsidR="0016228C" w:rsidRDefault="00891BFB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Виділити земельну частку (пай) № 193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user"/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громадянці </w:t>
      </w:r>
      <w:proofErr w:type="spellStart"/>
      <w:r>
        <w:rPr>
          <w:sz w:val="28"/>
          <w:szCs w:val="28"/>
        </w:rPr>
        <w:t>Сірчук</w:t>
      </w:r>
      <w:proofErr w:type="spellEnd"/>
      <w:r>
        <w:rPr>
          <w:sz w:val="28"/>
          <w:szCs w:val="28"/>
        </w:rPr>
        <w:t xml:space="preserve"> Зої Георгіївні для ведення особистого селянського господарства (01.03) площею 0,6202 га з  кадастровим номером </w:t>
      </w:r>
      <w:r>
        <w:rPr>
          <w:sz w:val="28"/>
          <w:szCs w:val="28"/>
        </w:rPr>
        <w:t>0722883700:08:000:0312 за межами населених пунктів Луцької міської територіальної громади (</w:t>
      </w:r>
      <w:proofErr w:type="spellStart"/>
      <w:r>
        <w:rPr>
          <w:sz w:val="28"/>
          <w:szCs w:val="28"/>
        </w:rPr>
        <w:t>с. Милу</w:t>
      </w:r>
      <w:proofErr w:type="spellEnd"/>
      <w:r>
        <w:rPr>
          <w:sz w:val="28"/>
          <w:szCs w:val="28"/>
        </w:rPr>
        <w:t>шин), згідно з додатком.</w:t>
      </w:r>
    </w:p>
    <w:p w:rsidR="0016228C" w:rsidRDefault="00891BFB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громадянку </w:t>
      </w:r>
      <w:proofErr w:type="spellStart"/>
      <w:r>
        <w:rPr>
          <w:sz w:val="28"/>
          <w:szCs w:val="28"/>
        </w:rPr>
        <w:t>Сірчук</w:t>
      </w:r>
      <w:proofErr w:type="spellEnd"/>
      <w:r>
        <w:rPr>
          <w:sz w:val="28"/>
          <w:szCs w:val="28"/>
        </w:rPr>
        <w:t xml:space="preserve"> Зою Георгіївну</w:t>
      </w:r>
      <w:r>
        <w:rPr>
          <w:rStyle w:val="user"/>
          <w:b w:val="0"/>
          <w:bCs w:val="0"/>
          <w:sz w:val="28"/>
          <w:szCs w:val="28"/>
        </w:rPr>
        <w:t>:</w:t>
      </w:r>
    </w:p>
    <w:p w:rsidR="0016228C" w:rsidRDefault="00891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</w:t>
      </w:r>
      <w:r>
        <w:rPr>
          <w:sz w:val="28"/>
          <w:szCs w:val="28"/>
        </w:rPr>
        <w:t>нним законодавством України.</w:t>
      </w:r>
    </w:p>
    <w:p w:rsidR="0016228C" w:rsidRDefault="00891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16228C" w:rsidRDefault="00891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</w:t>
      </w:r>
      <w:r>
        <w:rPr>
          <w:sz w:val="28"/>
          <w:szCs w:val="28"/>
        </w:rPr>
        <w:t>актичних робіт.</w:t>
      </w:r>
    </w:p>
    <w:p w:rsidR="0016228C" w:rsidRDefault="00891B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16228C" w:rsidRDefault="0016228C">
      <w:pPr>
        <w:rPr>
          <w:sz w:val="28"/>
          <w:szCs w:val="28"/>
        </w:rPr>
      </w:pPr>
    </w:p>
    <w:p w:rsidR="0016228C" w:rsidRDefault="00891BFB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228C" w:rsidRDefault="00891BFB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Ігор ПОЛІЩУК</w:t>
      </w:r>
    </w:p>
    <w:p w:rsidR="0016228C" w:rsidRDefault="0016228C">
      <w:pPr>
        <w:jc w:val="both"/>
      </w:pPr>
    </w:p>
    <w:p w:rsidR="0016228C" w:rsidRDefault="0016228C">
      <w:pPr>
        <w:jc w:val="both"/>
      </w:pPr>
    </w:p>
    <w:p w:rsidR="0016228C" w:rsidRDefault="00891BFB">
      <w:pPr>
        <w:tabs>
          <w:tab w:val="left" w:pos="720"/>
        </w:tabs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16228C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16228C"/>
    <w:rsid w:val="0016228C"/>
    <w:rsid w:val="0089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user">
    <w:name w:val="Виділення жирним (user)"/>
    <w:qFormat/>
    <w:rPr>
      <w:b/>
      <w:bCs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a9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2476</Words>
  <Characters>1412</Characters>
  <Application>Microsoft Office Word</Application>
  <DocSecurity>0</DocSecurity>
  <Lines>11</Lines>
  <Paragraphs>7</Paragraphs>
  <ScaleCrop>false</ScaleCrop>
  <Company>RePack by SPecialiST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dc:description/>
  <cp:lastModifiedBy>Пользователь</cp:lastModifiedBy>
  <cp:revision>132</cp:revision>
  <cp:lastPrinted>2025-08-20T10:19:00Z</cp:lastPrinted>
  <dcterms:created xsi:type="dcterms:W3CDTF">2025-04-10T11:45:00Z</dcterms:created>
  <dcterms:modified xsi:type="dcterms:W3CDTF">2025-08-27T11:07:00Z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