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61" w:rsidRDefault="00A13261">
      <w:pPr>
        <w:jc w:val="center"/>
        <w:rPr>
          <w:b/>
          <w:szCs w:val="28"/>
        </w:rPr>
      </w:pPr>
    </w:p>
    <w:p w:rsidR="00A13261" w:rsidRDefault="00A13261">
      <w:pPr>
        <w:jc w:val="center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:rsidR="00BB079D" w:rsidRPr="00E7200F" w:rsidRDefault="00A13261" w:rsidP="00BB079D">
      <w:pPr>
        <w:ind w:left="327" w:right="332"/>
        <w:jc w:val="center"/>
        <w:rPr>
          <w:b/>
        </w:rPr>
      </w:pPr>
      <w:r>
        <w:rPr>
          <w:b/>
          <w:szCs w:val="28"/>
        </w:rPr>
        <w:t xml:space="preserve"> </w:t>
      </w:r>
      <w:r w:rsidR="00BB079D">
        <w:rPr>
          <w:b/>
        </w:rPr>
        <w:t>д</w:t>
      </w:r>
      <w:r w:rsidR="00BB079D" w:rsidRPr="00E7200F">
        <w:rPr>
          <w:b/>
        </w:rPr>
        <w:t>о</w:t>
      </w:r>
      <w:r w:rsidR="00BB079D">
        <w:rPr>
          <w:b/>
        </w:rPr>
        <w:t xml:space="preserve"> </w:t>
      </w:r>
      <w:r w:rsidR="00BB079D" w:rsidRPr="00E7200F">
        <w:rPr>
          <w:b/>
        </w:rPr>
        <w:t>рішення</w:t>
      </w:r>
      <w:r w:rsidR="00BB079D">
        <w:rPr>
          <w:b/>
        </w:rPr>
        <w:t xml:space="preserve"> </w:t>
      </w:r>
      <w:r w:rsidR="00BB079D" w:rsidRPr="00E7200F">
        <w:rPr>
          <w:b/>
        </w:rPr>
        <w:t>Луцької</w:t>
      </w:r>
      <w:r w:rsidR="00BB079D">
        <w:rPr>
          <w:b/>
        </w:rPr>
        <w:t xml:space="preserve"> </w:t>
      </w:r>
      <w:r w:rsidR="00BB079D" w:rsidRPr="00E7200F">
        <w:rPr>
          <w:b/>
        </w:rPr>
        <w:t>міської</w:t>
      </w:r>
      <w:r w:rsidR="00BB079D">
        <w:rPr>
          <w:b/>
        </w:rPr>
        <w:t xml:space="preserve"> </w:t>
      </w:r>
      <w:r w:rsidR="00BB079D" w:rsidRPr="00E7200F">
        <w:rPr>
          <w:b/>
        </w:rPr>
        <w:t>ради</w:t>
      </w:r>
    </w:p>
    <w:p w:rsidR="00A13261" w:rsidRDefault="00A13261">
      <w:pPr>
        <w:jc w:val="center"/>
        <w:rPr>
          <w:rStyle w:val="FontStyle22"/>
          <w:b/>
          <w:spacing w:val="-1"/>
          <w:kern w:val="1"/>
          <w:sz w:val="28"/>
          <w:szCs w:val="28"/>
        </w:rPr>
      </w:pPr>
    </w:p>
    <w:p w:rsidR="00EF2F11" w:rsidRDefault="00673BCA" w:rsidP="00EF2F11">
      <w:pPr>
        <w:keepNext/>
        <w:keepLines/>
        <w:widowControl w:val="0"/>
        <w:jc w:val="center"/>
        <w:rPr>
          <w:b/>
        </w:rPr>
      </w:pPr>
      <w:r>
        <w:rPr>
          <w:rStyle w:val="FontStyle22"/>
          <w:b/>
          <w:spacing w:val="-1"/>
          <w:kern w:val="1"/>
          <w:sz w:val="28"/>
          <w:szCs w:val="28"/>
        </w:rPr>
        <w:t xml:space="preserve">«Про </w:t>
      </w:r>
      <w:r w:rsidR="00A13261" w:rsidRPr="00BA7910">
        <w:rPr>
          <w:rStyle w:val="FontStyle22"/>
          <w:b/>
          <w:spacing w:val="-1"/>
          <w:kern w:val="1"/>
          <w:sz w:val="28"/>
          <w:szCs w:val="28"/>
        </w:rPr>
        <w:t xml:space="preserve"> </w:t>
      </w:r>
      <w:r w:rsidR="00763FA4">
        <w:rPr>
          <w:rStyle w:val="FontStyle22"/>
          <w:b/>
          <w:spacing w:val="-1"/>
          <w:kern w:val="1"/>
          <w:sz w:val="28"/>
          <w:szCs w:val="28"/>
        </w:rPr>
        <w:t xml:space="preserve">внесення змін до </w:t>
      </w:r>
      <w:r w:rsidR="00811544" w:rsidRPr="00BB079D">
        <w:rPr>
          <w:rStyle w:val="FontStyle22"/>
          <w:b/>
          <w:spacing w:val="-1"/>
          <w:kern w:val="1"/>
          <w:sz w:val="28"/>
          <w:szCs w:val="28"/>
        </w:rPr>
        <w:t>Програм</w:t>
      </w:r>
      <w:r w:rsidR="00763FA4">
        <w:rPr>
          <w:rStyle w:val="FontStyle22"/>
          <w:b/>
          <w:spacing w:val="-1"/>
          <w:kern w:val="1"/>
          <w:sz w:val="28"/>
          <w:szCs w:val="28"/>
        </w:rPr>
        <w:t>и</w:t>
      </w:r>
      <w:r w:rsidR="004F444E" w:rsidRPr="00BB079D">
        <w:rPr>
          <w:rStyle w:val="FontStyle22"/>
          <w:b/>
          <w:spacing w:val="-1"/>
          <w:kern w:val="1"/>
          <w:sz w:val="28"/>
          <w:szCs w:val="28"/>
        </w:rPr>
        <w:t xml:space="preserve"> </w:t>
      </w:r>
      <w:r w:rsidR="004F444E" w:rsidRPr="00BB079D">
        <w:rPr>
          <w:b/>
          <w:szCs w:val="28"/>
        </w:rPr>
        <w:t xml:space="preserve">розвитку та утримання парків та скверів, інших озеленених територій </w:t>
      </w:r>
      <w:r w:rsidR="00364A85" w:rsidRPr="00BB079D">
        <w:rPr>
          <w:b/>
          <w:szCs w:val="28"/>
        </w:rPr>
        <w:t>Луцької міської територіальної громади</w:t>
      </w:r>
      <w:r w:rsidR="004F444E" w:rsidRPr="00BB079D">
        <w:rPr>
          <w:b/>
          <w:szCs w:val="28"/>
        </w:rPr>
        <w:t xml:space="preserve"> </w:t>
      </w:r>
      <w:r w:rsidR="004F444E" w:rsidRPr="003851A9">
        <w:rPr>
          <w:b/>
          <w:szCs w:val="28"/>
        </w:rPr>
        <w:t>на 20</w:t>
      </w:r>
      <w:r w:rsidR="0074372A" w:rsidRPr="003851A9">
        <w:rPr>
          <w:b/>
          <w:szCs w:val="28"/>
        </w:rPr>
        <w:t>22</w:t>
      </w:r>
      <w:r w:rsidR="004F444E" w:rsidRPr="003851A9">
        <w:rPr>
          <w:b/>
          <w:szCs w:val="28"/>
        </w:rPr>
        <w:t>-202</w:t>
      </w:r>
      <w:r w:rsidR="009E4EA8">
        <w:rPr>
          <w:b/>
          <w:szCs w:val="28"/>
        </w:rPr>
        <w:t>5</w:t>
      </w:r>
      <w:r w:rsidR="004F444E" w:rsidRPr="003851A9">
        <w:rPr>
          <w:b/>
          <w:szCs w:val="28"/>
        </w:rPr>
        <w:t xml:space="preserve"> роки</w:t>
      </w:r>
      <w:r w:rsidR="003E112E">
        <w:rPr>
          <w:b/>
          <w:szCs w:val="28"/>
        </w:rPr>
        <w:t>»</w:t>
      </w:r>
      <w:r w:rsidR="00EF2F11">
        <w:rPr>
          <w:b/>
          <w:szCs w:val="28"/>
        </w:rPr>
        <w:t>,</w:t>
      </w:r>
      <w:r w:rsidR="003C3A0A">
        <w:rPr>
          <w:b/>
        </w:rPr>
        <w:t xml:space="preserve"> </w:t>
      </w:r>
      <w:r w:rsidR="00EF2F11" w:rsidRPr="00EF2F11">
        <w:rPr>
          <w:b/>
        </w:rPr>
        <w:t xml:space="preserve">затвердженої рішенням міської ради від </w:t>
      </w:r>
      <w:r w:rsidR="00EF2F11">
        <w:rPr>
          <w:b/>
        </w:rPr>
        <w:t xml:space="preserve">  </w:t>
      </w:r>
      <w:r w:rsidR="00EF2F11" w:rsidRPr="00EF2F11">
        <w:rPr>
          <w:b/>
        </w:rPr>
        <w:t>03.12.2021 року №22/6</w:t>
      </w:r>
      <w:r w:rsidR="00A96719">
        <w:rPr>
          <w:b/>
        </w:rPr>
        <w:t>6</w:t>
      </w:r>
      <w:r w:rsidR="00EF2F11" w:rsidRPr="00EF2F11">
        <w:rPr>
          <w:b/>
        </w:rPr>
        <w:t xml:space="preserve"> зі змінами, та продовження терміну її дії на</w:t>
      </w:r>
    </w:p>
    <w:p w:rsidR="00BA7910" w:rsidRPr="00BA7910" w:rsidRDefault="00EF2F11" w:rsidP="00EF2F11">
      <w:pPr>
        <w:keepNext/>
        <w:keepLines/>
        <w:widowControl w:val="0"/>
        <w:jc w:val="center"/>
        <w:rPr>
          <w:b/>
          <w:szCs w:val="28"/>
        </w:rPr>
      </w:pPr>
      <w:r w:rsidRPr="00EF2F11">
        <w:rPr>
          <w:b/>
        </w:rPr>
        <w:t xml:space="preserve"> 2026-2028 роки. </w:t>
      </w:r>
    </w:p>
    <w:p w:rsidR="00A13261" w:rsidRPr="00BA7910" w:rsidRDefault="00A13261" w:rsidP="00BA7910">
      <w:pPr>
        <w:shd w:val="clear" w:color="auto" w:fill="FFFFFF"/>
        <w:ind w:firstLine="708"/>
        <w:jc w:val="center"/>
        <w:rPr>
          <w:b/>
          <w:szCs w:val="28"/>
        </w:rPr>
      </w:pPr>
      <w:bookmarkStart w:id="0" w:name="_GoBack"/>
      <w:bookmarkEnd w:id="0"/>
    </w:p>
    <w:p w:rsidR="00A13261" w:rsidRPr="00BA7910" w:rsidRDefault="00A13261" w:rsidP="000E0AFB">
      <w:pPr>
        <w:ind w:firstLine="567"/>
        <w:jc w:val="both"/>
        <w:rPr>
          <w:b/>
          <w:spacing w:val="-1"/>
          <w:kern w:val="1"/>
          <w:szCs w:val="28"/>
          <w:lang w:eastAsia="ar-SA"/>
        </w:rPr>
      </w:pPr>
      <w:r w:rsidRPr="00BA7910">
        <w:rPr>
          <w:b/>
          <w:bCs w:val="0"/>
          <w:szCs w:val="28"/>
        </w:rPr>
        <w:t xml:space="preserve">Потреба і мета прийняття рішення: </w:t>
      </w:r>
    </w:p>
    <w:p w:rsidR="00763FA4" w:rsidRPr="004064AB" w:rsidRDefault="00BA7910" w:rsidP="00763FA4">
      <w:pPr>
        <w:ind w:firstLine="709"/>
        <w:jc w:val="both"/>
        <w:rPr>
          <w:bCs w:val="0"/>
          <w:color w:val="000000"/>
          <w:spacing w:val="-1"/>
          <w:szCs w:val="28"/>
        </w:rPr>
      </w:pPr>
      <w:r w:rsidRPr="003339EB">
        <w:rPr>
          <w:szCs w:val="28"/>
        </w:rPr>
        <w:t xml:space="preserve">Потреба в прийнятті рішення </w:t>
      </w:r>
      <w:r>
        <w:rPr>
          <w:szCs w:val="28"/>
        </w:rPr>
        <w:t xml:space="preserve">та мета </w:t>
      </w:r>
      <w:r w:rsidRPr="003339EB">
        <w:rPr>
          <w:szCs w:val="28"/>
        </w:rPr>
        <w:t>–</w:t>
      </w:r>
      <w:r w:rsidR="00525725">
        <w:rPr>
          <w:szCs w:val="28"/>
        </w:rPr>
        <w:t xml:space="preserve"> забезпечення </w:t>
      </w:r>
      <w:r w:rsidR="00763FA4" w:rsidRPr="004064AB">
        <w:rPr>
          <w:szCs w:val="28"/>
        </w:rPr>
        <w:t>комплексно</w:t>
      </w:r>
      <w:r w:rsidR="00763FA4">
        <w:rPr>
          <w:szCs w:val="28"/>
        </w:rPr>
        <w:t>го</w:t>
      </w:r>
      <w:r w:rsidR="00763FA4" w:rsidRPr="004064AB">
        <w:rPr>
          <w:szCs w:val="28"/>
        </w:rPr>
        <w:t xml:space="preserve"> </w:t>
      </w:r>
      <w:r w:rsidR="00763FA4">
        <w:rPr>
          <w:szCs w:val="28"/>
        </w:rPr>
        <w:t>утримання</w:t>
      </w:r>
      <w:r w:rsidR="00763FA4" w:rsidRPr="004064AB">
        <w:rPr>
          <w:szCs w:val="28"/>
        </w:rPr>
        <w:t xml:space="preserve"> парків та скверів, інших озеленених територій </w:t>
      </w:r>
      <w:r w:rsidR="00763FA4">
        <w:rPr>
          <w:szCs w:val="28"/>
        </w:rPr>
        <w:t>Луцької міської територіальної громади</w:t>
      </w:r>
      <w:r w:rsidR="00763FA4" w:rsidRPr="004064AB">
        <w:rPr>
          <w:color w:val="000000"/>
          <w:spacing w:val="-1"/>
          <w:szCs w:val="28"/>
        </w:rPr>
        <w:t xml:space="preserve">, задоволення культурних запитів різноманітних груп населення </w:t>
      </w:r>
      <w:r w:rsidR="00763FA4">
        <w:rPr>
          <w:color w:val="000000"/>
          <w:spacing w:val="-1"/>
          <w:szCs w:val="28"/>
        </w:rPr>
        <w:t>у сфері дозвілля</w:t>
      </w:r>
      <w:r w:rsidR="003851A9">
        <w:rPr>
          <w:color w:val="000000"/>
          <w:spacing w:val="-1"/>
          <w:szCs w:val="28"/>
        </w:rPr>
        <w:t xml:space="preserve">, виконання </w:t>
      </w:r>
      <w:r w:rsidR="003851A9" w:rsidRPr="003851A9">
        <w:rPr>
          <w:color w:val="000000"/>
          <w:spacing w:val="-1"/>
          <w:szCs w:val="28"/>
        </w:rPr>
        <w:t>оперативних та стратегічних цілей</w:t>
      </w:r>
      <w:r w:rsidR="00763FA4">
        <w:rPr>
          <w:color w:val="000000"/>
          <w:spacing w:val="-1"/>
          <w:szCs w:val="28"/>
        </w:rPr>
        <w:t xml:space="preserve"> </w:t>
      </w:r>
      <w:r w:rsidR="003851A9" w:rsidRPr="003851A9">
        <w:rPr>
          <w:color w:val="000000"/>
          <w:spacing w:val="-1"/>
          <w:szCs w:val="28"/>
        </w:rPr>
        <w:t>Стратегії розвитку Луцької міської терито</w:t>
      </w:r>
      <w:r w:rsidR="003606C8">
        <w:rPr>
          <w:color w:val="000000"/>
          <w:spacing w:val="-1"/>
          <w:szCs w:val="28"/>
        </w:rPr>
        <w:t>р</w:t>
      </w:r>
      <w:r w:rsidR="003851A9" w:rsidRPr="003851A9">
        <w:rPr>
          <w:color w:val="000000"/>
          <w:spacing w:val="-1"/>
          <w:szCs w:val="28"/>
        </w:rPr>
        <w:t>іальної громади до 2030 року</w:t>
      </w:r>
      <w:r w:rsidR="00EA437E">
        <w:rPr>
          <w:color w:val="000000"/>
          <w:spacing w:val="-1"/>
          <w:szCs w:val="28"/>
        </w:rPr>
        <w:t>,</w:t>
      </w:r>
      <w:r w:rsidR="003851A9" w:rsidRPr="003851A9">
        <w:rPr>
          <w:color w:val="000000"/>
          <w:spacing w:val="-1"/>
          <w:szCs w:val="28"/>
        </w:rPr>
        <w:t xml:space="preserve"> на досягнення яких спрямована</w:t>
      </w:r>
      <w:r w:rsidR="003B7C58">
        <w:rPr>
          <w:color w:val="000000"/>
          <w:spacing w:val="-1"/>
          <w:szCs w:val="28"/>
        </w:rPr>
        <w:t xml:space="preserve"> Програма</w:t>
      </w:r>
      <w:r w:rsidR="003851A9" w:rsidRPr="003851A9">
        <w:rPr>
          <w:color w:val="000000"/>
          <w:spacing w:val="-1"/>
          <w:szCs w:val="28"/>
        </w:rPr>
        <w:t>.</w:t>
      </w:r>
    </w:p>
    <w:p w:rsidR="00A13261" w:rsidRDefault="00A13261" w:rsidP="000E0AFB">
      <w:pPr>
        <w:ind w:firstLine="567"/>
        <w:jc w:val="both"/>
        <w:rPr>
          <w:sz w:val="24"/>
          <w:szCs w:val="28"/>
        </w:rPr>
      </w:pPr>
      <w:r>
        <w:rPr>
          <w:b/>
          <w:szCs w:val="28"/>
        </w:rPr>
        <w:t>Прогнозовані суспільні, економічні, фінансові та юридичні наслідки прийняття рішення:</w:t>
      </w:r>
      <w:r>
        <w:rPr>
          <w:szCs w:val="28"/>
        </w:rPr>
        <w:t xml:space="preserve"> </w:t>
      </w:r>
    </w:p>
    <w:p w:rsidR="00BA7910" w:rsidRDefault="00915D4B" w:rsidP="000E0AFB">
      <w:pPr>
        <w:ind w:firstLine="567"/>
        <w:jc w:val="both"/>
        <w:rPr>
          <w:rStyle w:val="apple-style-span"/>
          <w:szCs w:val="28"/>
        </w:rPr>
      </w:pPr>
      <w:r>
        <w:rPr>
          <w:szCs w:val="28"/>
        </w:rPr>
        <w:t>Погодження</w:t>
      </w:r>
      <w:r w:rsidR="00BA7910">
        <w:rPr>
          <w:szCs w:val="28"/>
        </w:rPr>
        <w:t xml:space="preserve"> </w:t>
      </w:r>
      <w:r w:rsidR="00763FA4">
        <w:rPr>
          <w:szCs w:val="28"/>
        </w:rPr>
        <w:t xml:space="preserve">внесених змін до </w:t>
      </w:r>
      <w:r w:rsidR="00BA7910">
        <w:rPr>
          <w:szCs w:val="28"/>
        </w:rPr>
        <w:t>Програми сприятиме реалізації завдань і</w:t>
      </w:r>
      <w:r w:rsidR="00BA7910" w:rsidRPr="003D6DC9">
        <w:rPr>
          <w:szCs w:val="28"/>
        </w:rPr>
        <w:t xml:space="preserve"> заходів щодо дотримання</w:t>
      </w:r>
      <w:r w:rsidR="00BA7910" w:rsidRPr="003339EB">
        <w:rPr>
          <w:szCs w:val="28"/>
        </w:rPr>
        <w:t xml:space="preserve"> вимог </w:t>
      </w:r>
      <w:r w:rsidR="00BA7910" w:rsidRPr="008F3ABE">
        <w:rPr>
          <w:szCs w:val="28"/>
        </w:rPr>
        <w:t xml:space="preserve">законів </w:t>
      </w:r>
      <w:r w:rsidR="00BA7910">
        <w:rPr>
          <w:szCs w:val="28"/>
        </w:rPr>
        <w:t xml:space="preserve">України </w:t>
      </w:r>
      <w:r w:rsidR="00BA7910" w:rsidRPr="008F3ABE">
        <w:rPr>
          <w:szCs w:val="28"/>
        </w:rPr>
        <w:t xml:space="preserve">«Про охорону навколишнього природного середовища», «Про забезпечення </w:t>
      </w:r>
      <w:r w:rsidR="00BA7910" w:rsidRPr="008C3B8E">
        <w:rPr>
          <w:szCs w:val="28"/>
        </w:rPr>
        <w:t>санітарного та епідемічного благополуччя населення»</w:t>
      </w:r>
      <w:r w:rsidR="00795F2E">
        <w:rPr>
          <w:szCs w:val="28"/>
        </w:rPr>
        <w:t>, «Про благоустрій»</w:t>
      </w:r>
      <w:r w:rsidR="00BA7910" w:rsidRPr="008C3B8E">
        <w:rPr>
          <w:szCs w:val="28"/>
        </w:rPr>
        <w:t xml:space="preserve"> та підзаконних актів (п</w:t>
      </w:r>
      <w:r w:rsidR="00BA7910">
        <w:rPr>
          <w:szCs w:val="28"/>
        </w:rPr>
        <w:t xml:space="preserve">останов, наказів, правил тощо), </w:t>
      </w:r>
      <w:r w:rsidR="00795F2E">
        <w:rPr>
          <w:szCs w:val="28"/>
        </w:rPr>
        <w:t>сприятиме якісному приведенню в належний естетичний вигляд парків та скверів, інших озеленених територій.</w:t>
      </w:r>
    </w:p>
    <w:p w:rsidR="00BA7910" w:rsidRPr="003339EB" w:rsidRDefault="00BA7910" w:rsidP="000E0AFB">
      <w:pPr>
        <w:ind w:firstLine="567"/>
        <w:jc w:val="both"/>
        <w:rPr>
          <w:szCs w:val="28"/>
        </w:rPr>
      </w:pPr>
      <w:r w:rsidRPr="003339EB">
        <w:rPr>
          <w:szCs w:val="28"/>
        </w:rPr>
        <w:t xml:space="preserve">Прийняте рішення </w:t>
      </w:r>
      <w:r w:rsidRPr="005E4E5F">
        <w:rPr>
          <w:szCs w:val="28"/>
        </w:rPr>
        <w:t>має імперативний характер</w:t>
      </w:r>
      <w:r w:rsidRPr="003339EB">
        <w:rPr>
          <w:szCs w:val="28"/>
        </w:rPr>
        <w:t xml:space="preserve"> для департаменту житлово-комунального господарства стосовно процедур пов’язаних з плануванням, виконанням та фінансуванням заходів</w:t>
      </w:r>
      <w:r>
        <w:rPr>
          <w:szCs w:val="28"/>
        </w:rPr>
        <w:t>,</w:t>
      </w:r>
      <w:r w:rsidRPr="003339EB">
        <w:rPr>
          <w:szCs w:val="28"/>
        </w:rPr>
        <w:t xml:space="preserve"> передбачених цільовою програмою за бюджетні кошти.</w:t>
      </w:r>
    </w:p>
    <w:p w:rsidR="00A13261" w:rsidRDefault="00A13261">
      <w:pPr>
        <w:ind w:firstLine="720"/>
        <w:jc w:val="both"/>
        <w:rPr>
          <w:sz w:val="24"/>
          <w:szCs w:val="28"/>
        </w:rPr>
      </w:pPr>
    </w:p>
    <w:p w:rsidR="00A13261" w:rsidRDefault="00A13261">
      <w:pPr>
        <w:ind w:firstLine="720"/>
        <w:jc w:val="both"/>
        <w:rPr>
          <w:sz w:val="24"/>
          <w:szCs w:val="28"/>
        </w:rPr>
      </w:pPr>
    </w:p>
    <w:p w:rsidR="00020809" w:rsidRDefault="00020809">
      <w:pPr>
        <w:ind w:firstLine="720"/>
        <w:jc w:val="both"/>
        <w:rPr>
          <w:sz w:val="24"/>
          <w:szCs w:val="28"/>
        </w:rPr>
      </w:pPr>
    </w:p>
    <w:p w:rsidR="00020809" w:rsidRPr="003339EB" w:rsidRDefault="00C36265" w:rsidP="00020809">
      <w:pPr>
        <w:jc w:val="both"/>
        <w:rPr>
          <w:szCs w:val="28"/>
        </w:rPr>
      </w:pPr>
      <w:proofErr w:type="spellStart"/>
      <w:r>
        <w:rPr>
          <w:szCs w:val="28"/>
        </w:rPr>
        <w:t>В.о</w:t>
      </w:r>
      <w:proofErr w:type="spellEnd"/>
      <w:r>
        <w:rPr>
          <w:szCs w:val="28"/>
        </w:rPr>
        <w:t>. д</w:t>
      </w:r>
      <w:r w:rsidR="006803D1">
        <w:rPr>
          <w:szCs w:val="28"/>
        </w:rPr>
        <w:t>иректор</w:t>
      </w:r>
      <w:r>
        <w:rPr>
          <w:szCs w:val="28"/>
        </w:rPr>
        <w:t>а</w:t>
      </w:r>
    </w:p>
    <w:p w:rsidR="00020809" w:rsidRDefault="006803D1" w:rsidP="00020809">
      <w:pPr>
        <w:jc w:val="both"/>
        <w:rPr>
          <w:szCs w:val="28"/>
        </w:rPr>
      </w:pPr>
      <w:r>
        <w:rPr>
          <w:szCs w:val="28"/>
        </w:rPr>
        <w:t>КП «</w:t>
      </w:r>
      <w:r w:rsidR="00BA56D6">
        <w:rPr>
          <w:szCs w:val="28"/>
        </w:rPr>
        <w:t xml:space="preserve">ПАРКИ ТА СКВЕРИ </w:t>
      </w:r>
      <w:r w:rsidR="00020809" w:rsidRPr="003339EB">
        <w:rPr>
          <w:szCs w:val="28"/>
        </w:rPr>
        <w:t xml:space="preserve">  </w:t>
      </w:r>
      <w:r w:rsidR="00020809" w:rsidRPr="003339EB">
        <w:rPr>
          <w:szCs w:val="28"/>
        </w:rPr>
        <w:tab/>
      </w:r>
      <w:r w:rsidR="00020809" w:rsidRPr="003339EB">
        <w:rPr>
          <w:szCs w:val="28"/>
        </w:rPr>
        <w:tab/>
      </w:r>
      <w:r w:rsidR="00020809" w:rsidRPr="003339EB">
        <w:rPr>
          <w:szCs w:val="28"/>
        </w:rPr>
        <w:tab/>
      </w:r>
      <w:r w:rsidR="001200A3">
        <w:rPr>
          <w:szCs w:val="28"/>
        </w:rPr>
        <w:tab/>
      </w:r>
      <w:r w:rsidR="00BA56D6">
        <w:rPr>
          <w:szCs w:val="28"/>
        </w:rPr>
        <w:t xml:space="preserve">         </w:t>
      </w:r>
      <w:r w:rsidR="00C36265">
        <w:rPr>
          <w:szCs w:val="28"/>
        </w:rPr>
        <w:t xml:space="preserve">             </w:t>
      </w:r>
      <w:r w:rsidR="00BA56D6">
        <w:rPr>
          <w:szCs w:val="28"/>
        </w:rPr>
        <w:t xml:space="preserve"> </w:t>
      </w:r>
      <w:r w:rsidR="00C36265">
        <w:rPr>
          <w:szCs w:val="28"/>
        </w:rPr>
        <w:t>Вадим ДУЖИК</w:t>
      </w:r>
    </w:p>
    <w:p w:rsidR="00BA56D6" w:rsidRPr="003339EB" w:rsidRDefault="00BA56D6" w:rsidP="00020809">
      <w:pPr>
        <w:jc w:val="both"/>
      </w:pPr>
      <w:r>
        <w:t>М. ЛУЦЬКА»</w:t>
      </w:r>
    </w:p>
    <w:p w:rsidR="00020809" w:rsidRPr="003339EB" w:rsidRDefault="00020809" w:rsidP="00020809"/>
    <w:p w:rsidR="00A13261" w:rsidRDefault="00A13261" w:rsidP="00020809">
      <w:pPr>
        <w:ind w:firstLine="720"/>
        <w:jc w:val="both"/>
      </w:pPr>
    </w:p>
    <w:sectPr w:rsidR="00A132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2" w:right="567" w:bottom="502" w:left="1701" w:header="36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A8" w:rsidRDefault="00DF67A8">
      <w:r>
        <w:separator/>
      </w:r>
    </w:p>
  </w:endnote>
  <w:endnote w:type="continuationSeparator" w:id="0">
    <w:p w:rsidR="00DF67A8" w:rsidRDefault="00DF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eterburg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21" w:rsidRDefault="004E362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21" w:rsidRDefault="004E36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A8" w:rsidRDefault="00DF67A8">
      <w:r>
        <w:separator/>
      </w:r>
    </w:p>
  </w:footnote>
  <w:footnote w:type="continuationSeparator" w:id="0">
    <w:p w:rsidR="00DF67A8" w:rsidRDefault="00DF6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21" w:rsidRDefault="004E362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21" w:rsidRDefault="004E36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10"/>
    <w:rsid w:val="00020809"/>
    <w:rsid w:val="00030336"/>
    <w:rsid w:val="00036439"/>
    <w:rsid w:val="000E0AFB"/>
    <w:rsid w:val="000E2F88"/>
    <w:rsid w:val="000F01EC"/>
    <w:rsid w:val="001200A3"/>
    <w:rsid w:val="00161B40"/>
    <w:rsid w:val="001A2C26"/>
    <w:rsid w:val="00230732"/>
    <w:rsid w:val="00242E57"/>
    <w:rsid w:val="00262528"/>
    <w:rsid w:val="0026368D"/>
    <w:rsid w:val="002A3A2D"/>
    <w:rsid w:val="002D7AD1"/>
    <w:rsid w:val="002E1954"/>
    <w:rsid w:val="003606C8"/>
    <w:rsid w:val="00364A85"/>
    <w:rsid w:val="003851A9"/>
    <w:rsid w:val="003B310B"/>
    <w:rsid w:val="003B7C58"/>
    <w:rsid w:val="003C3A0A"/>
    <w:rsid w:val="003E112E"/>
    <w:rsid w:val="003E7C40"/>
    <w:rsid w:val="0049381B"/>
    <w:rsid w:val="004A41D9"/>
    <w:rsid w:val="004E3621"/>
    <w:rsid w:val="004F444E"/>
    <w:rsid w:val="00510DBE"/>
    <w:rsid w:val="00525725"/>
    <w:rsid w:val="00525C4A"/>
    <w:rsid w:val="00541CD0"/>
    <w:rsid w:val="00565A5A"/>
    <w:rsid w:val="00673BCA"/>
    <w:rsid w:val="00674CB1"/>
    <w:rsid w:val="006803D1"/>
    <w:rsid w:val="006B0020"/>
    <w:rsid w:val="006C483C"/>
    <w:rsid w:val="00716437"/>
    <w:rsid w:val="00731DEF"/>
    <w:rsid w:val="0074372A"/>
    <w:rsid w:val="00747377"/>
    <w:rsid w:val="00763FA4"/>
    <w:rsid w:val="00795F2E"/>
    <w:rsid w:val="007E0380"/>
    <w:rsid w:val="007E6307"/>
    <w:rsid w:val="00811544"/>
    <w:rsid w:val="008C34A7"/>
    <w:rsid w:val="008E5BC8"/>
    <w:rsid w:val="00915D4B"/>
    <w:rsid w:val="0092293E"/>
    <w:rsid w:val="009B1E37"/>
    <w:rsid w:val="009E4EA8"/>
    <w:rsid w:val="009E510F"/>
    <w:rsid w:val="00A069A3"/>
    <w:rsid w:val="00A13261"/>
    <w:rsid w:val="00A808F7"/>
    <w:rsid w:val="00A96719"/>
    <w:rsid w:val="00AC6303"/>
    <w:rsid w:val="00B055B2"/>
    <w:rsid w:val="00B11629"/>
    <w:rsid w:val="00B40A57"/>
    <w:rsid w:val="00B75177"/>
    <w:rsid w:val="00BA56D6"/>
    <w:rsid w:val="00BA7910"/>
    <w:rsid w:val="00BB079D"/>
    <w:rsid w:val="00BC3F75"/>
    <w:rsid w:val="00C17292"/>
    <w:rsid w:val="00C36265"/>
    <w:rsid w:val="00CC1AAB"/>
    <w:rsid w:val="00D247CE"/>
    <w:rsid w:val="00DD06A6"/>
    <w:rsid w:val="00DF67A8"/>
    <w:rsid w:val="00E154E2"/>
    <w:rsid w:val="00E72791"/>
    <w:rsid w:val="00E736A6"/>
    <w:rsid w:val="00EA437E"/>
    <w:rsid w:val="00EF2F11"/>
    <w:rsid w:val="00F114F2"/>
    <w:rsid w:val="00F26431"/>
    <w:rsid w:val="00F616A5"/>
    <w:rsid w:val="00F6368E"/>
    <w:rsid w:val="00F86B6E"/>
    <w:rsid w:val="00F86FD4"/>
    <w:rsid w:val="00FD5471"/>
    <w:rsid w:val="00FE2C2E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6">
    <w:name w:val="heading 6"/>
    <w:basedOn w:val="a0"/>
    <w:next w:val="a1"/>
    <w:qFormat/>
    <w:pPr>
      <w:numPr>
        <w:ilvl w:val="5"/>
        <w:numId w:val="2"/>
      </w:numPr>
      <w:spacing w:before="60" w:after="60"/>
      <w:outlineLvl w:val="5"/>
    </w:pPr>
    <w:rPr>
      <w:rFonts w:ascii="Liberation Serif" w:eastAsia="SimSun" w:hAnsi="Liberation Serif"/>
      <w:b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Cs/>
      <w:sz w:val="28"/>
      <w:szCs w:val="28"/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styleId="a5">
    <w:name w:val="page number"/>
    <w:basedOn w:val="1"/>
  </w:style>
  <w:style w:type="character" w:styleId="a6">
    <w:name w:val="Strong"/>
    <w:qFormat/>
    <w:rPr>
      <w:b/>
      <w:bCs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1">
    <w:name w:val="Body Text"/>
    <w:basedOn w:val="a"/>
    <w:rPr>
      <w:bCs w:val="0"/>
      <w:sz w:val="26"/>
    </w:r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нак"/>
    <w:basedOn w:val="a"/>
    <w:rPr>
      <w:rFonts w:ascii="Peterburg" w:hAnsi="Peterburg" w:cs="Peterburg"/>
      <w:bCs w:val="0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Pr>
      <w:rFonts w:ascii="Verdana" w:hAnsi="Verdana" w:cs="Verdana"/>
      <w:bCs w:val="0"/>
      <w:sz w:val="24"/>
      <w:lang w:val="en-US"/>
    </w:rPr>
  </w:style>
  <w:style w:type="paragraph" w:styleId="aa">
    <w:name w:val="header"/>
    <w:basedOn w:val="a"/>
    <w:pPr>
      <w:tabs>
        <w:tab w:val="center" w:pos="4819"/>
        <w:tab w:val="right" w:pos="9639"/>
      </w:tabs>
    </w:pPr>
  </w:style>
  <w:style w:type="paragraph" w:styleId="ab">
    <w:name w:val="footer"/>
    <w:basedOn w:val="a"/>
    <w:pPr>
      <w:tabs>
        <w:tab w:val="center" w:pos="4819"/>
        <w:tab w:val="right" w:pos="9639"/>
      </w:tabs>
    </w:pPr>
  </w:style>
  <w:style w:type="paragraph" w:customStyle="1" w:styleId="ac">
    <w:name w:val="Содержимое врезки"/>
    <w:basedOn w:val="a1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</w:rPr>
  </w:style>
  <w:style w:type="character" w:customStyle="1" w:styleId="apple-style-span">
    <w:name w:val="apple-style-span"/>
    <w:basedOn w:val="a2"/>
    <w:rsid w:val="00BA7910"/>
  </w:style>
  <w:style w:type="paragraph" w:styleId="af">
    <w:name w:val="Normal (Web)"/>
    <w:basedOn w:val="a"/>
    <w:rsid w:val="00BA7910"/>
    <w:pPr>
      <w:suppressAutoHyphens w:val="0"/>
      <w:spacing w:before="150" w:after="150"/>
    </w:pPr>
    <w:rPr>
      <w:bCs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BA7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A791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6">
    <w:name w:val="heading 6"/>
    <w:basedOn w:val="a0"/>
    <w:next w:val="a1"/>
    <w:qFormat/>
    <w:pPr>
      <w:numPr>
        <w:ilvl w:val="5"/>
        <w:numId w:val="2"/>
      </w:numPr>
      <w:spacing w:before="60" w:after="60"/>
      <w:outlineLvl w:val="5"/>
    </w:pPr>
    <w:rPr>
      <w:rFonts w:ascii="Liberation Serif" w:eastAsia="SimSun" w:hAnsi="Liberation Serif"/>
      <w:b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Cs/>
      <w:sz w:val="28"/>
      <w:szCs w:val="28"/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styleId="a5">
    <w:name w:val="page number"/>
    <w:basedOn w:val="1"/>
  </w:style>
  <w:style w:type="character" w:styleId="a6">
    <w:name w:val="Strong"/>
    <w:qFormat/>
    <w:rPr>
      <w:b/>
      <w:bCs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1">
    <w:name w:val="Body Text"/>
    <w:basedOn w:val="a"/>
    <w:rPr>
      <w:bCs w:val="0"/>
      <w:sz w:val="26"/>
    </w:r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нак"/>
    <w:basedOn w:val="a"/>
    <w:rPr>
      <w:rFonts w:ascii="Peterburg" w:hAnsi="Peterburg" w:cs="Peterburg"/>
      <w:bCs w:val="0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Pr>
      <w:rFonts w:ascii="Verdana" w:hAnsi="Verdana" w:cs="Verdana"/>
      <w:bCs w:val="0"/>
      <w:sz w:val="24"/>
      <w:lang w:val="en-US"/>
    </w:rPr>
  </w:style>
  <w:style w:type="paragraph" w:styleId="aa">
    <w:name w:val="header"/>
    <w:basedOn w:val="a"/>
    <w:pPr>
      <w:tabs>
        <w:tab w:val="center" w:pos="4819"/>
        <w:tab w:val="right" w:pos="9639"/>
      </w:tabs>
    </w:pPr>
  </w:style>
  <w:style w:type="paragraph" w:styleId="ab">
    <w:name w:val="footer"/>
    <w:basedOn w:val="a"/>
    <w:pPr>
      <w:tabs>
        <w:tab w:val="center" w:pos="4819"/>
        <w:tab w:val="right" w:pos="9639"/>
      </w:tabs>
    </w:pPr>
  </w:style>
  <w:style w:type="paragraph" w:customStyle="1" w:styleId="ac">
    <w:name w:val="Содержимое врезки"/>
    <w:basedOn w:val="a1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</w:rPr>
  </w:style>
  <w:style w:type="character" w:customStyle="1" w:styleId="apple-style-span">
    <w:name w:val="apple-style-span"/>
    <w:basedOn w:val="a2"/>
    <w:rsid w:val="00BA7910"/>
  </w:style>
  <w:style w:type="paragraph" w:styleId="af">
    <w:name w:val="Normal (Web)"/>
    <w:basedOn w:val="a"/>
    <w:rsid w:val="00BA7910"/>
    <w:pPr>
      <w:suppressAutoHyphens w:val="0"/>
      <w:spacing w:before="150" w:after="150"/>
    </w:pPr>
    <w:rPr>
      <w:bCs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BA7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A791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RL-TEAM.NET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6</cp:revision>
  <cp:lastPrinted>2025-08-28T10:21:00Z</cp:lastPrinted>
  <dcterms:created xsi:type="dcterms:W3CDTF">2025-08-28T10:25:00Z</dcterms:created>
  <dcterms:modified xsi:type="dcterms:W3CDTF">2025-08-29T06:25:00Z</dcterms:modified>
</cp:coreProperties>
</file>