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5D" w:rsidRPr="00E22DF9" w:rsidRDefault="004F135D" w:rsidP="00441D4A">
      <w:pPr>
        <w:tabs>
          <w:tab w:val="left" w:pos="567"/>
        </w:tabs>
        <w:jc w:val="center"/>
        <w:rPr>
          <w:b/>
          <w:szCs w:val="28"/>
        </w:rPr>
      </w:pPr>
      <w:r w:rsidRPr="00E22DF9">
        <w:rPr>
          <w:b/>
          <w:szCs w:val="28"/>
        </w:rPr>
        <w:t>Пояснювальна записка</w:t>
      </w:r>
    </w:p>
    <w:p w:rsidR="004F135D" w:rsidRPr="008F614F" w:rsidRDefault="006246EF" w:rsidP="00441D4A">
      <w:pPr>
        <w:jc w:val="center"/>
        <w:rPr>
          <w:szCs w:val="28"/>
        </w:rPr>
      </w:pPr>
      <w:r w:rsidRPr="008F614F">
        <w:rPr>
          <w:szCs w:val="28"/>
        </w:rPr>
        <w:t>до проє</w:t>
      </w:r>
      <w:r w:rsidR="004F135D" w:rsidRPr="008F614F">
        <w:rPr>
          <w:szCs w:val="28"/>
        </w:rPr>
        <w:t xml:space="preserve">кту рішення </w:t>
      </w:r>
      <w:r w:rsidR="00393110" w:rsidRPr="008F614F">
        <w:rPr>
          <w:szCs w:val="28"/>
        </w:rPr>
        <w:t>міської ради</w:t>
      </w:r>
    </w:p>
    <w:p w:rsidR="006631C8" w:rsidRDefault="006246EF" w:rsidP="00441D4A">
      <w:pPr>
        <w:jc w:val="center"/>
        <w:rPr>
          <w:szCs w:val="28"/>
        </w:rPr>
      </w:pPr>
      <w:r w:rsidRPr="008F614F">
        <w:rPr>
          <w:szCs w:val="28"/>
        </w:rPr>
        <w:t xml:space="preserve">«Про </w:t>
      </w:r>
      <w:r w:rsidR="00E76D1D">
        <w:rPr>
          <w:szCs w:val="28"/>
        </w:rPr>
        <w:t xml:space="preserve">внесення змін до </w:t>
      </w:r>
      <w:r w:rsidR="00B31FE3">
        <w:rPr>
          <w:szCs w:val="28"/>
        </w:rPr>
        <w:t>Про</w:t>
      </w:r>
      <w:r w:rsidR="004351E1">
        <w:rPr>
          <w:szCs w:val="28"/>
          <w:lang w:val="ru-RU"/>
        </w:rPr>
        <w:t>г</w:t>
      </w:r>
      <w:r w:rsidR="00B31FE3">
        <w:rPr>
          <w:szCs w:val="28"/>
        </w:rPr>
        <w:t>рам</w:t>
      </w:r>
      <w:r w:rsidR="00E76D1D">
        <w:rPr>
          <w:szCs w:val="28"/>
        </w:rPr>
        <w:t>и</w:t>
      </w:r>
      <w:r w:rsidR="004F135D" w:rsidRPr="008F614F">
        <w:rPr>
          <w:szCs w:val="28"/>
        </w:rPr>
        <w:t xml:space="preserve"> </w:t>
      </w:r>
      <w:r w:rsidR="006631C8">
        <w:rPr>
          <w:szCs w:val="28"/>
        </w:rPr>
        <w:t>підтримки малого</w:t>
      </w:r>
    </w:p>
    <w:p w:rsidR="00FC07E9" w:rsidRDefault="006631C8" w:rsidP="00441D4A">
      <w:pPr>
        <w:jc w:val="center"/>
        <w:rPr>
          <w:szCs w:val="28"/>
        </w:rPr>
      </w:pPr>
      <w:r>
        <w:rPr>
          <w:szCs w:val="28"/>
        </w:rPr>
        <w:t>і середнього підприємництва</w:t>
      </w:r>
      <w:r w:rsidR="0018195A">
        <w:rPr>
          <w:szCs w:val="28"/>
          <w:lang w:val="en-US"/>
        </w:rPr>
        <w:t xml:space="preserve"> </w:t>
      </w:r>
      <w:r w:rsidR="00FC07E9" w:rsidRPr="00FC07E9">
        <w:rPr>
          <w:szCs w:val="28"/>
        </w:rPr>
        <w:t>Луцьк</w:t>
      </w:r>
      <w:r>
        <w:rPr>
          <w:szCs w:val="28"/>
        </w:rPr>
        <w:t>ої</w:t>
      </w:r>
      <w:r w:rsidR="00FC07E9" w:rsidRPr="00FC07E9">
        <w:rPr>
          <w:szCs w:val="28"/>
        </w:rPr>
        <w:t xml:space="preserve"> міськ</w:t>
      </w:r>
      <w:r>
        <w:rPr>
          <w:szCs w:val="28"/>
        </w:rPr>
        <w:t>ої</w:t>
      </w:r>
    </w:p>
    <w:p w:rsidR="00441D4A" w:rsidRPr="00441D4A" w:rsidRDefault="00FC07E9" w:rsidP="00441D4A">
      <w:pPr>
        <w:jc w:val="center"/>
        <w:rPr>
          <w:szCs w:val="28"/>
        </w:rPr>
      </w:pPr>
      <w:r w:rsidRPr="00FC07E9">
        <w:rPr>
          <w:szCs w:val="28"/>
        </w:rPr>
        <w:t>територіальн</w:t>
      </w:r>
      <w:r w:rsidR="006631C8">
        <w:rPr>
          <w:szCs w:val="28"/>
        </w:rPr>
        <w:t>ої</w:t>
      </w:r>
      <w:r w:rsidRPr="00FC07E9">
        <w:rPr>
          <w:szCs w:val="28"/>
        </w:rPr>
        <w:t xml:space="preserve"> громад</w:t>
      </w:r>
      <w:r w:rsidR="006631C8">
        <w:rPr>
          <w:szCs w:val="28"/>
        </w:rPr>
        <w:t>и</w:t>
      </w:r>
      <w:r w:rsidRPr="00FC07E9">
        <w:rPr>
          <w:szCs w:val="28"/>
        </w:rPr>
        <w:t xml:space="preserve"> на 202</w:t>
      </w:r>
      <w:r w:rsidR="006631C8">
        <w:rPr>
          <w:szCs w:val="28"/>
        </w:rPr>
        <w:t>2</w:t>
      </w:r>
      <w:r w:rsidRPr="00FC07E9">
        <w:rPr>
          <w:szCs w:val="28"/>
        </w:rPr>
        <w:t>-202</w:t>
      </w:r>
      <w:r w:rsidR="006631C8">
        <w:rPr>
          <w:szCs w:val="28"/>
        </w:rPr>
        <w:t>6</w:t>
      </w:r>
      <w:r w:rsidRPr="00FC07E9">
        <w:rPr>
          <w:szCs w:val="28"/>
        </w:rPr>
        <w:t xml:space="preserve"> роки</w:t>
      </w:r>
      <w:r w:rsidR="00441D4A">
        <w:rPr>
          <w:szCs w:val="28"/>
        </w:rPr>
        <w:t xml:space="preserve"> </w:t>
      </w:r>
      <w:r w:rsidR="00441D4A">
        <w:rPr>
          <w:bCs w:val="0"/>
          <w:shd w:val="clear" w:color="auto" w:fill="FFFFFF"/>
        </w:rPr>
        <w:t>та продовження</w:t>
      </w:r>
    </w:p>
    <w:p w:rsidR="004F135D" w:rsidRPr="008F614F" w:rsidRDefault="00441D4A" w:rsidP="00441D4A">
      <w:pPr>
        <w:pStyle w:val="21"/>
        <w:widowControl w:val="0"/>
        <w:spacing w:line="317" w:lineRule="exact"/>
        <w:jc w:val="center"/>
      </w:pPr>
      <w:r>
        <w:rPr>
          <w:bCs w:val="0"/>
          <w:color w:val="000000"/>
          <w:shd w:val="clear" w:color="auto" w:fill="FFFFFF"/>
        </w:rPr>
        <w:t>терміну її дії на 2027–2028 рок</w:t>
      </w:r>
      <w:r>
        <w:rPr>
          <w:bCs w:val="0"/>
          <w:color w:val="000000"/>
          <w:shd w:val="clear" w:color="auto" w:fill="FFFFFF"/>
        </w:rPr>
        <w:t>и</w:t>
      </w:r>
      <w:r w:rsidR="004F135D" w:rsidRPr="008F614F">
        <w:t>»</w:t>
      </w:r>
    </w:p>
    <w:p w:rsidR="004F135D" w:rsidRPr="00F760C7" w:rsidRDefault="004F135D" w:rsidP="00E11C3D">
      <w:pPr>
        <w:ind w:firstLine="709"/>
        <w:jc w:val="center"/>
        <w:rPr>
          <w:sz w:val="27"/>
          <w:szCs w:val="27"/>
        </w:rPr>
      </w:pPr>
    </w:p>
    <w:p w:rsidR="004F135D" w:rsidRPr="00A242B8" w:rsidRDefault="0033235D" w:rsidP="00A242B8">
      <w:pPr>
        <w:suppressAutoHyphens/>
        <w:ind w:firstLine="708"/>
        <w:jc w:val="both"/>
        <w:rPr>
          <w:b/>
          <w:szCs w:val="28"/>
        </w:rPr>
      </w:pPr>
      <w:r w:rsidRPr="00A242B8">
        <w:rPr>
          <w:b/>
          <w:szCs w:val="28"/>
        </w:rPr>
        <w:t>Потреба і мета прийняття рішення</w:t>
      </w:r>
      <w:r w:rsidR="004F135D" w:rsidRPr="00A242B8">
        <w:rPr>
          <w:b/>
          <w:szCs w:val="28"/>
        </w:rPr>
        <w:t>.</w:t>
      </w:r>
    </w:p>
    <w:p w:rsidR="00441D4A" w:rsidRDefault="00441D4A" w:rsidP="00A242B8">
      <w:pPr>
        <w:suppressAutoHyphens/>
        <w:ind w:firstLine="709"/>
        <w:jc w:val="both"/>
        <w:rPr>
          <w:szCs w:val="28"/>
        </w:rPr>
      </w:pPr>
      <w:r>
        <w:rPr>
          <w:rFonts w:eastAsia="SimSun"/>
          <w:szCs w:val="28"/>
        </w:rPr>
        <w:t xml:space="preserve">У зв’язку із запровадженням нового законодавства у сфері управління публічними інвестиціями та переходом органів місцевого самоврядування на середньострокове бюджетне планування (три роки) виникає потреба у приведенні чинних місцевих цільових програм у відповідність до нових вимог, зокрема, для забезпечення узгодженості програмних документів із середньостроковим планом публічних інвестицій та складанням прогнозу бюджету громади, необхідно продовжити термін дії Програми </w:t>
      </w:r>
      <w:r>
        <w:rPr>
          <w:szCs w:val="28"/>
        </w:rPr>
        <w:t>підтримки малого і середнього підприємництва Луцької міської територіальної громади на</w:t>
      </w:r>
      <w:r>
        <w:rPr>
          <w:szCs w:val="28"/>
        </w:rPr>
        <w:t xml:space="preserve">      </w:t>
      </w:r>
      <w:bookmarkStart w:id="0" w:name="_GoBack"/>
      <w:bookmarkEnd w:id="0"/>
      <w:r>
        <w:rPr>
          <w:szCs w:val="28"/>
        </w:rPr>
        <w:t xml:space="preserve"> 2022</w:t>
      </w:r>
      <w:r>
        <w:rPr>
          <w:szCs w:val="28"/>
        </w:rPr>
        <w:t> </w:t>
      </w:r>
      <w:r>
        <w:rPr>
          <w:bCs w:val="0"/>
          <w:shd w:val="clear" w:color="auto" w:fill="FFFFFF"/>
        </w:rPr>
        <w:t>–</w:t>
      </w:r>
      <w:r>
        <w:rPr>
          <w:szCs w:val="28"/>
        </w:rPr>
        <w:t xml:space="preserve">2026 роки </w:t>
      </w:r>
      <w:r>
        <w:rPr>
          <w:szCs w:val="28"/>
        </w:rPr>
        <w:t>до 2028 року.</w:t>
      </w:r>
    </w:p>
    <w:p w:rsidR="00A242B8" w:rsidRDefault="00A242B8" w:rsidP="00A242B8">
      <w:pPr>
        <w:suppressAutoHyphens/>
        <w:ind w:firstLine="709"/>
        <w:jc w:val="both"/>
        <w:rPr>
          <w:szCs w:val="28"/>
        </w:rPr>
      </w:pPr>
    </w:p>
    <w:p w:rsidR="00A242B8" w:rsidRPr="00A242B8" w:rsidRDefault="008C7BFF" w:rsidP="00A242B8">
      <w:pPr>
        <w:suppressAutoHyphens/>
        <w:ind w:firstLine="709"/>
        <w:jc w:val="both"/>
        <w:rPr>
          <w:szCs w:val="28"/>
        </w:rPr>
      </w:pPr>
      <w:r w:rsidRPr="00A242B8">
        <w:rPr>
          <w:b/>
          <w:bCs w:val="0"/>
          <w:spacing w:val="-4"/>
          <w:szCs w:val="28"/>
        </w:rPr>
        <w:t>Прогнозовані суспільні, економічні,</w:t>
      </w:r>
      <w:r w:rsidR="00A242B8" w:rsidRPr="00A242B8">
        <w:rPr>
          <w:b/>
          <w:bCs w:val="0"/>
          <w:spacing w:val="-4"/>
          <w:szCs w:val="28"/>
        </w:rPr>
        <w:t xml:space="preserve"> фінансові та юридичні наслідки</w:t>
      </w:r>
    </w:p>
    <w:p w:rsidR="004F135D" w:rsidRPr="00A242B8" w:rsidRDefault="008C7BFF" w:rsidP="00A242B8">
      <w:pPr>
        <w:tabs>
          <w:tab w:val="left" w:pos="1080"/>
          <w:tab w:val="left" w:pos="4500"/>
        </w:tabs>
        <w:suppressAutoHyphens/>
        <w:jc w:val="both"/>
        <w:rPr>
          <w:b/>
          <w:bCs w:val="0"/>
          <w:spacing w:val="-4"/>
          <w:szCs w:val="28"/>
        </w:rPr>
      </w:pPr>
      <w:r w:rsidRPr="00A242B8">
        <w:rPr>
          <w:b/>
          <w:bCs w:val="0"/>
          <w:spacing w:val="-4"/>
          <w:szCs w:val="28"/>
        </w:rPr>
        <w:t>прийняття рішення.</w:t>
      </w:r>
    </w:p>
    <w:p w:rsidR="004F135D" w:rsidRPr="00DB44B5" w:rsidRDefault="00FF1BC1" w:rsidP="00A242B8">
      <w:pPr>
        <w:tabs>
          <w:tab w:val="left" w:pos="1080"/>
          <w:tab w:val="left" w:pos="4500"/>
        </w:tabs>
        <w:suppressAutoHyphens/>
        <w:ind w:firstLine="709"/>
        <w:jc w:val="both"/>
        <w:rPr>
          <w:bCs w:val="0"/>
          <w:spacing w:val="-4"/>
          <w:szCs w:val="28"/>
        </w:rPr>
      </w:pPr>
      <w:r>
        <w:rPr>
          <w:bCs w:val="0"/>
          <w:spacing w:val="-4"/>
          <w:szCs w:val="28"/>
        </w:rPr>
        <w:t>Виконання Програми сприятиме покращенню економічних показників стану розвитку підприємництва,</w:t>
      </w:r>
      <w:r w:rsidR="00C22E4B">
        <w:rPr>
          <w:bCs w:val="0"/>
          <w:spacing w:val="-4"/>
          <w:szCs w:val="28"/>
        </w:rPr>
        <w:t xml:space="preserve"> </w:t>
      </w:r>
      <w:r>
        <w:rPr>
          <w:bCs w:val="0"/>
          <w:spacing w:val="-4"/>
          <w:szCs w:val="28"/>
        </w:rPr>
        <w:t>збільшенн</w:t>
      </w:r>
      <w:r w:rsidR="005124A5">
        <w:rPr>
          <w:bCs w:val="0"/>
          <w:spacing w:val="-4"/>
          <w:szCs w:val="28"/>
        </w:rPr>
        <w:t>ю</w:t>
      </w:r>
      <w:r>
        <w:rPr>
          <w:bCs w:val="0"/>
          <w:spacing w:val="-4"/>
          <w:szCs w:val="28"/>
        </w:rPr>
        <w:t xml:space="preserve"> кількості робочих місць, обсягу реалізованої продукції (послуг</w:t>
      </w:r>
      <w:r w:rsidR="005124A5">
        <w:rPr>
          <w:bCs w:val="0"/>
          <w:spacing w:val="-4"/>
          <w:szCs w:val="28"/>
        </w:rPr>
        <w:t>) та</w:t>
      </w:r>
      <w:r>
        <w:rPr>
          <w:bCs w:val="0"/>
          <w:spacing w:val="-4"/>
          <w:szCs w:val="28"/>
        </w:rPr>
        <w:t xml:space="preserve"> надходжень до бюджету громади.</w:t>
      </w:r>
    </w:p>
    <w:p w:rsidR="004F135D" w:rsidRDefault="004F135D" w:rsidP="00A242B8">
      <w:pPr>
        <w:suppressAutoHyphens/>
        <w:ind w:firstLine="709"/>
        <w:jc w:val="both"/>
        <w:rPr>
          <w:szCs w:val="28"/>
        </w:rPr>
      </w:pPr>
    </w:p>
    <w:p w:rsidR="0098310A" w:rsidRDefault="0098310A" w:rsidP="00121DDB">
      <w:pPr>
        <w:ind w:firstLine="709"/>
        <w:jc w:val="both"/>
        <w:rPr>
          <w:szCs w:val="28"/>
        </w:rPr>
      </w:pPr>
    </w:p>
    <w:p w:rsidR="00AD2987" w:rsidRDefault="00A540E5" w:rsidP="00A7149A">
      <w:pPr>
        <w:jc w:val="both"/>
      </w:pPr>
      <w:r>
        <w:t>Директор департаменту</w:t>
      </w:r>
    </w:p>
    <w:p w:rsidR="004F135D" w:rsidRDefault="002C553E" w:rsidP="00A7149A">
      <w:pPr>
        <w:jc w:val="both"/>
      </w:pPr>
      <w:r>
        <w:t>економічної політики</w:t>
      </w:r>
      <w:r w:rsidR="00AD2987">
        <w:t xml:space="preserve">                                              </w:t>
      </w:r>
      <w:r w:rsidR="00DF4382">
        <w:t xml:space="preserve">         </w:t>
      </w:r>
      <w:r w:rsidR="00AD2987">
        <w:t xml:space="preserve">   </w:t>
      </w:r>
      <w:r>
        <w:t xml:space="preserve">               Борис СМАЛЬ</w:t>
      </w:r>
    </w:p>
    <w:sectPr w:rsidR="004F135D" w:rsidSect="00A242B8">
      <w:pgSz w:w="11906" w:h="16838"/>
      <w:pgMar w:top="567" w:right="56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99"/>
      </v:shape>
    </w:pict>
  </w:numPicBullet>
  <w:abstractNum w:abstractNumId="0" w15:restartNumberingAfterBreak="0">
    <w:nsid w:val="00000003"/>
    <w:multiLevelType w:val="singleLevel"/>
    <w:tmpl w:val="00000003"/>
    <w:name w:val="WW8Num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pacing w:val="-6"/>
        <w:sz w:val="28"/>
        <w:szCs w:val="28"/>
      </w:rPr>
    </w:lvl>
  </w:abstractNum>
  <w:abstractNum w:abstractNumId="1" w15:restartNumberingAfterBreak="0">
    <w:nsid w:val="1761259E"/>
    <w:multiLevelType w:val="hybridMultilevel"/>
    <w:tmpl w:val="EBAA732E"/>
    <w:lvl w:ilvl="0" w:tplc="2BCEC340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CF61BF"/>
    <w:multiLevelType w:val="hybridMultilevel"/>
    <w:tmpl w:val="FF18D53C"/>
    <w:lvl w:ilvl="0" w:tplc="068C9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1E4705"/>
    <w:multiLevelType w:val="hybridMultilevel"/>
    <w:tmpl w:val="A9941C9C"/>
    <w:lvl w:ilvl="0" w:tplc="04220007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0D6B76"/>
    <w:multiLevelType w:val="multilevel"/>
    <w:tmpl w:val="A9941C9C"/>
    <w:lvl w:ilvl="0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5447F3A"/>
    <w:multiLevelType w:val="hybridMultilevel"/>
    <w:tmpl w:val="024A1DC4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BC4672"/>
    <w:multiLevelType w:val="hybridMultilevel"/>
    <w:tmpl w:val="5B5AE5F8"/>
    <w:lvl w:ilvl="0" w:tplc="B36014F4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55CC2F7C"/>
    <w:multiLevelType w:val="hybridMultilevel"/>
    <w:tmpl w:val="E84E7688"/>
    <w:lvl w:ilvl="0" w:tplc="85AED4E2">
      <w:start w:val="1"/>
      <w:numFmt w:val="bullet"/>
      <w:lvlText w:val=""/>
      <w:lvlJc w:val="left"/>
      <w:pPr>
        <w:tabs>
          <w:tab w:val="num" w:pos="585"/>
        </w:tabs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FA76232"/>
    <w:multiLevelType w:val="hybridMultilevel"/>
    <w:tmpl w:val="D0F24D54"/>
    <w:lvl w:ilvl="0" w:tplc="AB5421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31310C"/>
    <w:multiLevelType w:val="hybridMultilevel"/>
    <w:tmpl w:val="CAA4972E"/>
    <w:lvl w:ilvl="0" w:tplc="AB542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6987262"/>
    <w:multiLevelType w:val="hybridMultilevel"/>
    <w:tmpl w:val="09F686DE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826"/>
    <w:rsid w:val="00026760"/>
    <w:rsid w:val="000626FA"/>
    <w:rsid w:val="00095437"/>
    <w:rsid w:val="00096D7E"/>
    <w:rsid w:val="000A6529"/>
    <w:rsid w:val="000D427A"/>
    <w:rsid w:val="00121DDB"/>
    <w:rsid w:val="00122805"/>
    <w:rsid w:val="001258DC"/>
    <w:rsid w:val="00132B76"/>
    <w:rsid w:val="001343E2"/>
    <w:rsid w:val="00143DED"/>
    <w:rsid w:val="0015787A"/>
    <w:rsid w:val="001606A8"/>
    <w:rsid w:val="0018195A"/>
    <w:rsid w:val="001B0951"/>
    <w:rsid w:val="001C0EA3"/>
    <w:rsid w:val="001C405F"/>
    <w:rsid w:val="001D4638"/>
    <w:rsid w:val="001F0EE5"/>
    <w:rsid w:val="00212AEB"/>
    <w:rsid w:val="00215725"/>
    <w:rsid w:val="00217FC1"/>
    <w:rsid w:val="0024372B"/>
    <w:rsid w:val="00243B06"/>
    <w:rsid w:val="00263CBA"/>
    <w:rsid w:val="002915C2"/>
    <w:rsid w:val="002966E8"/>
    <w:rsid w:val="002A7FD6"/>
    <w:rsid w:val="002C0AA9"/>
    <w:rsid w:val="002C553E"/>
    <w:rsid w:val="002E7898"/>
    <w:rsid w:val="002F69E4"/>
    <w:rsid w:val="00330F02"/>
    <w:rsid w:val="0033235D"/>
    <w:rsid w:val="00342758"/>
    <w:rsid w:val="00343D00"/>
    <w:rsid w:val="00347423"/>
    <w:rsid w:val="00376F30"/>
    <w:rsid w:val="00393110"/>
    <w:rsid w:val="00432761"/>
    <w:rsid w:val="004351E1"/>
    <w:rsid w:val="00441D4A"/>
    <w:rsid w:val="00445B18"/>
    <w:rsid w:val="00456D78"/>
    <w:rsid w:val="00463023"/>
    <w:rsid w:val="00470ED9"/>
    <w:rsid w:val="004742B4"/>
    <w:rsid w:val="004B37E5"/>
    <w:rsid w:val="004F135D"/>
    <w:rsid w:val="005124A5"/>
    <w:rsid w:val="0051402C"/>
    <w:rsid w:val="00517934"/>
    <w:rsid w:val="00541FD6"/>
    <w:rsid w:val="00563F72"/>
    <w:rsid w:val="00612A1D"/>
    <w:rsid w:val="006246EF"/>
    <w:rsid w:val="0063017C"/>
    <w:rsid w:val="00632EAF"/>
    <w:rsid w:val="00644637"/>
    <w:rsid w:val="00647423"/>
    <w:rsid w:val="006631C8"/>
    <w:rsid w:val="006B48A9"/>
    <w:rsid w:val="006C574A"/>
    <w:rsid w:val="006D351D"/>
    <w:rsid w:val="006E00A8"/>
    <w:rsid w:val="006E44F3"/>
    <w:rsid w:val="006E622C"/>
    <w:rsid w:val="00702BA2"/>
    <w:rsid w:val="0071413E"/>
    <w:rsid w:val="00715971"/>
    <w:rsid w:val="0071616C"/>
    <w:rsid w:val="00735AFD"/>
    <w:rsid w:val="00776EBF"/>
    <w:rsid w:val="007840D7"/>
    <w:rsid w:val="00797795"/>
    <w:rsid w:val="007D69FE"/>
    <w:rsid w:val="0082143B"/>
    <w:rsid w:val="008279B8"/>
    <w:rsid w:val="00857ECF"/>
    <w:rsid w:val="008767D3"/>
    <w:rsid w:val="00880FD5"/>
    <w:rsid w:val="008A2236"/>
    <w:rsid w:val="008A4845"/>
    <w:rsid w:val="008C7BFF"/>
    <w:rsid w:val="008D7861"/>
    <w:rsid w:val="008E6EC4"/>
    <w:rsid w:val="008F614F"/>
    <w:rsid w:val="008F61E5"/>
    <w:rsid w:val="008F7D40"/>
    <w:rsid w:val="00910027"/>
    <w:rsid w:val="0095134E"/>
    <w:rsid w:val="009661E2"/>
    <w:rsid w:val="0098310A"/>
    <w:rsid w:val="009D33CB"/>
    <w:rsid w:val="009D5008"/>
    <w:rsid w:val="00A1200A"/>
    <w:rsid w:val="00A128A8"/>
    <w:rsid w:val="00A242B8"/>
    <w:rsid w:val="00A2502E"/>
    <w:rsid w:val="00A25569"/>
    <w:rsid w:val="00A540E5"/>
    <w:rsid w:val="00A619C3"/>
    <w:rsid w:val="00A7149A"/>
    <w:rsid w:val="00AC25D0"/>
    <w:rsid w:val="00AD2987"/>
    <w:rsid w:val="00AE19A3"/>
    <w:rsid w:val="00B26587"/>
    <w:rsid w:val="00B31FE3"/>
    <w:rsid w:val="00B37ED5"/>
    <w:rsid w:val="00B46D06"/>
    <w:rsid w:val="00B57DE5"/>
    <w:rsid w:val="00B62525"/>
    <w:rsid w:val="00B71651"/>
    <w:rsid w:val="00B73E29"/>
    <w:rsid w:val="00B834F7"/>
    <w:rsid w:val="00BC3EDF"/>
    <w:rsid w:val="00C2048B"/>
    <w:rsid w:val="00C22E4B"/>
    <w:rsid w:val="00C233EC"/>
    <w:rsid w:val="00C31826"/>
    <w:rsid w:val="00C57BB2"/>
    <w:rsid w:val="00C72BE8"/>
    <w:rsid w:val="00CD6E4D"/>
    <w:rsid w:val="00CF78FA"/>
    <w:rsid w:val="00D02652"/>
    <w:rsid w:val="00D02808"/>
    <w:rsid w:val="00D1128F"/>
    <w:rsid w:val="00D2124A"/>
    <w:rsid w:val="00D63377"/>
    <w:rsid w:val="00D72DBA"/>
    <w:rsid w:val="00D910B6"/>
    <w:rsid w:val="00DB09F6"/>
    <w:rsid w:val="00DB44B5"/>
    <w:rsid w:val="00DE454B"/>
    <w:rsid w:val="00DF4382"/>
    <w:rsid w:val="00E11C3D"/>
    <w:rsid w:val="00E220FB"/>
    <w:rsid w:val="00E22DF9"/>
    <w:rsid w:val="00E31C43"/>
    <w:rsid w:val="00E34410"/>
    <w:rsid w:val="00E5616F"/>
    <w:rsid w:val="00E76D1D"/>
    <w:rsid w:val="00E81B37"/>
    <w:rsid w:val="00EF5673"/>
    <w:rsid w:val="00F01A0C"/>
    <w:rsid w:val="00F22D62"/>
    <w:rsid w:val="00F435F7"/>
    <w:rsid w:val="00F53FB7"/>
    <w:rsid w:val="00F641EE"/>
    <w:rsid w:val="00F709E2"/>
    <w:rsid w:val="00F70DDE"/>
    <w:rsid w:val="00F760C7"/>
    <w:rsid w:val="00F76EA7"/>
    <w:rsid w:val="00F7745B"/>
    <w:rsid w:val="00F95E98"/>
    <w:rsid w:val="00FA1DCA"/>
    <w:rsid w:val="00FC07E9"/>
    <w:rsid w:val="00FD112A"/>
    <w:rsid w:val="00FF1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620137E"/>
  <w15:docId w15:val="{FB8D3459-2BB0-4428-965B-42F337CD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9F6"/>
    <w:rPr>
      <w:bCs/>
      <w:color w:val="000000"/>
      <w:sz w:val="28"/>
      <w:szCs w:val="25"/>
      <w:lang w:eastAsia="ru-RU"/>
    </w:rPr>
  </w:style>
  <w:style w:type="paragraph" w:styleId="1">
    <w:name w:val="heading 1"/>
    <w:basedOn w:val="a"/>
    <w:next w:val="a"/>
    <w:qFormat/>
    <w:rsid w:val="00C31826"/>
    <w:pPr>
      <w:keepNext/>
      <w:jc w:val="center"/>
      <w:outlineLvl w:val="0"/>
    </w:pPr>
    <w:rPr>
      <w:b/>
      <w:bCs w:val="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B31F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31826"/>
    <w:pPr>
      <w:jc w:val="center"/>
    </w:pPr>
    <w:rPr>
      <w:b/>
      <w:sz w:val="32"/>
    </w:rPr>
  </w:style>
  <w:style w:type="character" w:styleId="a4">
    <w:name w:val="Hyperlink"/>
    <w:rsid w:val="00DB09F6"/>
    <w:rPr>
      <w:color w:val="0000FF"/>
      <w:u w:val="single"/>
    </w:rPr>
  </w:style>
  <w:style w:type="table" w:styleId="a5">
    <w:name w:val="Table Grid"/>
    <w:basedOn w:val="a1"/>
    <w:rsid w:val="00797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B31FE3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  <w:style w:type="paragraph" w:customStyle="1" w:styleId="rvps12">
    <w:name w:val="rvps12"/>
    <w:basedOn w:val="a"/>
    <w:rsid w:val="008F7D40"/>
    <w:pPr>
      <w:spacing w:before="100" w:beforeAutospacing="1" w:after="100" w:afterAutospacing="1"/>
    </w:pPr>
    <w:rPr>
      <w:bCs w:val="0"/>
      <w:color w:val="auto"/>
      <w:sz w:val="24"/>
      <w:szCs w:val="24"/>
      <w:lang w:val="ru-RU"/>
    </w:rPr>
  </w:style>
  <w:style w:type="character" w:customStyle="1" w:styleId="rvts9">
    <w:name w:val="rvts9"/>
    <w:basedOn w:val="a0"/>
    <w:rsid w:val="008F7D40"/>
  </w:style>
  <w:style w:type="paragraph" w:customStyle="1" w:styleId="rvps6">
    <w:name w:val="rvps6"/>
    <w:basedOn w:val="a"/>
    <w:rsid w:val="008F7D40"/>
    <w:pPr>
      <w:spacing w:before="100" w:beforeAutospacing="1" w:after="100" w:afterAutospacing="1"/>
    </w:pPr>
    <w:rPr>
      <w:bCs w:val="0"/>
      <w:color w:val="auto"/>
      <w:sz w:val="24"/>
      <w:szCs w:val="24"/>
      <w:lang w:val="ru-RU"/>
    </w:rPr>
  </w:style>
  <w:style w:type="character" w:customStyle="1" w:styleId="rvts23">
    <w:name w:val="rvts23"/>
    <w:basedOn w:val="a0"/>
    <w:rsid w:val="008F7D40"/>
  </w:style>
  <w:style w:type="character" w:customStyle="1" w:styleId="valid">
    <w:name w:val="valid"/>
    <w:basedOn w:val="a0"/>
    <w:rsid w:val="004351E1"/>
  </w:style>
  <w:style w:type="character" w:customStyle="1" w:styleId="dat0">
    <w:name w:val="dat0"/>
    <w:basedOn w:val="a0"/>
    <w:rsid w:val="004351E1"/>
  </w:style>
  <w:style w:type="character" w:customStyle="1" w:styleId="dat">
    <w:name w:val="dat"/>
    <w:basedOn w:val="a0"/>
    <w:rsid w:val="004351E1"/>
  </w:style>
  <w:style w:type="paragraph" w:styleId="a6">
    <w:name w:val="List Paragraph"/>
    <w:basedOn w:val="a"/>
    <w:uiPriority w:val="34"/>
    <w:qFormat/>
    <w:rsid w:val="00FF1BC1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E3441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semiHidden/>
    <w:rsid w:val="00E34410"/>
    <w:rPr>
      <w:rFonts w:ascii="Segoe UI" w:hAnsi="Segoe UI" w:cs="Segoe UI"/>
      <w:bCs/>
      <w:color w:val="000000"/>
      <w:sz w:val="18"/>
      <w:szCs w:val="18"/>
      <w:lang w:eastAsia="ru-RU"/>
    </w:rPr>
  </w:style>
  <w:style w:type="paragraph" w:customStyle="1" w:styleId="21">
    <w:name w:val="Основной текст (2)1"/>
    <w:basedOn w:val="a"/>
    <w:uiPriority w:val="99"/>
    <w:qFormat/>
    <w:rsid w:val="00441D4A"/>
    <w:pPr>
      <w:shd w:val="clear" w:color="auto" w:fill="FFFFFF"/>
      <w:suppressAutoHyphens/>
      <w:spacing w:line="240" w:lineRule="atLeast"/>
    </w:pPr>
    <w:rPr>
      <w:rFonts w:eastAsia="NSimSun"/>
      <w:color w:val="auto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9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EB478-E181-4371-83DC-00DC2340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SPecialiST RePack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makarova</dc:creator>
  <cp:lastModifiedBy>Олена Оліфірович</cp:lastModifiedBy>
  <cp:revision>29</cp:revision>
  <cp:lastPrinted>2022-12-13T07:24:00Z</cp:lastPrinted>
  <dcterms:created xsi:type="dcterms:W3CDTF">2021-10-23T07:50:00Z</dcterms:created>
  <dcterms:modified xsi:type="dcterms:W3CDTF">2025-09-04T07:27:00Z</dcterms:modified>
</cp:coreProperties>
</file>