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FD5D" w14:textId="77777777" w:rsidR="004F135D" w:rsidRPr="002326D4" w:rsidRDefault="004F135D" w:rsidP="004F135D">
      <w:pPr>
        <w:jc w:val="center"/>
        <w:rPr>
          <w:b/>
          <w:szCs w:val="28"/>
        </w:rPr>
      </w:pPr>
      <w:r w:rsidRPr="002326D4">
        <w:rPr>
          <w:b/>
          <w:szCs w:val="28"/>
        </w:rPr>
        <w:t>Пояснювальна записка</w:t>
      </w:r>
    </w:p>
    <w:p w14:paraId="66EAAB94" w14:textId="77777777" w:rsidR="004F135D" w:rsidRPr="008F614F" w:rsidRDefault="006246EF" w:rsidP="004F135D">
      <w:pPr>
        <w:jc w:val="center"/>
        <w:rPr>
          <w:szCs w:val="28"/>
        </w:rPr>
      </w:pPr>
      <w:r w:rsidRPr="008F614F">
        <w:rPr>
          <w:szCs w:val="28"/>
        </w:rPr>
        <w:t>до проє</w:t>
      </w:r>
      <w:r w:rsidR="004F135D" w:rsidRPr="008F614F">
        <w:rPr>
          <w:szCs w:val="28"/>
        </w:rPr>
        <w:t xml:space="preserve">кту рішення </w:t>
      </w:r>
      <w:r w:rsidR="00393110" w:rsidRPr="008F614F">
        <w:rPr>
          <w:szCs w:val="28"/>
        </w:rPr>
        <w:t>міської ради</w:t>
      </w:r>
    </w:p>
    <w:p w14:paraId="6FA07BC5" w14:textId="77777777" w:rsidR="0057278F" w:rsidRDefault="006246EF" w:rsidP="00D814AA">
      <w:pPr>
        <w:ind w:right="-1"/>
        <w:jc w:val="center"/>
        <w:rPr>
          <w:szCs w:val="28"/>
        </w:rPr>
      </w:pPr>
      <w:r w:rsidRPr="008130ED">
        <w:rPr>
          <w:szCs w:val="28"/>
        </w:rPr>
        <w:t>«</w:t>
      </w:r>
      <w:r w:rsidR="00770CCC" w:rsidRPr="00770CCC">
        <w:rPr>
          <w:szCs w:val="28"/>
        </w:rPr>
        <w:t xml:space="preserve">Про внесення змін до </w:t>
      </w:r>
      <w:r w:rsidR="00D814AA" w:rsidRPr="00D814AA">
        <w:rPr>
          <w:szCs w:val="28"/>
        </w:rPr>
        <w:t xml:space="preserve">Програми національно-патріотичного виховання </w:t>
      </w:r>
    </w:p>
    <w:p w14:paraId="53C541F4" w14:textId="50412E77" w:rsidR="002326D4" w:rsidRPr="002326D4" w:rsidRDefault="00D814AA" w:rsidP="00D814AA">
      <w:pPr>
        <w:ind w:right="-1"/>
        <w:jc w:val="center"/>
        <w:rPr>
          <w:bCs w:val="0"/>
          <w:color w:val="auto"/>
          <w:szCs w:val="28"/>
        </w:rPr>
      </w:pPr>
      <w:r w:rsidRPr="00D814AA">
        <w:rPr>
          <w:szCs w:val="28"/>
        </w:rPr>
        <w:t xml:space="preserve">та розвитку молоді Луцької міської територіальної громади на 2024–2027 роки </w:t>
      </w:r>
      <w:r w:rsidR="00770CCC" w:rsidRPr="00770CCC">
        <w:rPr>
          <w:szCs w:val="28"/>
        </w:rPr>
        <w:t xml:space="preserve">та продовження терміну її дії </w:t>
      </w:r>
      <w:r w:rsidR="004F7E53">
        <w:rPr>
          <w:szCs w:val="28"/>
        </w:rPr>
        <w:t xml:space="preserve">до </w:t>
      </w:r>
      <w:r w:rsidR="00770CCC" w:rsidRPr="00770CCC">
        <w:rPr>
          <w:szCs w:val="28"/>
        </w:rPr>
        <w:t xml:space="preserve">2028 </w:t>
      </w:r>
      <w:r w:rsidR="004F7E53">
        <w:rPr>
          <w:szCs w:val="28"/>
        </w:rPr>
        <w:t>року</w:t>
      </w:r>
      <w:r w:rsidR="00C76142">
        <w:rPr>
          <w:bCs w:val="0"/>
          <w:color w:val="auto"/>
          <w:szCs w:val="28"/>
        </w:rPr>
        <w:t>»</w:t>
      </w:r>
    </w:p>
    <w:p w14:paraId="51800AC7" w14:textId="77777777" w:rsidR="004F135D" w:rsidRPr="00F760C7" w:rsidRDefault="004F135D" w:rsidP="00E11C3D">
      <w:pPr>
        <w:ind w:firstLine="709"/>
        <w:jc w:val="center"/>
        <w:rPr>
          <w:sz w:val="27"/>
          <w:szCs w:val="27"/>
        </w:rPr>
      </w:pPr>
    </w:p>
    <w:p w14:paraId="382A45AA" w14:textId="7AB92E06" w:rsidR="004F135D" w:rsidRPr="008C7BFF" w:rsidRDefault="00B57DE5" w:rsidP="00C76142">
      <w:pPr>
        <w:ind w:firstLine="567"/>
        <w:jc w:val="both"/>
        <w:rPr>
          <w:b/>
          <w:szCs w:val="28"/>
        </w:rPr>
      </w:pPr>
      <w:r w:rsidRPr="008C7BFF">
        <w:rPr>
          <w:b/>
          <w:szCs w:val="28"/>
        </w:rPr>
        <w:t>1.</w:t>
      </w:r>
      <w:r w:rsidR="0057278F">
        <w:rPr>
          <w:b/>
          <w:szCs w:val="28"/>
        </w:rPr>
        <w:t xml:space="preserve"> </w:t>
      </w:r>
      <w:r w:rsidR="0033235D" w:rsidRPr="008C7BFF">
        <w:rPr>
          <w:b/>
          <w:szCs w:val="28"/>
        </w:rPr>
        <w:t>Потреба і мета прийняття рішення</w:t>
      </w:r>
      <w:r w:rsidR="004F135D" w:rsidRPr="008C7BFF">
        <w:rPr>
          <w:b/>
          <w:szCs w:val="28"/>
        </w:rPr>
        <w:t>.</w:t>
      </w:r>
    </w:p>
    <w:p w14:paraId="48BF6EA3" w14:textId="4EA8498A" w:rsidR="00D814AA" w:rsidRDefault="00FD142F" w:rsidP="00D814AA">
      <w:pPr>
        <w:tabs>
          <w:tab w:val="left" w:pos="0"/>
        </w:tabs>
        <w:spacing w:after="93"/>
        <w:ind w:firstLine="567"/>
        <w:jc w:val="both"/>
        <w:rPr>
          <w:spacing w:val="-4"/>
          <w:szCs w:val="28"/>
        </w:rPr>
      </w:pPr>
      <w:r w:rsidRPr="002C0AA9">
        <w:rPr>
          <w:spacing w:val="-4"/>
          <w:szCs w:val="28"/>
        </w:rPr>
        <w:t>Проєкт рішення підготовлено на виконання</w:t>
      </w:r>
      <w:r w:rsidRPr="00264C58">
        <w:rPr>
          <w:spacing w:val="-4"/>
          <w:szCs w:val="28"/>
        </w:rPr>
        <w:t xml:space="preserve"> </w:t>
      </w:r>
      <w:r w:rsidR="00D814AA" w:rsidRPr="00264C58">
        <w:rPr>
          <w:spacing w:val="-4"/>
          <w:szCs w:val="28"/>
        </w:rPr>
        <w:t>Законів України</w:t>
      </w:r>
      <w:r w:rsidR="00C70E69" w:rsidRPr="00264C58">
        <w:rPr>
          <w:spacing w:val="-4"/>
          <w:szCs w:val="28"/>
        </w:rPr>
        <w:t xml:space="preserve"> «</w:t>
      </w:r>
      <w:r w:rsidR="00D814AA" w:rsidRPr="00264C58">
        <w:rPr>
          <w:spacing w:val="-4"/>
          <w:szCs w:val="28"/>
        </w:rPr>
        <w:t>Про осн</w:t>
      </w:r>
      <w:r w:rsidR="00C70E69" w:rsidRPr="00264C58">
        <w:rPr>
          <w:spacing w:val="-4"/>
          <w:szCs w:val="28"/>
        </w:rPr>
        <w:t>овні засади молодіжної політики», «</w:t>
      </w:r>
      <w:r w:rsidR="00D814AA" w:rsidRPr="00264C58">
        <w:rPr>
          <w:spacing w:val="-4"/>
          <w:szCs w:val="28"/>
        </w:rPr>
        <w:t>Про основи національного спрот</w:t>
      </w:r>
      <w:r w:rsidR="00C70E69" w:rsidRPr="00264C58">
        <w:rPr>
          <w:spacing w:val="-4"/>
          <w:szCs w:val="28"/>
        </w:rPr>
        <w:t>иву»</w:t>
      </w:r>
      <w:r w:rsidR="00D814AA" w:rsidRPr="00264C58">
        <w:rPr>
          <w:spacing w:val="-4"/>
          <w:szCs w:val="28"/>
        </w:rPr>
        <w:t xml:space="preserve">, </w:t>
      </w:r>
      <w:r w:rsidR="00C70E69" w:rsidRPr="00264C58">
        <w:rPr>
          <w:spacing w:val="-4"/>
          <w:szCs w:val="28"/>
        </w:rPr>
        <w:t>«Про освіту», «Про волонтерську діяльність», «</w:t>
      </w:r>
      <w:r w:rsidR="00D814AA" w:rsidRPr="00264C58">
        <w:rPr>
          <w:spacing w:val="-4"/>
          <w:szCs w:val="28"/>
        </w:rPr>
        <w:t>Про основні засади державної політики у сфері утвердження української національно</w:t>
      </w:r>
      <w:r w:rsidR="00C70E69" w:rsidRPr="00264C58">
        <w:rPr>
          <w:spacing w:val="-4"/>
          <w:szCs w:val="28"/>
        </w:rPr>
        <w:t>ї та громадянської ідентичності»</w:t>
      </w:r>
      <w:r w:rsidR="00D814AA" w:rsidRPr="00264C58">
        <w:rPr>
          <w:spacing w:val="-4"/>
          <w:szCs w:val="28"/>
        </w:rPr>
        <w:t>,</w:t>
      </w:r>
      <w:r w:rsidR="00C70E69" w:rsidRPr="00264C58">
        <w:rPr>
          <w:spacing w:val="-4"/>
          <w:szCs w:val="28"/>
        </w:rPr>
        <w:t xml:space="preserve"> </w:t>
      </w:r>
      <w:r w:rsidR="00D814AA" w:rsidRPr="00264C58">
        <w:rPr>
          <w:spacing w:val="-4"/>
          <w:szCs w:val="28"/>
        </w:rPr>
        <w:t>Державн</w:t>
      </w:r>
      <w:r w:rsidRPr="00264C58">
        <w:rPr>
          <w:spacing w:val="-4"/>
          <w:szCs w:val="28"/>
        </w:rPr>
        <w:t>ої</w:t>
      </w:r>
      <w:r w:rsidR="00D814AA" w:rsidRPr="00264C58">
        <w:rPr>
          <w:spacing w:val="-4"/>
          <w:szCs w:val="28"/>
        </w:rPr>
        <w:t xml:space="preserve"> Стратегії національно-патріотичного виховання, затверджен</w:t>
      </w:r>
      <w:r w:rsidRPr="00264C58">
        <w:rPr>
          <w:spacing w:val="-4"/>
          <w:szCs w:val="28"/>
        </w:rPr>
        <w:t>ої</w:t>
      </w:r>
      <w:r w:rsidR="00D814AA" w:rsidRPr="00264C58">
        <w:rPr>
          <w:spacing w:val="-4"/>
          <w:szCs w:val="28"/>
        </w:rPr>
        <w:t xml:space="preserve"> Указом Президента України від 18 травня 2019 року № 286/2019, </w:t>
      </w:r>
      <w:r w:rsidR="00C70E69" w:rsidRPr="00264C58">
        <w:rPr>
          <w:spacing w:val="-4"/>
          <w:szCs w:val="28"/>
        </w:rPr>
        <w:t>Указу</w:t>
      </w:r>
      <w:r w:rsidR="00D814AA" w:rsidRPr="00264C58">
        <w:rPr>
          <w:spacing w:val="-4"/>
          <w:szCs w:val="28"/>
        </w:rPr>
        <w:t xml:space="preserve"> Президента У</w:t>
      </w:r>
      <w:r w:rsidR="00C70E69" w:rsidRPr="00264C58">
        <w:rPr>
          <w:spacing w:val="-4"/>
          <w:szCs w:val="28"/>
        </w:rPr>
        <w:t>країни «</w:t>
      </w:r>
      <w:r w:rsidR="00D814AA" w:rsidRPr="00264C58">
        <w:rPr>
          <w:spacing w:val="-4"/>
          <w:szCs w:val="28"/>
        </w:rPr>
        <w:t>Про Національну м</w:t>
      </w:r>
      <w:r w:rsidR="00C70E69" w:rsidRPr="00264C58">
        <w:rPr>
          <w:spacing w:val="-4"/>
          <w:szCs w:val="28"/>
        </w:rPr>
        <w:t>олодіжну стратегію до 2030 року»</w:t>
      </w:r>
      <w:r w:rsidR="00D814AA" w:rsidRPr="00264C58">
        <w:rPr>
          <w:spacing w:val="-4"/>
          <w:szCs w:val="28"/>
        </w:rPr>
        <w:t xml:space="preserve"> від 12 березня 2021 року № 94/2021</w:t>
      </w:r>
      <w:r w:rsidRPr="00264C58">
        <w:rPr>
          <w:spacing w:val="-4"/>
          <w:szCs w:val="28"/>
        </w:rPr>
        <w:t xml:space="preserve"> </w:t>
      </w:r>
      <w:r w:rsidR="00264C58" w:rsidRPr="00264C58">
        <w:rPr>
          <w:spacing w:val="-4"/>
          <w:szCs w:val="28"/>
        </w:rPr>
        <w:t>та ін</w:t>
      </w:r>
      <w:r w:rsidR="00D814AA" w:rsidRPr="00264C58">
        <w:rPr>
          <w:spacing w:val="-4"/>
          <w:szCs w:val="28"/>
        </w:rPr>
        <w:t>.</w:t>
      </w:r>
    </w:p>
    <w:p w14:paraId="730441EC" w14:textId="7356C286" w:rsidR="00D814AA" w:rsidRDefault="00D814AA" w:rsidP="00D814AA">
      <w:pPr>
        <w:tabs>
          <w:tab w:val="left" w:pos="0"/>
        </w:tabs>
        <w:spacing w:after="93"/>
        <w:ind w:firstLine="567"/>
        <w:jc w:val="both"/>
        <w:rPr>
          <w:bCs w:val="0"/>
          <w:color w:val="auto"/>
          <w:szCs w:val="28"/>
        </w:rPr>
      </w:pPr>
      <w:r>
        <w:rPr>
          <w:szCs w:val="28"/>
        </w:rPr>
        <w:t xml:space="preserve">Метою є формування свідомого громадянина-патріота української держави, представника української національної еліти через набуття молодим поколінням національної свідомості, активної громадянської позиції, високих моральних якостей, духовних цінностей та розвиток </w:t>
      </w:r>
      <w:proofErr w:type="spellStart"/>
      <w:r>
        <w:rPr>
          <w:szCs w:val="28"/>
        </w:rPr>
        <w:t>волонтерства</w:t>
      </w:r>
      <w:proofErr w:type="spellEnd"/>
      <w:r>
        <w:rPr>
          <w:szCs w:val="28"/>
        </w:rPr>
        <w:t xml:space="preserve">, лідерства, неформальної освіти, </w:t>
      </w:r>
      <w:proofErr w:type="spellStart"/>
      <w:r>
        <w:rPr>
          <w:szCs w:val="28"/>
        </w:rPr>
        <w:t>інклюзивності</w:t>
      </w:r>
      <w:proofErr w:type="spellEnd"/>
      <w:r>
        <w:rPr>
          <w:szCs w:val="28"/>
        </w:rPr>
        <w:t xml:space="preserve">, громадянського </w:t>
      </w:r>
      <w:proofErr w:type="spellStart"/>
      <w:r>
        <w:rPr>
          <w:szCs w:val="28"/>
        </w:rPr>
        <w:t>активізму</w:t>
      </w:r>
      <w:proofErr w:type="spellEnd"/>
      <w:r>
        <w:rPr>
          <w:szCs w:val="28"/>
        </w:rPr>
        <w:t xml:space="preserve"> в Луцькій міській територіальній громаді для зміцнення національної єдності та готовності захищати державу в умовах сучасної війни та викликів.</w:t>
      </w:r>
    </w:p>
    <w:p w14:paraId="0561EB5B" w14:textId="77777777" w:rsidR="004F135D" w:rsidRPr="008C7BFF" w:rsidRDefault="004F135D" w:rsidP="00C76142">
      <w:pPr>
        <w:ind w:firstLine="567"/>
        <w:jc w:val="both"/>
        <w:rPr>
          <w:spacing w:val="-4"/>
          <w:szCs w:val="28"/>
        </w:rPr>
      </w:pPr>
    </w:p>
    <w:p w14:paraId="188EB5D6" w14:textId="6A08463A" w:rsidR="004F135D" w:rsidRPr="008C7BFF" w:rsidRDefault="008C7BFF" w:rsidP="00264C58">
      <w:pPr>
        <w:tabs>
          <w:tab w:val="left" w:pos="1080"/>
          <w:tab w:val="left" w:pos="4500"/>
        </w:tabs>
        <w:ind w:right="-1" w:firstLine="567"/>
        <w:jc w:val="both"/>
        <w:rPr>
          <w:b/>
          <w:bCs w:val="0"/>
          <w:spacing w:val="-4"/>
          <w:szCs w:val="28"/>
        </w:rPr>
      </w:pPr>
      <w:r w:rsidRPr="002915C2">
        <w:rPr>
          <w:b/>
          <w:bCs w:val="0"/>
          <w:spacing w:val="-4"/>
          <w:sz w:val="27"/>
          <w:szCs w:val="27"/>
        </w:rPr>
        <w:t>2</w:t>
      </w:r>
      <w:r w:rsidR="00B57DE5" w:rsidRPr="002915C2">
        <w:rPr>
          <w:b/>
          <w:bCs w:val="0"/>
          <w:spacing w:val="-4"/>
          <w:sz w:val="27"/>
          <w:szCs w:val="27"/>
        </w:rPr>
        <w:t>.</w:t>
      </w:r>
      <w:r w:rsidR="0057278F">
        <w:rPr>
          <w:b/>
          <w:bCs w:val="0"/>
          <w:spacing w:val="-4"/>
          <w:sz w:val="27"/>
          <w:szCs w:val="27"/>
        </w:rPr>
        <w:t xml:space="preserve"> </w:t>
      </w:r>
      <w:r w:rsidRPr="008C7BFF">
        <w:rPr>
          <w:b/>
          <w:bCs w:val="0"/>
          <w:spacing w:val="-4"/>
          <w:szCs w:val="28"/>
        </w:rPr>
        <w:t>Прогнозовані суспільні, економічні, фінансові та юридичні наслідки прийняття рішення.</w:t>
      </w:r>
    </w:p>
    <w:p w14:paraId="5137E201" w14:textId="181168E1" w:rsidR="00770CCC" w:rsidRDefault="00770CCC" w:rsidP="00264C58">
      <w:pPr>
        <w:tabs>
          <w:tab w:val="left" w:pos="1080"/>
          <w:tab w:val="left" w:pos="4500"/>
        </w:tabs>
        <w:ind w:right="-1" w:firstLine="567"/>
        <w:jc w:val="both"/>
        <w:rPr>
          <w:bCs w:val="0"/>
          <w:spacing w:val="-4"/>
          <w:szCs w:val="28"/>
        </w:rPr>
      </w:pPr>
      <w:r w:rsidRPr="004F7E53">
        <w:rPr>
          <w:bCs w:val="0"/>
          <w:spacing w:val="-4"/>
          <w:szCs w:val="28"/>
        </w:rPr>
        <w:t>Продовження терміну дії та внесення змін до Програми сприятиме реалізаці</w:t>
      </w:r>
      <w:r w:rsidR="00264C58">
        <w:rPr>
          <w:bCs w:val="0"/>
          <w:spacing w:val="-4"/>
          <w:szCs w:val="28"/>
        </w:rPr>
        <w:t>ї таких</w:t>
      </w:r>
      <w:r w:rsidRPr="004F7E53">
        <w:rPr>
          <w:bCs w:val="0"/>
          <w:spacing w:val="-4"/>
          <w:szCs w:val="28"/>
        </w:rPr>
        <w:t xml:space="preserve"> цілей:</w:t>
      </w:r>
    </w:p>
    <w:p w14:paraId="67E61016" w14:textId="1FF45C8B" w:rsidR="00D814AA" w:rsidRPr="00D814AA" w:rsidRDefault="00D814AA" w:rsidP="00264C58">
      <w:pPr>
        <w:tabs>
          <w:tab w:val="left" w:pos="1080"/>
          <w:tab w:val="left" w:pos="4500"/>
        </w:tabs>
        <w:ind w:right="-1" w:firstLine="567"/>
        <w:jc w:val="both"/>
        <w:rPr>
          <w:szCs w:val="28"/>
        </w:rPr>
      </w:pPr>
      <w:r w:rsidRPr="00D814AA">
        <w:rPr>
          <w:szCs w:val="28"/>
        </w:rPr>
        <w:t>національно-патріотичне виховання (проведення заходів та програм, спрямованих на формування національної свідомості та патріотичних цінностей серед молоді);</w:t>
      </w:r>
    </w:p>
    <w:p w14:paraId="00040007" w14:textId="7C8EF877" w:rsidR="00D814AA" w:rsidRPr="00D814AA" w:rsidRDefault="00D814AA" w:rsidP="00264C58">
      <w:pPr>
        <w:tabs>
          <w:tab w:val="left" w:pos="1080"/>
          <w:tab w:val="left" w:pos="4500"/>
        </w:tabs>
        <w:ind w:right="-1" w:firstLine="567"/>
        <w:jc w:val="both"/>
        <w:rPr>
          <w:szCs w:val="28"/>
        </w:rPr>
      </w:pPr>
      <w:r w:rsidRPr="00D814AA">
        <w:rPr>
          <w:szCs w:val="28"/>
        </w:rPr>
        <w:t>військово-патріотичне виховання молоді (реалізація програм та заходів, спрямованих на підвищення обороноздатності та формування військово-патріотичних поглядів серед молоді);</w:t>
      </w:r>
    </w:p>
    <w:p w14:paraId="3481AC77" w14:textId="13DEE15F" w:rsidR="00D814AA" w:rsidRPr="00D814AA" w:rsidRDefault="00D814AA" w:rsidP="00264C58">
      <w:pPr>
        <w:tabs>
          <w:tab w:val="left" w:pos="1080"/>
          <w:tab w:val="left" w:pos="4500"/>
        </w:tabs>
        <w:ind w:right="-1" w:firstLine="567"/>
        <w:jc w:val="both"/>
        <w:rPr>
          <w:szCs w:val="28"/>
        </w:rPr>
      </w:pPr>
      <w:r w:rsidRPr="00D814AA">
        <w:rPr>
          <w:szCs w:val="28"/>
        </w:rPr>
        <w:t>співпраця з громадськими організаціями молодіжного спрямування, органами учнівського та студентського самоврядування, консультативно-дорадчими молодіжними органами Луцької міської територіальної громади (взаємодія з організаціями та структурами, спрямованими на розвиток молодіжного руху та участь у громадському житті міста);</w:t>
      </w:r>
    </w:p>
    <w:p w14:paraId="6DC2133E" w14:textId="73069BA3" w:rsidR="00D814AA" w:rsidRPr="00D814AA" w:rsidRDefault="00D814AA" w:rsidP="00264C58">
      <w:pPr>
        <w:tabs>
          <w:tab w:val="left" w:pos="1080"/>
          <w:tab w:val="left" w:pos="4500"/>
        </w:tabs>
        <w:ind w:right="-1" w:firstLine="567"/>
        <w:jc w:val="both"/>
        <w:rPr>
          <w:szCs w:val="28"/>
        </w:rPr>
      </w:pPr>
      <w:r w:rsidRPr="00D814AA">
        <w:rPr>
          <w:szCs w:val="28"/>
        </w:rPr>
        <w:t xml:space="preserve">забезпечення сприятливих умов для розвитку </w:t>
      </w:r>
      <w:proofErr w:type="spellStart"/>
      <w:r w:rsidRPr="00D814AA">
        <w:rPr>
          <w:szCs w:val="28"/>
        </w:rPr>
        <w:t>волонтерства</w:t>
      </w:r>
      <w:proofErr w:type="spellEnd"/>
      <w:r w:rsidRPr="00D814AA">
        <w:rPr>
          <w:szCs w:val="28"/>
        </w:rPr>
        <w:t xml:space="preserve"> при КЗ</w:t>
      </w:r>
      <w:r w:rsidR="00592C67">
        <w:rPr>
          <w:szCs w:val="28"/>
        </w:rPr>
        <w:t> «</w:t>
      </w:r>
      <w:r w:rsidRPr="00D814AA">
        <w:rPr>
          <w:szCs w:val="28"/>
        </w:rPr>
        <w:t>Луцький міський молодіжний центр</w:t>
      </w:r>
      <w:r w:rsidR="00592C67">
        <w:rPr>
          <w:szCs w:val="28"/>
        </w:rPr>
        <w:t xml:space="preserve">» </w:t>
      </w:r>
      <w:r w:rsidRPr="00D814AA">
        <w:rPr>
          <w:szCs w:val="28"/>
        </w:rPr>
        <w:t>(створення та підтримка умов для активної участі молоді у волонтерських ініціативах та про</w:t>
      </w:r>
      <w:r w:rsidR="00592C67">
        <w:rPr>
          <w:szCs w:val="28"/>
        </w:rPr>
        <w:t>є</w:t>
      </w:r>
      <w:r w:rsidRPr="00D814AA">
        <w:rPr>
          <w:szCs w:val="28"/>
        </w:rPr>
        <w:t>ктах);</w:t>
      </w:r>
    </w:p>
    <w:p w14:paraId="49691A29" w14:textId="5F8DBFB6" w:rsidR="00D814AA" w:rsidRPr="00D814AA" w:rsidRDefault="00D814AA" w:rsidP="00264C58">
      <w:pPr>
        <w:tabs>
          <w:tab w:val="left" w:pos="1080"/>
          <w:tab w:val="left" w:pos="4500"/>
        </w:tabs>
        <w:ind w:right="-1" w:firstLine="567"/>
        <w:jc w:val="both"/>
        <w:rPr>
          <w:szCs w:val="28"/>
        </w:rPr>
      </w:pPr>
      <w:r w:rsidRPr="00D814AA">
        <w:rPr>
          <w:szCs w:val="28"/>
        </w:rPr>
        <w:t>розвиток лідерства та активізація до прийняття рішень (проведення тренінгів, семінарів та інших навчальних заходів для розвитку лідерських навичок та вмінь у молоді);</w:t>
      </w:r>
    </w:p>
    <w:p w14:paraId="601D7707" w14:textId="39DAA2EF" w:rsidR="00D814AA" w:rsidRPr="00D814AA" w:rsidRDefault="00D814AA" w:rsidP="00264C58">
      <w:pPr>
        <w:tabs>
          <w:tab w:val="left" w:pos="1080"/>
          <w:tab w:val="left" w:pos="4500"/>
        </w:tabs>
        <w:ind w:right="-1" w:firstLine="567"/>
        <w:jc w:val="both"/>
        <w:rPr>
          <w:szCs w:val="28"/>
        </w:rPr>
      </w:pPr>
      <w:r w:rsidRPr="00D814AA">
        <w:rPr>
          <w:szCs w:val="28"/>
        </w:rPr>
        <w:lastRenderedPageBreak/>
        <w:t xml:space="preserve">розвиток неформальної освіти, </w:t>
      </w:r>
      <w:proofErr w:type="spellStart"/>
      <w:r w:rsidRPr="00D814AA">
        <w:rPr>
          <w:szCs w:val="28"/>
        </w:rPr>
        <w:t>інклюзивності</w:t>
      </w:r>
      <w:proofErr w:type="spellEnd"/>
      <w:r w:rsidRPr="00D814AA">
        <w:rPr>
          <w:szCs w:val="28"/>
        </w:rPr>
        <w:t xml:space="preserve">, </w:t>
      </w:r>
      <w:proofErr w:type="spellStart"/>
      <w:r w:rsidRPr="00D814AA">
        <w:rPr>
          <w:szCs w:val="28"/>
        </w:rPr>
        <w:t>безбар’єрності</w:t>
      </w:r>
      <w:proofErr w:type="spellEnd"/>
      <w:r w:rsidRPr="00D814AA">
        <w:rPr>
          <w:szCs w:val="28"/>
        </w:rPr>
        <w:t xml:space="preserve">, соціальної згуртованості (здійснення заходів, спрямованих на розширення можливостей навчання та розвитку різних груп молоді, включаючи інклюзивну та </w:t>
      </w:r>
      <w:proofErr w:type="spellStart"/>
      <w:r w:rsidRPr="00D814AA">
        <w:rPr>
          <w:szCs w:val="28"/>
        </w:rPr>
        <w:t>безбар</w:t>
      </w:r>
      <w:r w:rsidR="00E0414F">
        <w:rPr>
          <w:szCs w:val="28"/>
        </w:rPr>
        <w:t>’</w:t>
      </w:r>
      <w:r w:rsidRPr="00D814AA">
        <w:rPr>
          <w:szCs w:val="28"/>
        </w:rPr>
        <w:t>єрну</w:t>
      </w:r>
      <w:proofErr w:type="spellEnd"/>
      <w:r w:rsidRPr="00D814AA">
        <w:rPr>
          <w:szCs w:val="28"/>
        </w:rPr>
        <w:t xml:space="preserve"> освіту);</w:t>
      </w:r>
    </w:p>
    <w:p w14:paraId="656C231A" w14:textId="44EA0975" w:rsidR="00D814AA" w:rsidRPr="00D814AA" w:rsidRDefault="00D814AA" w:rsidP="00264C58">
      <w:pPr>
        <w:tabs>
          <w:tab w:val="left" w:pos="1080"/>
          <w:tab w:val="left" w:pos="4500"/>
        </w:tabs>
        <w:ind w:right="-1" w:firstLine="567"/>
        <w:jc w:val="both"/>
        <w:rPr>
          <w:szCs w:val="28"/>
        </w:rPr>
      </w:pPr>
      <w:r w:rsidRPr="00D814AA">
        <w:rPr>
          <w:szCs w:val="28"/>
        </w:rPr>
        <w:t xml:space="preserve">інформаційна робота та комунікація (забезпечення ефективного поширення інформації про діяльність та можливості, які надає КЗ </w:t>
      </w:r>
      <w:r w:rsidR="00E0414F">
        <w:rPr>
          <w:szCs w:val="28"/>
        </w:rPr>
        <w:t>«</w:t>
      </w:r>
      <w:r w:rsidRPr="00D814AA">
        <w:rPr>
          <w:szCs w:val="28"/>
        </w:rPr>
        <w:t>Луцький міський молодіжний центр</w:t>
      </w:r>
      <w:r w:rsidR="00E0414F">
        <w:rPr>
          <w:szCs w:val="28"/>
        </w:rPr>
        <w:t>»</w:t>
      </w:r>
      <w:r w:rsidRPr="00D814AA">
        <w:rPr>
          <w:szCs w:val="28"/>
        </w:rPr>
        <w:t>);</w:t>
      </w:r>
    </w:p>
    <w:p w14:paraId="008B9B4E" w14:textId="785369BF" w:rsidR="00C76142" w:rsidRDefault="00D814AA" w:rsidP="00264C58">
      <w:pPr>
        <w:tabs>
          <w:tab w:val="left" w:pos="1080"/>
          <w:tab w:val="left" w:pos="4500"/>
        </w:tabs>
        <w:ind w:right="-1" w:firstLine="567"/>
        <w:jc w:val="both"/>
        <w:rPr>
          <w:szCs w:val="28"/>
        </w:rPr>
      </w:pPr>
      <w:r w:rsidRPr="00D814AA">
        <w:rPr>
          <w:szCs w:val="28"/>
        </w:rPr>
        <w:t xml:space="preserve">забезпечення діяльності КЗ </w:t>
      </w:r>
      <w:r w:rsidR="00E0414F">
        <w:rPr>
          <w:szCs w:val="28"/>
        </w:rPr>
        <w:t>«</w:t>
      </w:r>
      <w:r w:rsidRPr="00D814AA">
        <w:rPr>
          <w:szCs w:val="28"/>
        </w:rPr>
        <w:t>Луцький міський молодіжний центр</w:t>
      </w:r>
      <w:r w:rsidR="00E0414F">
        <w:rPr>
          <w:szCs w:val="28"/>
        </w:rPr>
        <w:t xml:space="preserve">» </w:t>
      </w:r>
      <w:r w:rsidRPr="00D814AA">
        <w:rPr>
          <w:szCs w:val="28"/>
        </w:rPr>
        <w:t xml:space="preserve">(здійснення заходів та програм, спрямованих на підтримку та розвиток функцій та ініціатив </w:t>
      </w:r>
      <w:r w:rsidR="00E0414F">
        <w:rPr>
          <w:szCs w:val="28"/>
        </w:rPr>
        <w:t>Центру</w:t>
      </w:r>
      <w:r w:rsidRPr="00D814AA">
        <w:rPr>
          <w:szCs w:val="28"/>
        </w:rPr>
        <w:t>).</w:t>
      </w:r>
    </w:p>
    <w:p w14:paraId="32FFA72E" w14:textId="77777777" w:rsidR="0098310A" w:rsidRDefault="0098310A" w:rsidP="001E1CAF">
      <w:pPr>
        <w:jc w:val="both"/>
        <w:rPr>
          <w:szCs w:val="28"/>
        </w:rPr>
      </w:pPr>
    </w:p>
    <w:p w14:paraId="14BD62B2" w14:textId="77777777" w:rsidR="009C7C36" w:rsidRDefault="009C7C36" w:rsidP="001E1CAF">
      <w:pPr>
        <w:jc w:val="both"/>
        <w:rPr>
          <w:szCs w:val="28"/>
        </w:rPr>
      </w:pPr>
    </w:p>
    <w:p w14:paraId="408013BA" w14:textId="77777777" w:rsidR="009C7C36" w:rsidRDefault="009C7C36" w:rsidP="001E1CAF">
      <w:pPr>
        <w:jc w:val="both"/>
        <w:rPr>
          <w:szCs w:val="28"/>
        </w:rPr>
      </w:pPr>
    </w:p>
    <w:p w14:paraId="21D5BABB" w14:textId="77777777" w:rsidR="00DE3FBC" w:rsidRDefault="00DE3FBC" w:rsidP="00DE3FBC">
      <w:pPr>
        <w:jc w:val="both"/>
      </w:pPr>
      <w:r>
        <w:t>Директор департаменту</w:t>
      </w:r>
    </w:p>
    <w:p w14:paraId="1F695F0B" w14:textId="77777777" w:rsidR="00DE3FBC" w:rsidRDefault="00DE3FBC" w:rsidP="00DE3FBC">
      <w:pPr>
        <w:jc w:val="both"/>
      </w:pPr>
      <w:r>
        <w:t xml:space="preserve">молоді та спорту                                                               Володимир ЗАХОЖИЙ </w:t>
      </w:r>
    </w:p>
    <w:p w14:paraId="1D6019A8" w14:textId="77777777" w:rsidR="00563F72" w:rsidRDefault="00563F72" w:rsidP="00121DDB">
      <w:pPr>
        <w:ind w:firstLine="709"/>
        <w:jc w:val="both"/>
      </w:pPr>
    </w:p>
    <w:p w14:paraId="0AC510C9" w14:textId="77777777" w:rsidR="00563F72" w:rsidRDefault="00563F72" w:rsidP="00121DDB">
      <w:pPr>
        <w:ind w:firstLine="709"/>
        <w:jc w:val="both"/>
      </w:pPr>
    </w:p>
    <w:p w14:paraId="45219ED3" w14:textId="77777777" w:rsidR="00342758" w:rsidRPr="008F614F" w:rsidRDefault="00342758" w:rsidP="008F614F">
      <w:pPr>
        <w:jc w:val="both"/>
      </w:pPr>
    </w:p>
    <w:sectPr w:rsidR="00342758" w:rsidRPr="008F614F" w:rsidSect="00E0414F">
      <w:headerReference w:type="default" r:id="rId7"/>
      <w:pgSz w:w="11906" w:h="16838"/>
      <w:pgMar w:top="567" w:right="567" w:bottom="184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939A" w14:textId="77777777" w:rsidR="00D8587C" w:rsidRDefault="00D8587C" w:rsidP="00E0414F">
      <w:r>
        <w:separator/>
      </w:r>
    </w:p>
  </w:endnote>
  <w:endnote w:type="continuationSeparator" w:id="0">
    <w:p w14:paraId="7C416A49" w14:textId="77777777" w:rsidR="00D8587C" w:rsidRDefault="00D8587C" w:rsidP="00E0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1E7E2" w14:textId="77777777" w:rsidR="00D8587C" w:rsidRDefault="00D8587C" w:rsidP="00E0414F">
      <w:r>
        <w:separator/>
      </w:r>
    </w:p>
  </w:footnote>
  <w:footnote w:type="continuationSeparator" w:id="0">
    <w:p w14:paraId="02CA5F95" w14:textId="77777777" w:rsidR="00D8587C" w:rsidRDefault="00D8587C" w:rsidP="00E04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9156574"/>
      <w:docPartObj>
        <w:docPartGallery w:val="Page Numbers (Top of Page)"/>
        <w:docPartUnique/>
      </w:docPartObj>
    </w:sdtPr>
    <w:sdtContent>
      <w:p w14:paraId="3370D640" w14:textId="2384CC2A" w:rsidR="00E0414F" w:rsidRDefault="00E041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641010" w14:textId="77777777" w:rsidR="00E0414F" w:rsidRDefault="00E041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91" type="#_x0000_t75" style="width:11.4pt;height:11.4pt" o:bullet="t">
        <v:imagedata r:id="rId1" o:title="mso199"/>
      </v:shape>
    </w:pict>
  </w:numPicBullet>
  <w:abstractNum w:abstractNumId="0" w15:restartNumberingAfterBreak="0">
    <w:nsid w:val="00000003"/>
    <w:multiLevelType w:val="singleLevel"/>
    <w:tmpl w:val="00000003"/>
    <w:name w:val="WW8Num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pacing w:val="-6"/>
        <w:sz w:val="28"/>
        <w:szCs w:val="28"/>
      </w:rPr>
    </w:lvl>
  </w:abstractNum>
  <w:abstractNum w:abstractNumId="1" w15:restartNumberingAfterBreak="0">
    <w:nsid w:val="1761259E"/>
    <w:multiLevelType w:val="hybridMultilevel"/>
    <w:tmpl w:val="EBAA732E"/>
    <w:lvl w:ilvl="0" w:tplc="2BCEC340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1E4705"/>
    <w:multiLevelType w:val="hybridMultilevel"/>
    <w:tmpl w:val="A9941C9C"/>
    <w:lvl w:ilvl="0" w:tplc="04220007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0D6B76"/>
    <w:multiLevelType w:val="multilevel"/>
    <w:tmpl w:val="A9941C9C"/>
    <w:lvl w:ilvl="0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447F3A"/>
    <w:multiLevelType w:val="hybridMultilevel"/>
    <w:tmpl w:val="024A1DC4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BC4672"/>
    <w:multiLevelType w:val="hybridMultilevel"/>
    <w:tmpl w:val="5B5AE5F8"/>
    <w:lvl w:ilvl="0" w:tplc="B36014F4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55CC2F7C"/>
    <w:multiLevelType w:val="hybridMultilevel"/>
    <w:tmpl w:val="E84E7688"/>
    <w:lvl w:ilvl="0" w:tplc="85AED4E2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FA76232"/>
    <w:multiLevelType w:val="hybridMultilevel"/>
    <w:tmpl w:val="D0F24D54"/>
    <w:lvl w:ilvl="0" w:tplc="AB5421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31310C"/>
    <w:multiLevelType w:val="hybridMultilevel"/>
    <w:tmpl w:val="CAA4972E"/>
    <w:lvl w:ilvl="0" w:tplc="AB5421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6987262"/>
    <w:multiLevelType w:val="hybridMultilevel"/>
    <w:tmpl w:val="09F686DE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826"/>
    <w:rsid w:val="000626FA"/>
    <w:rsid w:val="000632D8"/>
    <w:rsid w:val="00080C96"/>
    <w:rsid w:val="00095437"/>
    <w:rsid w:val="000B2231"/>
    <w:rsid w:val="000D427A"/>
    <w:rsid w:val="00121DDB"/>
    <w:rsid w:val="00122805"/>
    <w:rsid w:val="00123CDB"/>
    <w:rsid w:val="001258DC"/>
    <w:rsid w:val="00132B76"/>
    <w:rsid w:val="00143DED"/>
    <w:rsid w:val="00187762"/>
    <w:rsid w:val="001B0951"/>
    <w:rsid w:val="001C0EA3"/>
    <w:rsid w:val="001D60A0"/>
    <w:rsid w:val="001E1CAF"/>
    <w:rsid w:val="001E4E5E"/>
    <w:rsid w:val="00212AEB"/>
    <w:rsid w:val="00215725"/>
    <w:rsid w:val="00217FC1"/>
    <w:rsid w:val="002326D4"/>
    <w:rsid w:val="0024372B"/>
    <w:rsid w:val="00243B06"/>
    <w:rsid w:val="00263CBA"/>
    <w:rsid w:val="00264C58"/>
    <w:rsid w:val="00290BB3"/>
    <w:rsid w:val="002915C2"/>
    <w:rsid w:val="002966E8"/>
    <w:rsid w:val="002A7FD6"/>
    <w:rsid w:val="002C0AA9"/>
    <w:rsid w:val="002E7898"/>
    <w:rsid w:val="002F69E4"/>
    <w:rsid w:val="0033235D"/>
    <w:rsid w:val="00342758"/>
    <w:rsid w:val="00393110"/>
    <w:rsid w:val="00432761"/>
    <w:rsid w:val="00456D78"/>
    <w:rsid w:val="00463023"/>
    <w:rsid w:val="00470ED9"/>
    <w:rsid w:val="004742B4"/>
    <w:rsid w:val="004960DE"/>
    <w:rsid w:val="004F135D"/>
    <w:rsid w:val="004F7E53"/>
    <w:rsid w:val="00517934"/>
    <w:rsid w:val="00541FD6"/>
    <w:rsid w:val="00563F72"/>
    <w:rsid w:val="0057278F"/>
    <w:rsid w:val="00573133"/>
    <w:rsid w:val="00592C67"/>
    <w:rsid w:val="005D7E1D"/>
    <w:rsid w:val="00612A1D"/>
    <w:rsid w:val="006246EF"/>
    <w:rsid w:val="00632EAF"/>
    <w:rsid w:val="00644637"/>
    <w:rsid w:val="00647423"/>
    <w:rsid w:val="00664F5B"/>
    <w:rsid w:val="006E622C"/>
    <w:rsid w:val="00701583"/>
    <w:rsid w:val="00702BA2"/>
    <w:rsid w:val="0071413E"/>
    <w:rsid w:val="00715971"/>
    <w:rsid w:val="00735AFD"/>
    <w:rsid w:val="00770CCC"/>
    <w:rsid w:val="00776EBF"/>
    <w:rsid w:val="007840D7"/>
    <w:rsid w:val="00797795"/>
    <w:rsid w:val="007D69FE"/>
    <w:rsid w:val="00802F84"/>
    <w:rsid w:val="008130ED"/>
    <w:rsid w:val="008279B8"/>
    <w:rsid w:val="00857ECF"/>
    <w:rsid w:val="008648E1"/>
    <w:rsid w:val="008A2236"/>
    <w:rsid w:val="008A4845"/>
    <w:rsid w:val="008C7BFF"/>
    <w:rsid w:val="008D7861"/>
    <w:rsid w:val="008E6EC4"/>
    <w:rsid w:val="008F614F"/>
    <w:rsid w:val="008F61E5"/>
    <w:rsid w:val="0090096A"/>
    <w:rsid w:val="00910027"/>
    <w:rsid w:val="009661E2"/>
    <w:rsid w:val="0098310A"/>
    <w:rsid w:val="009C7C36"/>
    <w:rsid w:val="009D33CB"/>
    <w:rsid w:val="009F47E6"/>
    <w:rsid w:val="00A1200A"/>
    <w:rsid w:val="00A2502E"/>
    <w:rsid w:val="00A25569"/>
    <w:rsid w:val="00A540E5"/>
    <w:rsid w:val="00A619C3"/>
    <w:rsid w:val="00A7149A"/>
    <w:rsid w:val="00AA4B47"/>
    <w:rsid w:val="00AC25D0"/>
    <w:rsid w:val="00AD190D"/>
    <w:rsid w:val="00AE19A3"/>
    <w:rsid w:val="00AE7831"/>
    <w:rsid w:val="00B1676C"/>
    <w:rsid w:val="00B22A0C"/>
    <w:rsid w:val="00B26587"/>
    <w:rsid w:val="00B46D06"/>
    <w:rsid w:val="00B57DE5"/>
    <w:rsid w:val="00B62525"/>
    <w:rsid w:val="00B71651"/>
    <w:rsid w:val="00B73E29"/>
    <w:rsid w:val="00C2048B"/>
    <w:rsid w:val="00C31826"/>
    <w:rsid w:val="00C57BB2"/>
    <w:rsid w:val="00C70E69"/>
    <w:rsid w:val="00C72BE8"/>
    <w:rsid w:val="00C76142"/>
    <w:rsid w:val="00C93ADF"/>
    <w:rsid w:val="00CD6E4D"/>
    <w:rsid w:val="00CF78FA"/>
    <w:rsid w:val="00D02652"/>
    <w:rsid w:val="00D1128F"/>
    <w:rsid w:val="00D63377"/>
    <w:rsid w:val="00D72DBA"/>
    <w:rsid w:val="00D814AA"/>
    <w:rsid w:val="00D8587C"/>
    <w:rsid w:val="00D910B6"/>
    <w:rsid w:val="00DA3E65"/>
    <w:rsid w:val="00DB09F6"/>
    <w:rsid w:val="00DB44B5"/>
    <w:rsid w:val="00DE3FBC"/>
    <w:rsid w:val="00DE454B"/>
    <w:rsid w:val="00DE4725"/>
    <w:rsid w:val="00E0414F"/>
    <w:rsid w:val="00E07A29"/>
    <w:rsid w:val="00E1014A"/>
    <w:rsid w:val="00E11C3D"/>
    <w:rsid w:val="00E220FB"/>
    <w:rsid w:val="00E52335"/>
    <w:rsid w:val="00E5616F"/>
    <w:rsid w:val="00E81B37"/>
    <w:rsid w:val="00F01A0C"/>
    <w:rsid w:val="00F435F7"/>
    <w:rsid w:val="00F53FB7"/>
    <w:rsid w:val="00F641EE"/>
    <w:rsid w:val="00F70DDE"/>
    <w:rsid w:val="00F760C7"/>
    <w:rsid w:val="00F76EA7"/>
    <w:rsid w:val="00F7745B"/>
    <w:rsid w:val="00F81F15"/>
    <w:rsid w:val="00F92982"/>
    <w:rsid w:val="00F95E98"/>
    <w:rsid w:val="00FA1DCA"/>
    <w:rsid w:val="00FA6E72"/>
    <w:rsid w:val="00FD112A"/>
    <w:rsid w:val="00FD142F"/>
    <w:rsid w:val="00FF0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BA0F3"/>
  <w15:docId w15:val="{A5AFDDF2-FB29-4FD5-89D0-22772C65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09F6"/>
    <w:rPr>
      <w:bCs/>
      <w:color w:val="000000"/>
      <w:sz w:val="28"/>
      <w:szCs w:val="25"/>
      <w:lang w:val="uk-UA"/>
    </w:rPr>
  </w:style>
  <w:style w:type="paragraph" w:styleId="1">
    <w:name w:val="heading 1"/>
    <w:basedOn w:val="a"/>
    <w:next w:val="a"/>
    <w:qFormat/>
    <w:rsid w:val="00C31826"/>
    <w:pPr>
      <w:keepNext/>
      <w:jc w:val="center"/>
      <w:outlineLvl w:val="0"/>
    </w:pPr>
    <w:rPr>
      <w:b/>
      <w:bC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31826"/>
    <w:pPr>
      <w:jc w:val="center"/>
    </w:pPr>
    <w:rPr>
      <w:b/>
      <w:sz w:val="32"/>
    </w:rPr>
  </w:style>
  <w:style w:type="character" w:styleId="a4">
    <w:name w:val="Hyperlink"/>
    <w:rsid w:val="00DB09F6"/>
    <w:rPr>
      <w:color w:val="0000FF"/>
      <w:u w:val="single"/>
    </w:rPr>
  </w:style>
  <w:style w:type="table" w:styleId="a5">
    <w:name w:val="Table Grid"/>
    <w:basedOn w:val="a1"/>
    <w:rsid w:val="00797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27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0414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0414F"/>
    <w:rPr>
      <w:bCs/>
      <w:color w:val="000000"/>
      <w:sz w:val="28"/>
      <w:szCs w:val="25"/>
      <w:lang w:val="uk-UA"/>
    </w:rPr>
  </w:style>
  <w:style w:type="paragraph" w:styleId="a9">
    <w:name w:val="footer"/>
    <w:basedOn w:val="a"/>
    <w:link w:val="aa"/>
    <w:unhideWhenUsed/>
    <w:rsid w:val="00E0414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E0414F"/>
    <w:rPr>
      <w:bCs/>
      <w:color w:val="000000"/>
      <w:sz w:val="28"/>
      <w:szCs w:val="25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2036</Words>
  <Characters>1162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SPecialiST RePack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makarova</dc:creator>
  <cp:lastModifiedBy>Марія</cp:lastModifiedBy>
  <cp:revision>4</cp:revision>
  <cp:lastPrinted>2017-11-08T10:16:00Z</cp:lastPrinted>
  <dcterms:created xsi:type="dcterms:W3CDTF">2025-09-04T11:12:00Z</dcterms:created>
  <dcterms:modified xsi:type="dcterms:W3CDTF">2025-09-04T14:55:00Z</dcterms:modified>
</cp:coreProperties>
</file>