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A4534" w:rsidRPr="00DE1BE8" w:rsidRDefault="00DE1BE8">
      <w:pPr>
        <w:ind w:firstLine="72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:rsidR="00DA4534" w:rsidRPr="00DE1BE8" w:rsidRDefault="00DA4534">
      <w:pPr>
        <w:ind w:firstLine="720"/>
        <w:jc w:val="center"/>
        <w:rPr>
          <w:bCs/>
          <w:color w:val="000000"/>
          <w:spacing w:val="-1"/>
          <w:sz w:val="28"/>
          <w:szCs w:val="28"/>
          <w:lang w:val="uk-UA"/>
        </w:rPr>
      </w:pPr>
      <w:r w:rsidRPr="00DE1BE8">
        <w:rPr>
          <w:sz w:val="28"/>
          <w:szCs w:val="28"/>
          <w:lang w:val="uk-UA"/>
        </w:rPr>
        <w:t xml:space="preserve">до </w:t>
      </w:r>
      <w:proofErr w:type="spellStart"/>
      <w:r w:rsidRPr="00DE1BE8">
        <w:rPr>
          <w:sz w:val="28"/>
          <w:szCs w:val="28"/>
          <w:lang w:val="uk-UA"/>
        </w:rPr>
        <w:t>проєк</w:t>
      </w:r>
      <w:r w:rsidR="00CE2546">
        <w:rPr>
          <w:sz w:val="28"/>
          <w:szCs w:val="28"/>
          <w:lang w:val="uk-UA"/>
        </w:rPr>
        <w:t>ту</w:t>
      </w:r>
      <w:proofErr w:type="spellEnd"/>
      <w:r w:rsidR="00CE2546">
        <w:rPr>
          <w:sz w:val="28"/>
          <w:szCs w:val="28"/>
          <w:lang w:val="uk-UA"/>
        </w:rPr>
        <w:t xml:space="preserve"> рішення Луцької міської ради</w:t>
      </w:r>
    </w:p>
    <w:p w:rsidR="00DF6482" w:rsidRPr="00DF6482" w:rsidRDefault="00DA4534" w:rsidP="00DF6482">
      <w:pPr>
        <w:jc w:val="center"/>
        <w:rPr>
          <w:sz w:val="28"/>
          <w:szCs w:val="28"/>
          <w:lang w:val="ru-RU"/>
        </w:rPr>
      </w:pPr>
      <w:r w:rsidRPr="00DF6482">
        <w:rPr>
          <w:bCs/>
          <w:color w:val="000000"/>
          <w:spacing w:val="-1"/>
          <w:sz w:val="28"/>
          <w:szCs w:val="28"/>
          <w:lang w:val="uk-UA"/>
        </w:rPr>
        <w:t>«</w:t>
      </w:r>
      <w:r w:rsidR="00CE2546">
        <w:rPr>
          <w:bCs/>
          <w:spacing w:val="-1"/>
          <w:sz w:val="28"/>
          <w:szCs w:val="28"/>
          <w:lang w:val="uk-UA"/>
        </w:rPr>
        <w:t>Про</w:t>
      </w:r>
      <w:r w:rsidRPr="00DF6482">
        <w:rPr>
          <w:bCs/>
          <w:spacing w:val="-1"/>
          <w:sz w:val="28"/>
          <w:szCs w:val="28"/>
          <w:lang w:val="uk-UA"/>
        </w:rPr>
        <w:t xml:space="preserve"> </w:t>
      </w:r>
      <w:proofErr w:type="spellStart"/>
      <w:r w:rsidR="00CE2546">
        <w:rPr>
          <w:sz w:val="28"/>
          <w:szCs w:val="28"/>
          <w:lang w:val="ru-RU"/>
        </w:rPr>
        <w:t>Програму</w:t>
      </w:r>
      <w:proofErr w:type="spellEnd"/>
      <w:r w:rsidR="00DF6482" w:rsidRPr="00DF6482">
        <w:rPr>
          <w:sz w:val="28"/>
          <w:szCs w:val="28"/>
          <w:lang w:val="ru-RU"/>
        </w:rPr>
        <w:t xml:space="preserve"> </w:t>
      </w:r>
      <w:proofErr w:type="spellStart"/>
      <w:r w:rsidR="00DF6482" w:rsidRPr="00DF6482">
        <w:rPr>
          <w:sz w:val="28"/>
          <w:szCs w:val="28"/>
          <w:lang w:val="ru-RU"/>
        </w:rPr>
        <w:t>надання</w:t>
      </w:r>
      <w:proofErr w:type="spellEnd"/>
      <w:r w:rsidR="00DF6482" w:rsidRPr="00DF6482">
        <w:rPr>
          <w:sz w:val="28"/>
          <w:szCs w:val="28"/>
          <w:lang w:val="ru-RU"/>
        </w:rPr>
        <w:t xml:space="preserve"> </w:t>
      </w:r>
      <w:proofErr w:type="spellStart"/>
      <w:r w:rsidR="00DF6482" w:rsidRPr="00DF6482">
        <w:rPr>
          <w:sz w:val="28"/>
          <w:szCs w:val="28"/>
          <w:lang w:val="ru-RU"/>
        </w:rPr>
        <w:t>інтегрованих</w:t>
      </w:r>
      <w:proofErr w:type="spellEnd"/>
      <w:r w:rsidR="00DF6482">
        <w:rPr>
          <w:sz w:val="28"/>
          <w:szCs w:val="28"/>
          <w:lang w:val="ru-RU"/>
        </w:rPr>
        <w:t xml:space="preserve"> </w:t>
      </w:r>
      <w:proofErr w:type="spellStart"/>
      <w:r w:rsidR="00DF6482" w:rsidRPr="00DF6482">
        <w:rPr>
          <w:sz w:val="28"/>
          <w:szCs w:val="28"/>
          <w:lang w:val="ru-RU"/>
        </w:rPr>
        <w:t>соціальних</w:t>
      </w:r>
      <w:proofErr w:type="spellEnd"/>
      <w:r w:rsidR="00DF6482" w:rsidRPr="00DF6482">
        <w:rPr>
          <w:sz w:val="28"/>
          <w:szCs w:val="28"/>
          <w:lang w:val="ru-RU"/>
        </w:rPr>
        <w:t xml:space="preserve"> </w:t>
      </w:r>
      <w:proofErr w:type="spellStart"/>
      <w:r w:rsidR="00DF6482" w:rsidRPr="00DF6482">
        <w:rPr>
          <w:sz w:val="28"/>
          <w:szCs w:val="28"/>
          <w:lang w:val="ru-RU"/>
        </w:rPr>
        <w:t>послуг</w:t>
      </w:r>
      <w:proofErr w:type="spellEnd"/>
      <w:r w:rsidR="00DF6482" w:rsidRPr="00DF6482">
        <w:rPr>
          <w:sz w:val="28"/>
          <w:szCs w:val="28"/>
          <w:lang w:val="ru-RU"/>
        </w:rPr>
        <w:t xml:space="preserve"> для </w:t>
      </w:r>
      <w:proofErr w:type="spellStart"/>
      <w:r w:rsidR="00DF6482" w:rsidRPr="00DF6482">
        <w:rPr>
          <w:sz w:val="28"/>
          <w:szCs w:val="28"/>
          <w:lang w:val="ru-RU"/>
        </w:rPr>
        <w:t>сімей</w:t>
      </w:r>
      <w:proofErr w:type="spellEnd"/>
      <w:r w:rsidR="00DF6482" w:rsidRPr="00DF6482">
        <w:rPr>
          <w:sz w:val="28"/>
          <w:szCs w:val="28"/>
          <w:lang w:val="ru-RU"/>
        </w:rPr>
        <w:t xml:space="preserve">, </w:t>
      </w:r>
      <w:proofErr w:type="spellStart"/>
      <w:r w:rsidR="00DF6482" w:rsidRPr="00DF6482">
        <w:rPr>
          <w:sz w:val="28"/>
          <w:szCs w:val="28"/>
          <w:lang w:val="ru-RU"/>
        </w:rPr>
        <w:t>дітей</w:t>
      </w:r>
      <w:proofErr w:type="spellEnd"/>
      <w:r w:rsidR="00DF6482" w:rsidRPr="00DF6482">
        <w:rPr>
          <w:sz w:val="28"/>
          <w:szCs w:val="28"/>
          <w:lang w:val="ru-RU"/>
        </w:rPr>
        <w:t xml:space="preserve"> та </w:t>
      </w:r>
      <w:proofErr w:type="spellStart"/>
      <w:r w:rsidR="00DF6482" w:rsidRPr="00DF6482">
        <w:rPr>
          <w:sz w:val="28"/>
          <w:szCs w:val="28"/>
          <w:lang w:val="ru-RU"/>
        </w:rPr>
        <w:t>молоді</w:t>
      </w:r>
      <w:proofErr w:type="spellEnd"/>
      <w:r w:rsidR="00DF6482">
        <w:rPr>
          <w:sz w:val="28"/>
          <w:szCs w:val="28"/>
          <w:lang w:val="ru-RU"/>
        </w:rPr>
        <w:t xml:space="preserve"> </w:t>
      </w:r>
      <w:proofErr w:type="spellStart"/>
      <w:r w:rsidR="00DF6482" w:rsidRPr="00DF6482">
        <w:rPr>
          <w:sz w:val="28"/>
          <w:szCs w:val="28"/>
          <w:lang w:val="ru-RU"/>
        </w:rPr>
        <w:t>Луцької</w:t>
      </w:r>
      <w:proofErr w:type="spellEnd"/>
      <w:r w:rsidR="00DF6482" w:rsidRPr="00DF6482">
        <w:rPr>
          <w:sz w:val="28"/>
          <w:szCs w:val="28"/>
          <w:lang w:val="ru-RU"/>
        </w:rPr>
        <w:t xml:space="preserve"> </w:t>
      </w:r>
      <w:proofErr w:type="spellStart"/>
      <w:r w:rsidR="00DF6482" w:rsidRPr="00DF6482">
        <w:rPr>
          <w:sz w:val="28"/>
          <w:szCs w:val="28"/>
          <w:lang w:val="ru-RU"/>
        </w:rPr>
        <w:t>міської</w:t>
      </w:r>
      <w:proofErr w:type="spellEnd"/>
      <w:r w:rsidR="00DF6482" w:rsidRPr="00DF6482">
        <w:rPr>
          <w:sz w:val="28"/>
          <w:szCs w:val="28"/>
          <w:lang w:val="ru-RU"/>
        </w:rPr>
        <w:t xml:space="preserve"> </w:t>
      </w:r>
      <w:proofErr w:type="spellStart"/>
      <w:r w:rsidR="00DF6482" w:rsidRPr="00DF6482">
        <w:rPr>
          <w:sz w:val="28"/>
          <w:szCs w:val="28"/>
          <w:lang w:val="ru-RU"/>
        </w:rPr>
        <w:t>територіальної</w:t>
      </w:r>
      <w:proofErr w:type="spellEnd"/>
      <w:r w:rsidR="00DF6482" w:rsidRPr="00DF6482">
        <w:rPr>
          <w:sz w:val="28"/>
          <w:szCs w:val="28"/>
          <w:lang w:val="ru-RU"/>
        </w:rPr>
        <w:t xml:space="preserve"> </w:t>
      </w:r>
      <w:proofErr w:type="spellStart"/>
      <w:r w:rsidR="00DF6482" w:rsidRPr="00DF6482">
        <w:rPr>
          <w:sz w:val="28"/>
          <w:szCs w:val="28"/>
          <w:lang w:val="ru-RU"/>
        </w:rPr>
        <w:t>громади</w:t>
      </w:r>
      <w:proofErr w:type="spellEnd"/>
    </w:p>
    <w:p w:rsidR="00DA4534" w:rsidRPr="00DE1BE8" w:rsidRDefault="00DF6482" w:rsidP="00DF6482">
      <w:pPr>
        <w:jc w:val="center"/>
        <w:rPr>
          <w:sz w:val="28"/>
          <w:szCs w:val="28"/>
          <w:lang w:val="uk-UA"/>
        </w:rPr>
      </w:pPr>
      <w:proofErr w:type="spellStart"/>
      <w:r w:rsidRPr="00DF6482">
        <w:rPr>
          <w:sz w:val="28"/>
          <w:szCs w:val="28"/>
        </w:rPr>
        <w:t>на</w:t>
      </w:r>
      <w:proofErr w:type="spellEnd"/>
      <w:r w:rsidR="004D58AA">
        <w:rPr>
          <w:sz w:val="28"/>
          <w:szCs w:val="28"/>
        </w:rPr>
        <w:t xml:space="preserve"> 2026-2030</w:t>
      </w:r>
      <w:r w:rsidRPr="00DF6482">
        <w:rPr>
          <w:sz w:val="28"/>
          <w:szCs w:val="28"/>
        </w:rPr>
        <w:t xml:space="preserve"> </w:t>
      </w:r>
      <w:proofErr w:type="spellStart"/>
      <w:r w:rsidRPr="00DF6482">
        <w:rPr>
          <w:sz w:val="28"/>
          <w:szCs w:val="28"/>
        </w:rPr>
        <w:t>роки</w:t>
      </w:r>
      <w:proofErr w:type="spellEnd"/>
      <w:r w:rsidR="00DA4534" w:rsidRPr="00DE1BE8">
        <w:rPr>
          <w:color w:val="000000"/>
          <w:spacing w:val="-1"/>
          <w:sz w:val="28"/>
          <w:szCs w:val="28"/>
          <w:lang w:val="uk-UA"/>
        </w:rPr>
        <w:t>»</w:t>
      </w:r>
    </w:p>
    <w:p w:rsidR="00DA4534" w:rsidRDefault="00DA4534">
      <w:pPr>
        <w:ind w:firstLine="720"/>
        <w:jc w:val="center"/>
        <w:rPr>
          <w:sz w:val="28"/>
          <w:szCs w:val="28"/>
          <w:lang w:val="uk-UA"/>
        </w:rPr>
      </w:pPr>
    </w:p>
    <w:p w:rsidR="00DA4534" w:rsidRPr="0006404D" w:rsidRDefault="00DA4534">
      <w:pPr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uk-UA"/>
        </w:rPr>
        <w:t>1. Потреба і мета прийняття рішення:</w:t>
      </w:r>
    </w:p>
    <w:p w:rsidR="00DF6482" w:rsidRPr="001048BE" w:rsidRDefault="00DF6482" w:rsidP="00DF6482">
      <w:pPr>
        <w:ind w:firstLine="720"/>
        <w:jc w:val="both"/>
        <w:rPr>
          <w:sz w:val="28"/>
          <w:szCs w:val="28"/>
          <w:lang w:val="uk-UA"/>
        </w:rPr>
      </w:pPr>
      <w:r w:rsidRPr="00943361">
        <w:rPr>
          <w:sz w:val="28"/>
          <w:szCs w:val="28"/>
          <w:lang w:val="uk-UA"/>
        </w:rPr>
        <w:t xml:space="preserve">Серед значної кількості реформ, які проводяться в Україні, однією із пріоритетних є децентралізація, яка спрямована на створення відкритого, прозорого і ефективного управління на місцевому рівні, забезпечення якості та доступності послуг у всіх сферах життя громади, у тому числі у соціальній сфері </w:t>
      </w:r>
      <w:r>
        <w:rPr>
          <w:sz w:val="28"/>
          <w:szCs w:val="28"/>
          <w:lang w:val="uk-UA"/>
        </w:rPr>
        <w:t xml:space="preserve">щодо </w:t>
      </w:r>
      <w:r w:rsidRPr="00943361">
        <w:rPr>
          <w:sz w:val="28"/>
          <w:szCs w:val="28"/>
          <w:lang w:val="uk-UA"/>
        </w:rPr>
        <w:t xml:space="preserve">надання соціальних послуг. </w:t>
      </w:r>
      <w:proofErr w:type="gramStart"/>
      <w:r w:rsidRPr="00DF6482">
        <w:rPr>
          <w:sz w:val="28"/>
          <w:szCs w:val="28"/>
          <w:lang w:val="ru-RU"/>
        </w:rPr>
        <w:t>На шляху</w:t>
      </w:r>
      <w:proofErr w:type="gramEnd"/>
      <w:r w:rsidRPr="00DF6482">
        <w:rPr>
          <w:sz w:val="28"/>
          <w:szCs w:val="28"/>
          <w:lang w:val="ru-RU"/>
        </w:rPr>
        <w:t xml:space="preserve"> </w:t>
      </w:r>
      <w:proofErr w:type="spellStart"/>
      <w:r w:rsidRPr="00DF6482">
        <w:rPr>
          <w:sz w:val="28"/>
          <w:szCs w:val="28"/>
          <w:lang w:val="ru-RU"/>
        </w:rPr>
        <w:t>розвитку</w:t>
      </w:r>
      <w:proofErr w:type="spellEnd"/>
      <w:r w:rsidRPr="00DF6482">
        <w:rPr>
          <w:sz w:val="28"/>
          <w:szCs w:val="28"/>
          <w:lang w:val="ru-RU"/>
        </w:rPr>
        <w:t xml:space="preserve"> </w:t>
      </w:r>
      <w:proofErr w:type="spellStart"/>
      <w:r w:rsidRPr="00DF6482">
        <w:rPr>
          <w:sz w:val="28"/>
          <w:szCs w:val="28"/>
          <w:lang w:val="ru-RU"/>
        </w:rPr>
        <w:t>системи</w:t>
      </w:r>
      <w:proofErr w:type="spellEnd"/>
      <w:r w:rsidRPr="00DF6482">
        <w:rPr>
          <w:sz w:val="28"/>
          <w:szCs w:val="28"/>
          <w:lang w:val="ru-RU"/>
        </w:rPr>
        <w:t xml:space="preserve"> </w:t>
      </w:r>
      <w:proofErr w:type="spellStart"/>
      <w:r w:rsidRPr="00DF6482">
        <w:rPr>
          <w:sz w:val="28"/>
          <w:szCs w:val="28"/>
          <w:lang w:val="ru-RU"/>
        </w:rPr>
        <w:t>соціальних</w:t>
      </w:r>
      <w:proofErr w:type="spellEnd"/>
      <w:r w:rsidRPr="00DF6482">
        <w:rPr>
          <w:sz w:val="28"/>
          <w:szCs w:val="28"/>
          <w:lang w:val="ru-RU"/>
        </w:rPr>
        <w:t xml:space="preserve"> </w:t>
      </w:r>
      <w:proofErr w:type="spellStart"/>
      <w:r w:rsidRPr="00DF6482">
        <w:rPr>
          <w:sz w:val="28"/>
          <w:szCs w:val="28"/>
          <w:lang w:val="ru-RU"/>
        </w:rPr>
        <w:t>послуг</w:t>
      </w:r>
      <w:proofErr w:type="spellEnd"/>
      <w:r w:rsidRPr="00DF6482">
        <w:rPr>
          <w:sz w:val="28"/>
          <w:szCs w:val="28"/>
          <w:lang w:val="ru-RU"/>
        </w:rPr>
        <w:t xml:space="preserve"> в </w:t>
      </w:r>
      <w:proofErr w:type="spellStart"/>
      <w:r w:rsidRPr="00DF6482">
        <w:rPr>
          <w:sz w:val="28"/>
          <w:szCs w:val="28"/>
          <w:lang w:val="ru-RU"/>
        </w:rPr>
        <w:t>умовах</w:t>
      </w:r>
      <w:proofErr w:type="spellEnd"/>
      <w:r w:rsidRPr="00DF6482">
        <w:rPr>
          <w:sz w:val="28"/>
          <w:szCs w:val="28"/>
          <w:lang w:val="ru-RU"/>
        </w:rPr>
        <w:t xml:space="preserve"> </w:t>
      </w:r>
      <w:proofErr w:type="spellStart"/>
      <w:r w:rsidRPr="00DF6482">
        <w:rPr>
          <w:sz w:val="28"/>
          <w:szCs w:val="28"/>
          <w:lang w:val="ru-RU"/>
        </w:rPr>
        <w:t>децентралізації</w:t>
      </w:r>
      <w:proofErr w:type="spellEnd"/>
      <w:r w:rsidRPr="00DF6482">
        <w:rPr>
          <w:sz w:val="28"/>
          <w:szCs w:val="28"/>
          <w:lang w:val="ru-RU"/>
        </w:rPr>
        <w:t xml:space="preserve"> </w:t>
      </w:r>
      <w:proofErr w:type="spellStart"/>
      <w:r w:rsidRPr="00DF6482">
        <w:rPr>
          <w:sz w:val="28"/>
          <w:szCs w:val="28"/>
          <w:lang w:val="ru-RU"/>
        </w:rPr>
        <w:t>постають</w:t>
      </w:r>
      <w:proofErr w:type="spellEnd"/>
      <w:r w:rsidRPr="00DF6482">
        <w:rPr>
          <w:sz w:val="28"/>
          <w:szCs w:val="28"/>
          <w:lang w:val="ru-RU"/>
        </w:rPr>
        <w:t xml:space="preserve"> </w:t>
      </w:r>
      <w:proofErr w:type="spellStart"/>
      <w:r w:rsidRPr="00DF6482">
        <w:rPr>
          <w:sz w:val="28"/>
          <w:szCs w:val="28"/>
          <w:lang w:val="ru-RU"/>
        </w:rPr>
        <w:t>такі</w:t>
      </w:r>
      <w:proofErr w:type="spellEnd"/>
      <w:r w:rsidRPr="00DF6482">
        <w:rPr>
          <w:sz w:val="28"/>
          <w:szCs w:val="28"/>
          <w:lang w:val="ru-RU"/>
        </w:rPr>
        <w:t xml:space="preserve"> </w:t>
      </w:r>
      <w:proofErr w:type="spellStart"/>
      <w:r w:rsidRPr="00DF6482">
        <w:rPr>
          <w:sz w:val="28"/>
          <w:szCs w:val="28"/>
          <w:lang w:val="ru-RU"/>
        </w:rPr>
        <w:t>пріоритети</w:t>
      </w:r>
      <w:proofErr w:type="spellEnd"/>
      <w:r w:rsidRPr="00DF6482">
        <w:rPr>
          <w:sz w:val="28"/>
          <w:szCs w:val="28"/>
          <w:lang w:val="ru-RU"/>
        </w:rPr>
        <w:t xml:space="preserve">, як </w:t>
      </w:r>
      <w:proofErr w:type="spellStart"/>
      <w:r w:rsidRPr="00DF6482">
        <w:rPr>
          <w:sz w:val="28"/>
          <w:szCs w:val="28"/>
          <w:lang w:val="ru-RU"/>
        </w:rPr>
        <w:t>посилення</w:t>
      </w:r>
      <w:proofErr w:type="spellEnd"/>
      <w:r w:rsidRPr="00DF6482">
        <w:rPr>
          <w:sz w:val="28"/>
          <w:szCs w:val="28"/>
          <w:lang w:val="ru-RU"/>
        </w:rPr>
        <w:t xml:space="preserve"> </w:t>
      </w:r>
      <w:proofErr w:type="spellStart"/>
      <w:r w:rsidRPr="00DF6482">
        <w:rPr>
          <w:sz w:val="28"/>
          <w:szCs w:val="28"/>
          <w:lang w:val="ru-RU"/>
        </w:rPr>
        <w:t>уваги</w:t>
      </w:r>
      <w:proofErr w:type="spellEnd"/>
      <w:r w:rsidRPr="00DF6482">
        <w:rPr>
          <w:sz w:val="28"/>
          <w:szCs w:val="28"/>
          <w:lang w:val="ru-RU"/>
        </w:rPr>
        <w:t xml:space="preserve"> до кожного </w:t>
      </w:r>
      <w:proofErr w:type="spellStart"/>
      <w:r w:rsidRPr="00DF6482">
        <w:rPr>
          <w:sz w:val="28"/>
          <w:szCs w:val="28"/>
          <w:lang w:val="ru-RU"/>
        </w:rPr>
        <w:t>клієнта</w:t>
      </w:r>
      <w:proofErr w:type="spellEnd"/>
      <w:r w:rsidRPr="00DF6482">
        <w:rPr>
          <w:sz w:val="28"/>
          <w:szCs w:val="28"/>
          <w:lang w:val="ru-RU"/>
        </w:rPr>
        <w:t xml:space="preserve">, </w:t>
      </w:r>
      <w:proofErr w:type="spellStart"/>
      <w:r w:rsidRPr="00DF6482">
        <w:rPr>
          <w:sz w:val="28"/>
          <w:szCs w:val="28"/>
          <w:lang w:val="ru-RU"/>
        </w:rPr>
        <w:t>комплексність</w:t>
      </w:r>
      <w:proofErr w:type="spellEnd"/>
      <w:r w:rsidRPr="00DF6482">
        <w:rPr>
          <w:sz w:val="28"/>
          <w:szCs w:val="28"/>
          <w:lang w:val="ru-RU"/>
        </w:rPr>
        <w:t xml:space="preserve"> </w:t>
      </w:r>
      <w:proofErr w:type="spellStart"/>
      <w:r w:rsidRPr="00DF6482">
        <w:rPr>
          <w:sz w:val="28"/>
          <w:szCs w:val="28"/>
          <w:lang w:val="ru-RU"/>
        </w:rPr>
        <w:t>надання</w:t>
      </w:r>
      <w:proofErr w:type="spellEnd"/>
      <w:r w:rsidRPr="00DF6482">
        <w:rPr>
          <w:sz w:val="28"/>
          <w:szCs w:val="28"/>
          <w:lang w:val="ru-RU"/>
        </w:rPr>
        <w:t xml:space="preserve"> </w:t>
      </w:r>
      <w:proofErr w:type="spellStart"/>
      <w:r w:rsidRPr="00DF6482">
        <w:rPr>
          <w:sz w:val="28"/>
          <w:szCs w:val="28"/>
          <w:lang w:val="ru-RU"/>
        </w:rPr>
        <w:t>соціальних</w:t>
      </w:r>
      <w:proofErr w:type="spellEnd"/>
      <w:r w:rsidRPr="00DF6482">
        <w:rPr>
          <w:sz w:val="28"/>
          <w:szCs w:val="28"/>
          <w:lang w:val="ru-RU"/>
        </w:rPr>
        <w:t xml:space="preserve"> </w:t>
      </w:r>
      <w:proofErr w:type="spellStart"/>
      <w:r w:rsidRPr="00DF6482">
        <w:rPr>
          <w:sz w:val="28"/>
          <w:szCs w:val="28"/>
          <w:lang w:val="ru-RU"/>
        </w:rPr>
        <w:t>послуг</w:t>
      </w:r>
      <w:proofErr w:type="spellEnd"/>
      <w:r w:rsidRPr="00DF6482">
        <w:rPr>
          <w:sz w:val="28"/>
          <w:szCs w:val="28"/>
          <w:lang w:val="ru-RU"/>
        </w:rPr>
        <w:t xml:space="preserve">, </w:t>
      </w:r>
      <w:proofErr w:type="spellStart"/>
      <w:r w:rsidRPr="00DF6482">
        <w:rPr>
          <w:sz w:val="28"/>
          <w:szCs w:val="28"/>
          <w:lang w:val="ru-RU"/>
        </w:rPr>
        <w:t>їх</w:t>
      </w:r>
      <w:proofErr w:type="spellEnd"/>
      <w:r w:rsidRPr="00DF6482">
        <w:rPr>
          <w:sz w:val="28"/>
          <w:szCs w:val="28"/>
          <w:lang w:val="ru-RU"/>
        </w:rPr>
        <w:t xml:space="preserve"> </w:t>
      </w:r>
      <w:proofErr w:type="spellStart"/>
      <w:r w:rsidRPr="00DF6482">
        <w:rPr>
          <w:sz w:val="28"/>
          <w:szCs w:val="28"/>
          <w:lang w:val="ru-RU"/>
        </w:rPr>
        <w:t>адресність</w:t>
      </w:r>
      <w:proofErr w:type="spellEnd"/>
      <w:r w:rsidRPr="00DF6482">
        <w:rPr>
          <w:sz w:val="28"/>
          <w:szCs w:val="28"/>
          <w:lang w:val="ru-RU"/>
        </w:rPr>
        <w:t xml:space="preserve">, </w:t>
      </w:r>
      <w:proofErr w:type="spellStart"/>
      <w:r w:rsidRPr="00DF6482">
        <w:rPr>
          <w:sz w:val="28"/>
          <w:szCs w:val="28"/>
          <w:lang w:val="ru-RU"/>
        </w:rPr>
        <w:t>доступність</w:t>
      </w:r>
      <w:proofErr w:type="spellEnd"/>
      <w:r w:rsidRPr="00DF6482">
        <w:rPr>
          <w:sz w:val="28"/>
          <w:szCs w:val="28"/>
          <w:lang w:val="ru-RU"/>
        </w:rPr>
        <w:t xml:space="preserve"> та </w:t>
      </w:r>
      <w:proofErr w:type="spellStart"/>
      <w:r w:rsidRPr="00DF6482">
        <w:rPr>
          <w:sz w:val="28"/>
          <w:szCs w:val="28"/>
          <w:lang w:val="ru-RU"/>
        </w:rPr>
        <w:t>результативність</w:t>
      </w:r>
      <w:proofErr w:type="spellEnd"/>
      <w:r w:rsidRPr="00DF6482">
        <w:rPr>
          <w:sz w:val="28"/>
          <w:szCs w:val="28"/>
          <w:lang w:val="ru-RU"/>
        </w:rPr>
        <w:t xml:space="preserve">. </w:t>
      </w:r>
      <w:proofErr w:type="spellStart"/>
      <w:r w:rsidRPr="00DF6482">
        <w:rPr>
          <w:sz w:val="28"/>
          <w:szCs w:val="28"/>
          <w:lang w:val="ru-RU"/>
        </w:rPr>
        <w:t>Це</w:t>
      </w:r>
      <w:proofErr w:type="spellEnd"/>
      <w:r w:rsidRPr="00DF6482">
        <w:rPr>
          <w:sz w:val="28"/>
          <w:szCs w:val="28"/>
          <w:lang w:val="ru-RU"/>
        </w:rPr>
        <w:t xml:space="preserve"> </w:t>
      </w:r>
      <w:proofErr w:type="spellStart"/>
      <w:r w:rsidRPr="00DF6482">
        <w:rPr>
          <w:sz w:val="28"/>
          <w:szCs w:val="28"/>
          <w:lang w:val="ru-RU"/>
        </w:rPr>
        <w:t>можливо</w:t>
      </w:r>
      <w:proofErr w:type="spellEnd"/>
      <w:r w:rsidRPr="00DF6482">
        <w:rPr>
          <w:sz w:val="28"/>
          <w:szCs w:val="28"/>
          <w:lang w:val="ru-RU"/>
        </w:rPr>
        <w:t xml:space="preserve"> за </w:t>
      </w:r>
      <w:proofErr w:type="spellStart"/>
      <w:r w:rsidRPr="00DF6482">
        <w:rPr>
          <w:sz w:val="28"/>
          <w:szCs w:val="28"/>
          <w:lang w:val="ru-RU"/>
        </w:rPr>
        <w:t>умови</w:t>
      </w:r>
      <w:proofErr w:type="spellEnd"/>
      <w:r w:rsidRPr="00DF6482">
        <w:rPr>
          <w:sz w:val="28"/>
          <w:szCs w:val="28"/>
          <w:lang w:val="ru-RU"/>
        </w:rPr>
        <w:t xml:space="preserve"> </w:t>
      </w:r>
      <w:proofErr w:type="spellStart"/>
      <w:r w:rsidRPr="00DF6482">
        <w:rPr>
          <w:sz w:val="28"/>
          <w:szCs w:val="28"/>
          <w:lang w:val="ru-RU"/>
        </w:rPr>
        <w:t>інтегрованого</w:t>
      </w:r>
      <w:proofErr w:type="spellEnd"/>
      <w:r w:rsidRPr="00DF6482">
        <w:rPr>
          <w:sz w:val="28"/>
          <w:szCs w:val="28"/>
          <w:lang w:val="ru-RU"/>
        </w:rPr>
        <w:t xml:space="preserve"> </w:t>
      </w:r>
      <w:proofErr w:type="spellStart"/>
      <w:r w:rsidRPr="00DF6482">
        <w:rPr>
          <w:sz w:val="28"/>
          <w:szCs w:val="28"/>
          <w:lang w:val="ru-RU"/>
        </w:rPr>
        <w:t>підходу</w:t>
      </w:r>
      <w:proofErr w:type="spellEnd"/>
      <w:r w:rsidRPr="00DF6482">
        <w:rPr>
          <w:sz w:val="28"/>
          <w:szCs w:val="28"/>
          <w:lang w:val="ru-RU"/>
        </w:rPr>
        <w:t xml:space="preserve"> до </w:t>
      </w:r>
      <w:r w:rsidR="005750DD">
        <w:rPr>
          <w:sz w:val="28"/>
          <w:szCs w:val="28"/>
          <w:lang w:val="uk-UA"/>
        </w:rPr>
        <w:t>надання соціальних послуг</w:t>
      </w:r>
      <w:r w:rsidRPr="00DF6482">
        <w:rPr>
          <w:sz w:val="28"/>
          <w:szCs w:val="28"/>
          <w:lang w:val="ru-RU"/>
        </w:rPr>
        <w:t xml:space="preserve"> на </w:t>
      </w:r>
      <w:proofErr w:type="spellStart"/>
      <w:r w:rsidRPr="00DF6482">
        <w:rPr>
          <w:sz w:val="28"/>
          <w:szCs w:val="28"/>
          <w:lang w:val="ru-RU"/>
        </w:rPr>
        <w:t>рівні</w:t>
      </w:r>
      <w:proofErr w:type="spellEnd"/>
      <w:r w:rsidRPr="00DF6482">
        <w:rPr>
          <w:sz w:val="28"/>
          <w:szCs w:val="28"/>
          <w:lang w:val="ru-RU"/>
        </w:rPr>
        <w:t xml:space="preserve"> </w:t>
      </w:r>
      <w:proofErr w:type="spellStart"/>
      <w:r w:rsidRPr="00DF6482">
        <w:rPr>
          <w:sz w:val="28"/>
          <w:szCs w:val="28"/>
          <w:lang w:val="ru-RU"/>
        </w:rPr>
        <w:t>громади</w:t>
      </w:r>
      <w:proofErr w:type="spellEnd"/>
      <w:r w:rsidRPr="00DF6482">
        <w:rPr>
          <w:sz w:val="28"/>
          <w:szCs w:val="28"/>
          <w:lang w:val="ru-RU"/>
        </w:rPr>
        <w:t xml:space="preserve">. </w:t>
      </w:r>
      <w:proofErr w:type="spellStart"/>
      <w:r w:rsidRPr="00DF6482">
        <w:rPr>
          <w:sz w:val="28"/>
          <w:szCs w:val="28"/>
          <w:lang w:val="ru-RU"/>
        </w:rPr>
        <w:t>Це</w:t>
      </w:r>
      <w:proofErr w:type="spellEnd"/>
      <w:r w:rsidRPr="00DF6482">
        <w:rPr>
          <w:sz w:val="28"/>
          <w:szCs w:val="28"/>
          <w:lang w:val="ru-RU"/>
        </w:rPr>
        <w:t xml:space="preserve"> </w:t>
      </w:r>
      <w:proofErr w:type="spellStart"/>
      <w:r w:rsidRPr="00DF6482">
        <w:rPr>
          <w:sz w:val="28"/>
          <w:szCs w:val="28"/>
          <w:lang w:val="ru-RU"/>
        </w:rPr>
        <w:t>процес</w:t>
      </w:r>
      <w:proofErr w:type="spellEnd"/>
      <w:r w:rsidRPr="00DF6482">
        <w:rPr>
          <w:sz w:val="28"/>
          <w:szCs w:val="28"/>
          <w:lang w:val="ru-RU"/>
        </w:rPr>
        <w:t xml:space="preserve">, </w:t>
      </w:r>
      <w:proofErr w:type="gramStart"/>
      <w:r w:rsidRPr="00DF6482">
        <w:rPr>
          <w:sz w:val="28"/>
          <w:szCs w:val="28"/>
          <w:lang w:val="ru-RU"/>
        </w:rPr>
        <w:t xml:space="preserve">у </w:t>
      </w:r>
      <w:r>
        <w:rPr>
          <w:sz w:val="28"/>
          <w:szCs w:val="28"/>
          <w:lang w:val="uk-UA"/>
        </w:rPr>
        <w:t>межах</w:t>
      </w:r>
      <w:proofErr w:type="gramEnd"/>
      <w:r w:rsidRPr="00DF6482">
        <w:rPr>
          <w:sz w:val="28"/>
          <w:szCs w:val="28"/>
          <w:lang w:val="ru-RU"/>
        </w:rPr>
        <w:t xml:space="preserve"> </w:t>
      </w:r>
      <w:proofErr w:type="spellStart"/>
      <w:r w:rsidRPr="00DF6482">
        <w:rPr>
          <w:sz w:val="28"/>
          <w:szCs w:val="28"/>
          <w:lang w:val="ru-RU"/>
        </w:rPr>
        <w:t>якого</w:t>
      </w:r>
      <w:proofErr w:type="spellEnd"/>
      <w:r w:rsidRPr="00DF6482">
        <w:rPr>
          <w:sz w:val="28"/>
          <w:szCs w:val="28"/>
          <w:lang w:val="ru-RU"/>
        </w:rPr>
        <w:t xml:space="preserve"> громада </w:t>
      </w:r>
      <w:proofErr w:type="spellStart"/>
      <w:r w:rsidRPr="00DF6482">
        <w:rPr>
          <w:sz w:val="28"/>
          <w:szCs w:val="28"/>
          <w:lang w:val="ru-RU"/>
        </w:rPr>
        <w:t>забезпечує</w:t>
      </w:r>
      <w:proofErr w:type="spellEnd"/>
      <w:r w:rsidRPr="00DF6482">
        <w:rPr>
          <w:sz w:val="28"/>
          <w:szCs w:val="28"/>
          <w:lang w:val="ru-RU"/>
        </w:rPr>
        <w:t xml:space="preserve"> </w:t>
      </w:r>
      <w:proofErr w:type="spellStart"/>
      <w:r w:rsidRPr="00DF6482">
        <w:rPr>
          <w:sz w:val="28"/>
          <w:szCs w:val="28"/>
          <w:lang w:val="ru-RU"/>
        </w:rPr>
        <w:t>умови</w:t>
      </w:r>
      <w:proofErr w:type="spellEnd"/>
      <w:r w:rsidRPr="00DF6482">
        <w:rPr>
          <w:sz w:val="28"/>
          <w:szCs w:val="28"/>
          <w:lang w:val="ru-RU"/>
        </w:rPr>
        <w:t xml:space="preserve"> для </w:t>
      </w:r>
      <w:proofErr w:type="spellStart"/>
      <w:r w:rsidRPr="00DF6482">
        <w:rPr>
          <w:sz w:val="28"/>
          <w:szCs w:val="28"/>
          <w:lang w:val="ru-RU"/>
        </w:rPr>
        <w:t>реалізації</w:t>
      </w:r>
      <w:proofErr w:type="spellEnd"/>
      <w:r w:rsidRPr="00DF6482">
        <w:rPr>
          <w:sz w:val="28"/>
          <w:szCs w:val="28"/>
          <w:lang w:val="ru-RU"/>
        </w:rPr>
        <w:t xml:space="preserve"> максимального </w:t>
      </w:r>
      <w:proofErr w:type="spellStart"/>
      <w:r w:rsidRPr="00DF6482">
        <w:rPr>
          <w:sz w:val="28"/>
          <w:szCs w:val="28"/>
          <w:lang w:val="ru-RU"/>
        </w:rPr>
        <w:t>соціального</w:t>
      </w:r>
      <w:proofErr w:type="spellEnd"/>
      <w:r w:rsidRPr="00DF6482">
        <w:rPr>
          <w:sz w:val="28"/>
          <w:szCs w:val="28"/>
          <w:lang w:val="ru-RU"/>
        </w:rPr>
        <w:t xml:space="preserve"> </w:t>
      </w:r>
      <w:proofErr w:type="spellStart"/>
      <w:r w:rsidRPr="00DF6482">
        <w:rPr>
          <w:sz w:val="28"/>
          <w:szCs w:val="28"/>
          <w:lang w:val="ru-RU"/>
        </w:rPr>
        <w:t>потенціалу</w:t>
      </w:r>
      <w:proofErr w:type="spellEnd"/>
      <w:r w:rsidRPr="00DF6482">
        <w:rPr>
          <w:sz w:val="28"/>
          <w:szCs w:val="28"/>
          <w:lang w:val="ru-RU"/>
        </w:rPr>
        <w:t xml:space="preserve"> кожного члена </w:t>
      </w:r>
      <w:proofErr w:type="spellStart"/>
      <w:r w:rsidRPr="00DF6482">
        <w:rPr>
          <w:sz w:val="28"/>
          <w:szCs w:val="28"/>
          <w:lang w:val="ru-RU"/>
        </w:rPr>
        <w:t>цієї</w:t>
      </w:r>
      <w:proofErr w:type="spellEnd"/>
      <w:r w:rsidRPr="00DF6482">
        <w:rPr>
          <w:sz w:val="28"/>
          <w:szCs w:val="28"/>
          <w:lang w:val="ru-RU"/>
        </w:rPr>
        <w:t xml:space="preserve"> </w:t>
      </w:r>
      <w:proofErr w:type="spellStart"/>
      <w:r w:rsidRPr="00DF6482">
        <w:rPr>
          <w:sz w:val="28"/>
          <w:szCs w:val="28"/>
          <w:lang w:val="ru-RU"/>
        </w:rPr>
        <w:t>громади</w:t>
      </w:r>
      <w:proofErr w:type="spellEnd"/>
      <w:r w:rsidRPr="00DF6482">
        <w:rPr>
          <w:sz w:val="28"/>
          <w:szCs w:val="28"/>
          <w:lang w:val="ru-RU"/>
        </w:rPr>
        <w:t xml:space="preserve">. </w:t>
      </w:r>
      <w:r w:rsidRPr="006A0E40">
        <w:rPr>
          <w:sz w:val="28"/>
          <w:szCs w:val="28"/>
          <w:lang w:val="uk-UA"/>
        </w:rPr>
        <w:t xml:space="preserve">При цьому інтеграція, насамперед, спрямована на </w:t>
      </w:r>
      <w:r>
        <w:rPr>
          <w:sz w:val="28"/>
          <w:szCs w:val="28"/>
          <w:lang w:val="uk-UA"/>
        </w:rPr>
        <w:t>посилення</w:t>
      </w:r>
      <w:r w:rsidRPr="006A0E40">
        <w:rPr>
          <w:sz w:val="28"/>
          <w:szCs w:val="28"/>
          <w:lang w:val="uk-UA"/>
        </w:rPr>
        <w:t xml:space="preserve"> співпраці між </w:t>
      </w:r>
      <w:r w:rsidRPr="001048BE">
        <w:rPr>
          <w:sz w:val="28"/>
          <w:szCs w:val="28"/>
          <w:lang w:val="uk-UA"/>
        </w:rPr>
        <w:t>соціальними інституціями, що функціонують у громаді</w:t>
      </w:r>
      <w:r>
        <w:rPr>
          <w:sz w:val="28"/>
          <w:szCs w:val="28"/>
          <w:lang w:val="uk-UA"/>
        </w:rPr>
        <w:t xml:space="preserve"> задля їх мешканців</w:t>
      </w:r>
      <w:r w:rsidR="004D58AA">
        <w:rPr>
          <w:sz w:val="28"/>
          <w:szCs w:val="28"/>
          <w:lang w:val="uk-UA"/>
        </w:rPr>
        <w:t>.</w:t>
      </w:r>
    </w:p>
    <w:p w:rsidR="00E14324" w:rsidRDefault="00E14324" w:rsidP="00E14324">
      <w:pPr>
        <w:ind w:firstLine="709"/>
        <w:jc w:val="both"/>
        <w:rPr>
          <w:sz w:val="28"/>
          <w:szCs w:val="28"/>
          <w:lang w:val="uk-UA"/>
        </w:rPr>
      </w:pPr>
      <w:r w:rsidRPr="00BD3594">
        <w:rPr>
          <w:sz w:val="28"/>
          <w:szCs w:val="28"/>
          <w:lang w:val="uk-UA"/>
        </w:rPr>
        <w:t>Метою Програми є впровадження інтегрованої моделі надання соціальних послуг для сімей, дітей та молоді Луцької міської територіальної громади через високоефективні підходи до організації надання соціальних послуг і задоволення потреб громадян. Забезпечення комплексного підходу до розв’язання проблемних ситуацій, попередження та/чи усунення соціальних ризиків і</w:t>
      </w:r>
      <w:r w:rsidR="004D58AA">
        <w:rPr>
          <w:sz w:val="28"/>
          <w:szCs w:val="28"/>
          <w:lang w:val="uk-UA"/>
        </w:rPr>
        <w:t xml:space="preserve"> вразливості громадян.</w:t>
      </w:r>
    </w:p>
    <w:p w:rsidR="00E14324" w:rsidRPr="00BD3594" w:rsidRDefault="00E14324" w:rsidP="00E14324">
      <w:pPr>
        <w:ind w:firstLine="709"/>
        <w:jc w:val="both"/>
        <w:rPr>
          <w:sz w:val="28"/>
          <w:szCs w:val="26"/>
          <w:lang w:val="uk-UA"/>
        </w:rPr>
      </w:pPr>
    </w:p>
    <w:p w:rsidR="00DA4534" w:rsidRDefault="00DA4534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2. Прогнозовані суспільні, економічні, фінансові та юридичні наслідки прийняття рішення:</w:t>
      </w:r>
    </w:p>
    <w:p w:rsidR="00E14324" w:rsidRPr="00BD3594" w:rsidRDefault="00E14324" w:rsidP="00E14324">
      <w:pPr>
        <w:ind w:firstLine="708"/>
        <w:jc w:val="both"/>
        <w:rPr>
          <w:sz w:val="28"/>
          <w:szCs w:val="28"/>
          <w:lang w:val="uk-UA"/>
        </w:rPr>
      </w:pPr>
      <w:r w:rsidRPr="00BD3594">
        <w:rPr>
          <w:sz w:val="28"/>
          <w:szCs w:val="28"/>
          <w:lang w:val="uk-UA"/>
        </w:rPr>
        <w:t xml:space="preserve">Програма спрямована на забезпечення ефективного механізму </w:t>
      </w:r>
      <w:r w:rsidR="00BC1D9F">
        <w:rPr>
          <w:sz w:val="28"/>
          <w:szCs w:val="28"/>
          <w:lang w:val="uk-UA"/>
        </w:rPr>
        <w:t>надання</w:t>
      </w:r>
      <w:r w:rsidR="004D58AA">
        <w:rPr>
          <w:sz w:val="28"/>
          <w:szCs w:val="28"/>
          <w:lang w:val="uk-UA"/>
        </w:rPr>
        <w:t xml:space="preserve"> соціальних послуг для сімей</w:t>
      </w:r>
      <w:r w:rsidRPr="00BD3594">
        <w:rPr>
          <w:sz w:val="28"/>
          <w:szCs w:val="28"/>
          <w:lang w:val="uk-UA"/>
        </w:rPr>
        <w:t>, дітей та молоді Луцької міської територіальної громади.</w:t>
      </w:r>
    </w:p>
    <w:p w:rsidR="00E14324" w:rsidRPr="00BD3594" w:rsidRDefault="00E14324" w:rsidP="00E14324">
      <w:pPr>
        <w:tabs>
          <w:tab w:val="left" w:pos="851"/>
          <w:tab w:val="left" w:pos="9356"/>
        </w:tabs>
        <w:adjustRightInd w:val="0"/>
        <w:ind w:right="-2" w:firstLine="567"/>
        <w:jc w:val="both"/>
        <w:rPr>
          <w:sz w:val="28"/>
          <w:szCs w:val="28"/>
          <w:highlight w:val="white"/>
          <w:lang w:val="uk-UA"/>
        </w:rPr>
      </w:pPr>
      <w:r w:rsidRPr="00BD3594">
        <w:rPr>
          <w:sz w:val="28"/>
          <w:szCs w:val="28"/>
          <w:lang w:val="uk-UA"/>
        </w:rPr>
        <w:t>Реалізація П</w:t>
      </w:r>
      <w:r w:rsidR="004D58AA">
        <w:rPr>
          <w:sz w:val="28"/>
          <w:szCs w:val="28"/>
          <w:highlight w:val="white"/>
          <w:lang w:val="uk-UA"/>
        </w:rPr>
        <w:t>рограми дозволить</w:t>
      </w:r>
      <w:r w:rsidRPr="00BD3594">
        <w:rPr>
          <w:sz w:val="28"/>
          <w:szCs w:val="28"/>
          <w:highlight w:val="white"/>
          <w:lang w:val="uk-UA"/>
        </w:rPr>
        <w:t xml:space="preserve"> забезпечити </w:t>
      </w:r>
      <w:r w:rsidRPr="00BD3594">
        <w:rPr>
          <w:sz w:val="28"/>
          <w:szCs w:val="28"/>
          <w:lang w:val="uk-UA"/>
        </w:rPr>
        <w:t>впровадження з</w:t>
      </w:r>
      <w:r w:rsidRPr="00BD3594">
        <w:rPr>
          <w:sz w:val="28"/>
          <w:szCs w:val="28"/>
          <w:highlight w:val="white"/>
          <w:lang w:val="uk-UA"/>
        </w:rPr>
        <w:t>аходів, спрямованих на поліпшення становищ</w:t>
      </w:r>
      <w:r w:rsidR="004D58AA">
        <w:rPr>
          <w:sz w:val="28"/>
          <w:szCs w:val="28"/>
          <w:highlight w:val="white"/>
          <w:lang w:val="uk-UA"/>
        </w:rPr>
        <w:t>а сім’ї</w:t>
      </w:r>
      <w:bookmarkStart w:id="0" w:name="_GoBack"/>
      <w:bookmarkEnd w:id="0"/>
      <w:r>
        <w:rPr>
          <w:sz w:val="28"/>
          <w:szCs w:val="28"/>
          <w:highlight w:val="white"/>
          <w:lang w:val="uk-UA"/>
        </w:rPr>
        <w:t>;</w:t>
      </w:r>
      <w:r w:rsidRPr="00BD3594">
        <w:rPr>
          <w:sz w:val="28"/>
          <w:szCs w:val="28"/>
          <w:highlight w:val="white"/>
          <w:lang w:val="uk-UA"/>
        </w:rPr>
        <w:t xml:space="preserve"> протидію торгівлі людьми з вико</w:t>
      </w:r>
      <w:r>
        <w:rPr>
          <w:sz w:val="28"/>
          <w:szCs w:val="28"/>
          <w:highlight w:val="white"/>
          <w:lang w:val="uk-UA"/>
        </w:rPr>
        <w:t>ристанням принципів системності;</w:t>
      </w:r>
      <w:r w:rsidRPr="00BD3594">
        <w:rPr>
          <w:sz w:val="28"/>
          <w:szCs w:val="28"/>
          <w:highlight w:val="white"/>
          <w:lang w:val="uk-UA"/>
        </w:rPr>
        <w:t xml:space="preserve"> розши</w:t>
      </w:r>
      <w:r>
        <w:rPr>
          <w:sz w:val="28"/>
          <w:szCs w:val="28"/>
          <w:highlight w:val="white"/>
          <w:lang w:val="uk-UA"/>
        </w:rPr>
        <w:t>рення соціальної інфраструктури; соціалізацію</w:t>
      </w:r>
      <w:r w:rsidRPr="00BD3594">
        <w:rPr>
          <w:sz w:val="28"/>
          <w:szCs w:val="28"/>
          <w:highlight w:val="white"/>
          <w:lang w:val="uk-UA"/>
        </w:rPr>
        <w:t xml:space="preserve"> дітей та молоді з інвалід</w:t>
      </w:r>
      <w:r>
        <w:rPr>
          <w:sz w:val="28"/>
          <w:szCs w:val="28"/>
          <w:highlight w:val="white"/>
          <w:lang w:val="uk-UA"/>
        </w:rPr>
        <w:t xml:space="preserve">ністю; координацію </w:t>
      </w:r>
      <w:r w:rsidRPr="00BD3594">
        <w:rPr>
          <w:sz w:val="28"/>
          <w:szCs w:val="28"/>
          <w:highlight w:val="white"/>
          <w:lang w:val="uk-UA"/>
        </w:rPr>
        <w:t>взаємодії виконавчих органів міської ради, громадських організацій та самих гр</w:t>
      </w:r>
      <w:r>
        <w:rPr>
          <w:sz w:val="28"/>
          <w:szCs w:val="28"/>
          <w:highlight w:val="white"/>
          <w:lang w:val="uk-UA"/>
        </w:rPr>
        <w:t>омадян, що потребують допомоги.</w:t>
      </w:r>
    </w:p>
    <w:p w:rsidR="00DA4534" w:rsidRDefault="00DA4534">
      <w:pPr>
        <w:ind w:firstLine="720"/>
        <w:jc w:val="both"/>
        <w:rPr>
          <w:color w:val="000000"/>
          <w:sz w:val="28"/>
          <w:szCs w:val="28"/>
          <w:lang w:val="uk-UA"/>
        </w:rPr>
      </w:pPr>
    </w:p>
    <w:p w:rsidR="00DA4534" w:rsidRDefault="00820A1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соціальних</w:t>
      </w:r>
    </w:p>
    <w:p w:rsidR="00DA4534" w:rsidRDefault="00820A1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служб для сім’ї, дітей та молоді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Ліна ГАЛАН</w:t>
      </w:r>
    </w:p>
    <w:p w:rsidR="003B6FDE" w:rsidRDefault="003B6FDE">
      <w:pPr>
        <w:jc w:val="both"/>
        <w:rPr>
          <w:lang w:val="ru-RU"/>
        </w:rPr>
      </w:pPr>
    </w:p>
    <w:sectPr w:rsidR="003B6F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6" w:right="870" w:bottom="850" w:left="1725" w:header="85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F91" w:rsidRDefault="00BE4F91">
      <w:r>
        <w:separator/>
      </w:r>
    </w:p>
  </w:endnote>
  <w:endnote w:type="continuationSeparator" w:id="0">
    <w:p w:rsidR="00BE4F91" w:rsidRDefault="00BE4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reeSans">
    <w:altName w:val="Times New Roman"/>
    <w:charset w:val="01"/>
    <w:family w:val="swiss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482" w:rsidRDefault="00DF6482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482" w:rsidRDefault="00DF6482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482" w:rsidRDefault="00DF648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F91" w:rsidRDefault="00BE4F91">
      <w:r>
        <w:separator/>
      </w:r>
    </w:p>
  </w:footnote>
  <w:footnote w:type="continuationSeparator" w:id="0">
    <w:p w:rsidR="00BE4F91" w:rsidRDefault="00BE4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482" w:rsidRDefault="00DF6482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534" w:rsidRDefault="00DA4534">
    <w:pPr>
      <w:pStyle w:val="ab"/>
      <w:tabs>
        <w:tab w:val="clear" w:pos="4677"/>
        <w:tab w:val="clear" w:pos="9355"/>
        <w:tab w:val="center" w:pos="5128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534" w:rsidRDefault="00DA453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536E"/>
    <w:rsid w:val="0006404D"/>
    <w:rsid w:val="002A31D4"/>
    <w:rsid w:val="002D7BAF"/>
    <w:rsid w:val="002E01F7"/>
    <w:rsid w:val="003B6FDE"/>
    <w:rsid w:val="003B7BFF"/>
    <w:rsid w:val="003F631F"/>
    <w:rsid w:val="004D58AA"/>
    <w:rsid w:val="005750DD"/>
    <w:rsid w:val="00582E31"/>
    <w:rsid w:val="00820A13"/>
    <w:rsid w:val="00980E4E"/>
    <w:rsid w:val="0099090B"/>
    <w:rsid w:val="00BB1AD0"/>
    <w:rsid w:val="00BC1D9F"/>
    <w:rsid w:val="00BE4F91"/>
    <w:rsid w:val="00C55C1F"/>
    <w:rsid w:val="00C832C9"/>
    <w:rsid w:val="00CA536E"/>
    <w:rsid w:val="00CD4A79"/>
    <w:rsid w:val="00CE2546"/>
    <w:rsid w:val="00DA4534"/>
    <w:rsid w:val="00DE1BE8"/>
    <w:rsid w:val="00DF6482"/>
    <w:rsid w:val="00E14324"/>
    <w:rsid w:val="00F9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B45E718"/>
  <w15:chartTrackingRefBased/>
  <w15:docId w15:val="{89AB127E-89B3-42CD-8632-D4FB77BD4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val="en-US" w:eastAsia="zh-CN" w:bidi="hi-IN"/>
    </w:rPr>
  </w:style>
  <w:style w:type="paragraph" w:styleId="1">
    <w:name w:val="heading 1"/>
    <w:basedOn w:val="a"/>
    <w:next w:val="a"/>
    <w:qFormat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kern w:val="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i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4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3z0">
    <w:name w:val="WW8Num3z0"/>
    <w:rPr>
      <w:rFonts w:ascii="Times New Roman" w:eastAsia="Times New Roman" w:hAnsi="Times New Roman" w:cs="Arial"/>
      <w:color w:val="000000"/>
      <w:szCs w:val="28"/>
      <w:lang w:val="ru-RU"/>
    </w:rPr>
  </w:style>
  <w:style w:type="character" w:customStyle="1" w:styleId="10">
    <w:name w:val="Основной шрифт абзаца1"/>
  </w:style>
  <w:style w:type="character" w:customStyle="1" w:styleId="5">
    <w:name w:val="Основной шрифт абзаца5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0"/>
  </w:style>
  <w:style w:type="character" w:customStyle="1" w:styleId="a5">
    <w:name w:val="Нижний колонтитул Знак"/>
    <w:rPr>
      <w:rFonts w:cs="Mangal"/>
      <w:szCs w:val="18"/>
      <w:lang w:val="en-US" w:eastAsia="zh-CN" w:bidi="hi-IN"/>
    </w:rPr>
  </w:style>
  <w:style w:type="paragraph" w:customStyle="1" w:styleId="11">
    <w:name w:val="Заголовок1"/>
    <w:basedOn w:val="a"/>
    <w:next w:val="a6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a9">
    <w:name w:val="Покажчик"/>
    <w:basedOn w:val="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8"/>
      <w:szCs w:val="24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8"/>
      <w:szCs w:val="24"/>
    </w:rPr>
  </w:style>
  <w:style w:type="paragraph" w:customStyle="1" w:styleId="aa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customStyle="1" w:styleId="ac">
    <w:name w:val="Вміст кадру"/>
    <w:basedOn w:val="a"/>
  </w:style>
  <w:style w:type="paragraph" w:customStyle="1" w:styleId="ad">
    <w:name w:val="Вміст рамки"/>
    <w:basedOn w:val="a"/>
  </w:style>
  <w:style w:type="paragraph" w:styleId="ae">
    <w:name w:val="footer"/>
    <w:basedOn w:val="a"/>
    <w:pPr>
      <w:tabs>
        <w:tab w:val="center" w:pos="4819"/>
        <w:tab w:val="right" w:pos="9639"/>
      </w:tabs>
    </w:pPr>
    <w:rPr>
      <w:rFonts w:cs="Mangal"/>
      <w:szCs w:val="18"/>
    </w:rPr>
  </w:style>
  <w:style w:type="paragraph" w:customStyle="1" w:styleId="af">
    <w:name w:val="Вміст таблиці"/>
    <w:basedOn w:val="a"/>
    <w:pPr>
      <w:suppressLineNumbers/>
    </w:pPr>
  </w:style>
  <w:style w:type="paragraph" w:customStyle="1" w:styleId="af0">
    <w:name w:val="Заголовок таблиці"/>
    <w:basedOn w:val="af"/>
    <w:pPr>
      <w:jc w:val="center"/>
    </w:pPr>
    <w:rPr>
      <w:b/>
      <w:bCs/>
    </w:rPr>
  </w:style>
  <w:style w:type="paragraph" w:styleId="af1">
    <w:name w:val="Normal (Web)"/>
    <w:basedOn w:val="a"/>
    <w:uiPriority w:val="99"/>
    <w:unhideWhenUsed/>
    <w:rsid w:val="00582E31"/>
    <w:pPr>
      <w:suppressAutoHyphens w:val="0"/>
      <w:spacing w:before="100" w:beforeAutospacing="1" w:after="100" w:afterAutospacing="1"/>
    </w:pPr>
    <w:rPr>
      <w:sz w:val="24"/>
      <w:szCs w:val="24"/>
      <w:lang w:val="uk-UA" w:eastAsia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1438</Words>
  <Characters>820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Пояснювальна записка</vt:lpstr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Customer</dc:creator>
  <cp:keywords/>
  <dc:description/>
  <cp:lastModifiedBy>Tamara</cp:lastModifiedBy>
  <cp:revision>3</cp:revision>
  <cp:lastPrinted>1995-11-21T15:41:00Z</cp:lastPrinted>
  <dcterms:created xsi:type="dcterms:W3CDTF">2020-12-16T10:09:00Z</dcterms:created>
  <dcterms:modified xsi:type="dcterms:W3CDTF">2025-09-07T19:45:00Z</dcterms:modified>
</cp:coreProperties>
</file>