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9BDB" w14:textId="77777777" w:rsidR="007D41C4" w:rsidRDefault="00590780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5617949D" w14:textId="2EA94ACD" w:rsidR="007D41C4" w:rsidRDefault="00590780">
      <w:pPr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</w:t>
      </w:r>
      <w:r w:rsidR="00630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1AD39A1" w14:textId="77777777" w:rsidR="007D41C4" w:rsidRDefault="00590780">
      <w:pPr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№ _________</w:t>
      </w:r>
    </w:p>
    <w:p w14:paraId="4D88B339" w14:textId="77777777" w:rsidR="007D41C4" w:rsidRDefault="007D41C4">
      <w:pPr>
        <w:ind w:left="4248" w:firstLine="855"/>
        <w:contextualSpacing/>
        <w:jc w:val="both"/>
        <w:rPr>
          <w:rFonts w:ascii="Times New Roman" w:hAnsi="Times New Roman"/>
        </w:rPr>
      </w:pPr>
    </w:p>
    <w:p w14:paraId="10507477" w14:textId="77777777" w:rsidR="007D41C4" w:rsidRDefault="00590780">
      <w:pPr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ПРОГРАМА</w:t>
      </w:r>
    </w:p>
    <w:p w14:paraId="7990BC23" w14:textId="77777777" w:rsidR="007D41C4" w:rsidRDefault="00590780">
      <w:pPr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розвитку міжнародного співробітництва</w:t>
      </w:r>
    </w:p>
    <w:p w14:paraId="408E92C9" w14:textId="77777777" w:rsidR="007D41C4" w:rsidRDefault="00590780">
      <w:pPr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Луцької міської територіальної громади та залучення міжнародної технічної допомоги на 2026–2028 роки</w:t>
      </w:r>
    </w:p>
    <w:p w14:paraId="39858CE8" w14:textId="77777777" w:rsidR="007D41C4" w:rsidRDefault="007D41C4">
      <w:pPr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ar-SA"/>
        </w:rPr>
      </w:pPr>
    </w:p>
    <w:p w14:paraId="537B6F7B" w14:textId="77777777" w:rsidR="007D41C4" w:rsidRDefault="00590780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ПАСПОРТ ПРОГРАМИ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709B4C" w14:textId="77777777" w:rsidR="007D41C4" w:rsidRDefault="007D41C4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90" w:type="dxa"/>
        <w:tblInd w:w="129" w:type="dxa"/>
        <w:tblLayout w:type="fixed"/>
        <w:tblLook w:val="04A0" w:firstRow="1" w:lastRow="0" w:firstColumn="1" w:lastColumn="0" w:noHBand="0" w:noVBand="1"/>
      </w:tblPr>
      <w:tblGrid>
        <w:gridCol w:w="846"/>
        <w:gridCol w:w="3796"/>
        <w:gridCol w:w="4748"/>
      </w:tblGrid>
      <w:tr w:rsidR="007D41C4" w14:paraId="06B38F58" w14:textId="77777777" w:rsidTr="007021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295BE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3637596A" w14:textId="77777777" w:rsidR="007D41C4" w:rsidRDefault="007D41C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E049D" w14:textId="77777777" w:rsidR="007D41C4" w:rsidRDefault="0059078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AAFE" w14:textId="77777777" w:rsidR="007D41C4" w:rsidRDefault="00590780" w:rsidP="00702138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Управління міжнародного співробітництва та проектної діяльності</w:t>
            </w:r>
          </w:p>
        </w:tc>
      </w:tr>
      <w:tr w:rsidR="007D41C4" w14:paraId="37272BC4" w14:textId="77777777" w:rsidTr="00702138">
        <w:trPr>
          <w:trHeight w:val="93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318ED7DF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4FFC42A1" w14:textId="77777777" w:rsidR="007D41C4" w:rsidRDefault="00590780">
            <w:pPr>
              <w:pStyle w:val="HTM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  <w:p w14:paraId="1B94F24F" w14:textId="77777777" w:rsidR="007D41C4" w:rsidRDefault="007D41C4">
            <w:pPr>
              <w:pStyle w:val="HTM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206FAE" w14:textId="77777777" w:rsidR="007D41C4" w:rsidRDefault="007D41C4">
            <w:pPr>
              <w:pStyle w:val="HTM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3BC7" w14:textId="0EA5D561" w:rsidR="007D41C4" w:rsidRDefault="00590780" w:rsidP="00702138">
            <w:pPr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міжнародного співробітництва та проектної діяльності </w:t>
            </w:r>
          </w:p>
        </w:tc>
      </w:tr>
      <w:tr w:rsidR="007D41C4" w14:paraId="47E9C73E" w14:textId="77777777" w:rsidTr="00702138"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74C6DC4F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0BFEC84D" w14:textId="77777777" w:rsidR="007D41C4" w:rsidRDefault="0059078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E05A" w14:textId="0AF7ABBB" w:rsidR="007D41C4" w:rsidRDefault="00590780" w:rsidP="0070213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міжнародного співробітництва та проектної діяльності </w:t>
            </w:r>
          </w:p>
        </w:tc>
      </w:tr>
      <w:tr w:rsidR="007D41C4" w14:paraId="7DF8D5F8" w14:textId="77777777" w:rsidTr="00702138"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6E8D7A99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44A5410F" w14:textId="77777777" w:rsidR="007D41C4" w:rsidRDefault="0059078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  <w:p w14:paraId="12BDB17F" w14:textId="77777777" w:rsidR="007D41C4" w:rsidRDefault="007D41C4">
            <w:pPr>
              <w:pStyle w:val="HTM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0ED6" w14:textId="5975936E" w:rsidR="007D41C4" w:rsidRDefault="00590780" w:rsidP="00702138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Департамент культури, департамент освіти, департамент молоді та спорту, управління інформаційної роботи,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господарсько-технічний відділ, відділ екології, </w:t>
            </w:r>
            <w:r w:rsidR="00702138" w:rsidRPr="005166AA">
              <w:rPr>
                <w:rFonts w:ascii="Times New Roman" w:hAnsi="Times New Roman"/>
                <w:sz w:val="28"/>
                <w:szCs w:val="28"/>
              </w:rPr>
              <w:t>д</w:t>
            </w:r>
            <w:r w:rsidRPr="005166AA">
              <w:rPr>
                <w:rFonts w:ascii="Times New Roman" w:hAnsi="Times New Roman"/>
                <w:sz w:val="28"/>
                <w:szCs w:val="28"/>
              </w:rPr>
              <w:t>епартамент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житлово-комунального господарства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ЛСКАП</w:t>
            </w:r>
            <w:r w:rsidR="007021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7D41C4" w14:paraId="0BB7EBBE" w14:textId="77777777" w:rsidTr="00702138"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4E358E11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77980F7E" w14:textId="77777777" w:rsidR="007D41C4" w:rsidRDefault="0059078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5581" w14:textId="77777777" w:rsidR="007D41C4" w:rsidRDefault="00590780">
            <w:pPr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2026–2028 роки</w:t>
            </w:r>
          </w:p>
        </w:tc>
      </w:tr>
      <w:tr w:rsidR="007D41C4" w14:paraId="02E53B8F" w14:textId="77777777" w:rsidTr="00702138">
        <w:trPr>
          <w:trHeight w:val="960"/>
        </w:trPr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9DB7C24" w14:textId="77777777" w:rsidR="007D41C4" w:rsidRDefault="007D41C4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3639AF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0F4FC8CB" w14:textId="77777777" w:rsidR="007D41C4" w:rsidRDefault="0059078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8B9B" w14:textId="77777777" w:rsidR="00E562B5" w:rsidRDefault="00E562B5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084C03" w14:textId="77777777" w:rsidR="00E562B5" w:rsidRDefault="00E562B5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D6BB89" w14:textId="236AB757" w:rsidR="007D41C4" w:rsidRDefault="00590780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8 400,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  <w:tr w:rsidR="007D41C4" w14:paraId="30E3EFF6" w14:textId="77777777" w:rsidTr="00702138">
        <w:trPr>
          <w:trHeight w:val="31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F2A86B0" w14:textId="77777777" w:rsidR="007D41C4" w:rsidRDefault="007D41C4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DF15" w14:textId="77777777" w:rsidR="007D41C4" w:rsidRDefault="00590780">
            <w:pPr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 тому числі:</w:t>
            </w:r>
          </w:p>
        </w:tc>
      </w:tr>
      <w:tr w:rsidR="007D41C4" w14:paraId="2D48CE87" w14:textId="77777777" w:rsidTr="00702138">
        <w:trPr>
          <w:trHeight w:val="3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33798736" w14:textId="77777777" w:rsidR="007D41C4" w:rsidRDefault="00590780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5844EA19" w14:textId="77777777" w:rsidR="007D41C4" w:rsidRDefault="0059078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міської територіальної громади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A5DC" w14:textId="77777777" w:rsidR="007D41C4" w:rsidRDefault="00590780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5 700,0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  <w:tr w:rsidR="007D41C4" w14:paraId="719BD9D4" w14:textId="77777777" w:rsidTr="00702138">
        <w:trPr>
          <w:trHeight w:val="3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5D27D035" w14:textId="77777777" w:rsidR="007D41C4" w:rsidRDefault="00590780">
            <w:pPr>
              <w:snapToGrid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5B6B5FD0" w14:textId="77777777" w:rsidR="007D41C4" w:rsidRDefault="00590780">
            <w:pPr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913E" w14:textId="77777777" w:rsidR="007D41C4" w:rsidRDefault="00590780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2 700,0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</w:tbl>
    <w:p w14:paraId="03007FD9" w14:textId="77777777" w:rsidR="007D41C4" w:rsidRDefault="007D41C4">
      <w:pPr>
        <w:sectPr w:rsidR="007D41C4">
          <w:pgSz w:w="11906" w:h="16838"/>
          <w:pgMar w:top="567" w:right="567" w:bottom="1134" w:left="1984" w:header="0" w:footer="0" w:gutter="0"/>
          <w:pgNumType w:start="1"/>
          <w:cols w:space="720"/>
          <w:formProt w:val="0"/>
          <w:docGrid w:linePitch="100"/>
        </w:sectPr>
      </w:pPr>
    </w:p>
    <w:p w14:paraId="4535559D" w14:textId="77777777" w:rsidR="007D41C4" w:rsidRDefault="00590780">
      <w:pPr>
        <w:pStyle w:val="HTML"/>
        <w:shd w:val="clear" w:color="auto" w:fill="FFFFFF"/>
        <w:tabs>
          <w:tab w:val="left" w:pos="284"/>
        </w:tabs>
        <w:ind w:left="64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 Аналіз динаміки змін та поточної ситуації</w:t>
      </w:r>
    </w:p>
    <w:p w14:paraId="7F2C3836" w14:textId="5EB5657D" w:rsidR="007D41C4" w:rsidRDefault="00590780">
      <w:pPr>
        <w:widowControl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Програма розроблена управлінням міжнародного співробітництва та проектної діяльності </w:t>
      </w:r>
      <w:r>
        <w:rPr>
          <w:rFonts w:ascii="Times New Roman" w:hAnsi="Times New Roman"/>
          <w:sz w:val="28"/>
          <w:szCs w:val="28"/>
        </w:rPr>
        <w:t>відповідно 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таких нормативних документів: </w:t>
      </w:r>
      <w:r w:rsidR="00E562B5" w:rsidRPr="00EF39AA">
        <w:rPr>
          <w:rFonts w:ascii="Times New Roman" w:hAnsi="Times New Roman"/>
          <w:sz w:val="28"/>
          <w:szCs w:val="28"/>
          <w:lang w:eastAsia="ru-RU"/>
        </w:rPr>
        <w:t>законів</w:t>
      </w:r>
      <w:r w:rsidRPr="00EF39AA">
        <w:rPr>
          <w:rFonts w:ascii="Times New Roman" w:hAnsi="Times New Roman"/>
          <w:sz w:val="28"/>
          <w:szCs w:val="28"/>
          <w:lang w:eastAsia="ru-RU"/>
        </w:rPr>
        <w:t xml:space="preserve"> України «Про місцеве самоврядування в Україні», «Про міжнародне територіальне співробітництво України», Указ</w:t>
      </w:r>
      <w:r w:rsidR="00E562B5" w:rsidRPr="00EF39AA">
        <w:rPr>
          <w:rFonts w:ascii="Times New Roman" w:hAnsi="Times New Roman"/>
          <w:sz w:val="28"/>
          <w:szCs w:val="28"/>
          <w:lang w:eastAsia="ru-RU"/>
        </w:rPr>
        <w:t>у</w:t>
      </w:r>
      <w:r w:rsidRPr="00EF39AA">
        <w:rPr>
          <w:rFonts w:ascii="Times New Roman" w:hAnsi="Times New Roman"/>
          <w:sz w:val="28"/>
          <w:szCs w:val="28"/>
          <w:lang w:eastAsia="ru-RU"/>
        </w:rPr>
        <w:t xml:space="preserve"> Президента України </w:t>
      </w:r>
      <w:r w:rsidR="005166AA" w:rsidRPr="00EF39AA">
        <w:rPr>
          <w:rFonts w:ascii="Times New Roman" w:hAnsi="Times New Roman"/>
          <w:sz w:val="28"/>
          <w:szCs w:val="28"/>
          <w:lang w:eastAsia="ru-RU"/>
        </w:rPr>
        <w:t xml:space="preserve">від 08.09.2023 № 266/2023 </w:t>
      </w:r>
      <w:r w:rsidRPr="00EF39AA">
        <w:rPr>
          <w:rFonts w:ascii="Times New Roman" w:hAnsi="Times New Roman"/>
          <w:sz w:val="28"/>
          <w:szCs w:val="28"/>
          <w:lang w:eastAsia="ru-RU"/>
        </w:rPr>
        <w:t>«Про День Європи», Європейськ</w:t>
      </w:r>
      <w:r w:rsidR="00E562B5" w:rsidRPr="00EF39AA">
        <w:rPr>
          <w:rFonts w:ascii="Times New Roman" w:hAnsi="Times New Roman"/>
          <w:sz w:val="28"/>
          <w:szCs w:val="28"/>
          <w:lang w:eastAsia="ru-RU"/>
        </w:rPr>
        <w:t>ої</w:t>
      </w:r>
      <w:r w:rsidRPr="00EF39AA">
        <w:rPr>
          <w:rFonts w:ascii="Times New Roman" w:hAnsi="Times New Roman"/>
          <w:sz w:val="28"/>
          <w:szCs w:val="28"/>
          <w:lang w:eastAsia="ru-RU"/>
        </w:rPr>
        <w:t xml:space="preserve"> рамков</w:t>
      </w:r>
      <w:r w:rsidR="00E562B5" w:rsidRPr="00EF39AA">
        <w:rPr>
          <w:rFonts w:ascii="Times New Roman" w:hAnsi="Times New Roman"/>
          <w:sz w:val="28"/>
          <w:szCs w:val="28"/>
          <w:lang w:eastAsia="ru-RU"/>
        </w:rPr>
        <w:t>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конвенці</w:t>
      </w:r>
      <w:r w:rsidR="00E562B5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транскордонне співробітництво між територіальними общинами або властями (постанова Верховної Ради України від 14.07.1993 № 3384-12 «Про приєднання України до Європейської рамкової конвенції про транскордонне співробітництво між територіальними общинами або властями»), Угод</w:t>
      </w:r>
      <w:r w:rsidR="00E562B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асоціацію між Україною, з однієї сторони, та Європейським Союзом, Європейським Співтовариством з атомної енергії і їхніми державами – членами, з іншої сторони.</w:t>
      </w:r>
    </w:p>
    <w:p w14:paraId="5E756507" w14:textId="77777777" w:rsidR="007D41C4" w:rsidRDefault="00590780">
      <w:pPr>
        <w:widowControl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Міжнародне співробітництво є одним із ефективних інструментів поглиблення взаємодії його учасників, що спри</w:t>
      </w:r>
      <w:r>
        <w:rPr>
          <w:rFonts w:ascii="Times New Roman" w:hAnsi="Times New Roman"/>
          <w:sz w:val="28"/>
          <w:szCs w:val="28"/>
          <w:lang w:eastAsia="ru-RU"/>
        </w:rPr>
        <w:t xml:space="preserve">яє спільному вирішенню завдань місцевого та регіонального розвитку, а також реалізації євроінтеграційних заходів. </w:t>
      </w:r>
    </w:p>
    <w:p w14:paraId="58B1AFA8" w14:textId="1A539B6D" w:rsidR="007D41C4" w:rsidRDefault="00590780">
      <w:pPr>
        <w:widowControl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Луцьк підтримує побратимські зв’язки з 21 містом і регіоном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11 країнах світу. Зокрема</w:t>
      </w:r>
      <w:r w:rsidR="00E562B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 7 міст-партнерів у Республіці Польща: Люблін,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Ольштин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Жешув,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Замость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Торунь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Білосток, Хелм; 14 побратимів в інших країнах: край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Ліппе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місто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Швайнфурт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місто Вюрцбург (Федеративна Республіка Німеччина),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Тракайський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Тауразький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район, місто Каунас (Литовська Республіка),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Бандирма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(Турецька Республіка),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Сянтань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(Китайська Народна Республіка), Горі (Грузія),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Кійов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(Чеська Республіка), Світ (Словацька Республіка),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Патра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(Греція),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Алба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Юлія (Румунія), м. Кент (США).</w:t>
      </w:r>
    </w:p>
    <w:p w14:paraId="33ACB25F" w14:textId="77777777" w:rsidR="007D41C4" w:rsidRDefault="00590780">
      <w:pPr>
        <w:widowControl w:val="0"/>
        <w:ind w:firstLine="567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межах укладених угод зазвичай відбувається обмін делегаціями з метою перейняття досвіду та кращих практик розвитку громад, що впроваджується через навчальні візити, участь у міжнародних культурних, економічних, спортивних заходах, реалізацію спільних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проєктів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міжнародної технічної допомоги (грантових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проєктів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Окрім цього відбуваються робочі візити офіційних делегацій до міст-партнерів із нагоди державних та локальних визначних подій. </w:t>
      </w:r>
    </w:p>
    <w:p w14:paraId="0343C766" w14:textId="77777777" w:rsidR="007D41C4" w:rsidRDefault="00590780">
      <w:pPr>
        <w:widowControl w:val="0"/>
        <w:ind w:firstLine="567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2024 році в Брюсселі (Королівство Бельгія) при Європейському комітеті регіонів відкрито офіс Луцька. Наявність представництва у столиці Європейського Союзу надає можливість долучитись до ініціатив Європейського комітету регіонів, покращує доступ міста до програм Євросоюзу та залучення ресурсів, сприяє презентації Луцька на різних європейських майданчиках. </w:t>
      </w:r>
    </w:p>
    <w:p w14:paraId="5A454236" w14:textId="77777777" w:rsidR="007D41C4" w:rsidRDefault="00590780">
      <w:pPr>
        <w:widowControl w:val="0"/>
        <w:ind w:firstLine="567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Луцька міська рада співпрацює з дипломатичними представництвами іноземних держав та представництвами міжнародних організацій в Україні. Про інтерес до міста з боку іноземних держав та міжнародних структур свідчать візити надзвичайних і повноважних послів, консулів і представників міжнародних організацій.  </w:t>
      </w:r>
    </w:p>
    <w:p w14:paraId="2E09E744" w14:textId="211CF60E" w:rsidR="007D41C4" w:rsidRPr="00EF39AA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Накопичений досвід роботи у сфері міжнародного співробітництва свідчить про існування таких проблем і потреб, на вирішення яких спрямовані заходи </w:t>
      </w:r>
      <w:r w:rsidRPr="00EF39AA">
        <w:rPr>
          <w:rFonts w:ascii="Times New Roman" w:hAnsi="Times New Roman"/>
          <w:sz w:val="28"/>
          <w:szCs w:val="28"/>
          <w:lang w:eastAsia="ru-RU"/>
        </w:rPr>
        <w:t xml:space="preserve">цільової </w:t>
      </w:r>
      <w:r w:rsidR="004E4E99" w:rsidRPr="00EF39AA">
        <w:rPr>
          <w:rFonts w:ascii="Times New Roman" w:hAnsi="Times New Roman"/>
          <w:sz w:val="28"/>
          <w:szCs w:val="28"/>
          <w:lang w:eastAsia="ru-RU"/>
        </w:rPr>
        <w:t>П</w:t>
      </w:r>
      <w:r w:rsidRPr="00EF39AA">
        <w:rPr>
          <w:rFonts w:ascii="Times New Roman" w:hAnsi="Times New Roman"/>
          <w:sz w:val="28"/>
          <w:szCs w:val="28"/>
          <w:lang w:eastAsia="ru-RU"/>
        </w:rPr>
        <w:t>рограми:</w:t>
      </w:r>
    </w:p>
    <w:p w14:paraId="4CF9D76C" w14:textId="77777777" w:rsidR="007D41C4" w:rsidRDefault="00590780">
      <w:pPr>
        <w:ind w:firstLine="567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потреба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підтвердження позитивного іміджу Луцької міської територіальної громади у відносинах із закордонними партнерами та дипломатичними представництвами;</w:t>
      </w:r>
    </w:p>
    <w:p w14:paraId="27CA1B29" w14:textId="77777777" w:rsidR="007D41C4" w:rsidRDefault="00590780">
      <w:pPr>
        <w:ind w:firstLine="567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недостатній рівень співробітництва з окремими закордонними міськими адміністраціями, з якими укладено угоди про співпрацю;</w:t>
      </w:r>
    </w:p>
    <w:p w14:paraId="0F80ADF8" w14:textId="77777777" w:rsidR="007D41C4" w:rsidRDefault="0059078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обмеженість бюджету міської територіальної громади щодо фінансування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заходів із розвитку міжнародного партнерства та </w:t>
      </w:r>
      <w:r>
        <w:rPr>
          <w:rFonts w:ascii="Times New Roman" w:hAnsi="Times New Roman"/>
          <w:sz w:val="28"/>
          <w:szCs w:val="28"/>
        </w:rPr>
        <w:t xml:space="preserve">спільних із закордонними партнерами ініціатив і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569EADCD" w14:textId="77777777" w:rsidR="007D41C4" w:rsidRDefault="0059078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>недостатня поінформованість установ міської територіальної громади про можливості використання міжнародної технічної допомоги як допоміжного інструменту соціально-економічного розвитку та зменшення навантаження на бюджет територіальної громади.</w:t>
      </w:r>
    </w:p>
    <w:p w14:paraId="207E7FD8" w14:textId="311B6CFA" w:rsidR="007D41C4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Зважаючи на те, що причини, які стримують подальший розвиток транскордонної і </w:t>
      </w:r>
      <w:proofErr w:type="spellStart"/>
      <w:r>
        <w:rPr>
          <w:rFonts w:ascii="Times New Roman" w:hAnsi="Times New Roman"/>
          <w:sz w:val="28"/>
          <w:szCs w:val="28"/>
        </w:rPr>
        <w:t>міжтериторіальної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співпраці, мають комплексний характер, для їх розв’язання </w:t>
      </w:r>
      <w:r w:rsidR="004E4E99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розроблено Програму</w:t>
      </w:r>
      <w:r w:rsidR="00EF39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FFB4A4D" w14:textId="77777777" w:rsidR="007D41C4" w:rsidRDefault="0059078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Основою Програми буде система заходів, виконання яких створить сприятливі умови для поглиблення міжнародного співробітництва (в тому числі транскордонного та </w:t>
      </w:r>
      <w:proofErr w:type="spellStart"/>
      <w:r>
        <w:rPr>
          <w:rFonts w:ascii="Times New Roman" w:hAnsi="Times New Roman"/>
          <w:sz w:val="28"/>
          <w:szCs w:val="28"/>
        </w:rPr>
        <w:t>міжтериторіального</w:t>
      </w:r>
      <w:proofErr w:type="spellEnd"/>
      <w:r>
        <w:rPr>
          <w:rFonts w:ascii="Times New Roman" w:hAnsi="Times New Roman"/>
          <w:sz w:val="28"/>
          <w:szCs w:val="28"/>
        </w:rPr>
        <w:t>), реалізації євроінтеграційної політики на рівні міської територіальної громади, залучення коштів міжнародної технічної допомоги у розвиток громади.</w:t>
      </w:r>
    </w:p>
    <w:p w14:paraId="565E34BA" w14:textId="77777777" w:rsidR="007D41C4" w:rsidRDefault="007D41C4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19ABB8" w14:textId="77777777" w:rsidR="007D41C4" w:rsidRDefault="00590780">
      <w:pPr>
        <w:tabs>
          <w:tab w:val="left" w:pos="900"/>
        </w:tabs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A178B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 Стратегічні та оперативні цілі</w:t>
      </w:r>
    </w:p>
    <w:p w14:paraId="0707AA83" w14:textId="7139BCF9" w:rsidR="007D41C4" w:rsidRDefault="00590780">
      <w:pPr>
        <w:tabs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спрямована на реалізацію оперативних цілей</w:t>
      </w:r>
      <w:r w:rsidRPr="003A178B">
        <w:rPr>
          <w:rFonts w:ascii="Times New Roman" w:hAnsi="Times New Roman" w:cs="Times New Roman"/>
          <w:sz w:val="28"/>
          <w:szCs w:val="28"/>
        </w:rPr>
        <w:t xml:space="preserve"> 4.2.</w:t>
      </w:r>
      <w:r>
        <w:rPr>
          <w:rFonts w:ascii="Times New Roman" w:hAnsi="Times New Roman" w:cs="Times New Roman"/>
          <w:sz w:val="28"/>
          <w:szCs w:val="28"/>
          <w:lang w:val="en-US"/>
        </w:rPr>
        <w:t> «</w:t>
      </w:r>
      <w:r>
        <w:rPr>
          <w:rFonts w:ascii="Times New Roman" w:hAnsi="Times New Roman" w:cs="Times New Roman"/>
          <w:sz w:val="28"/>
          <w:szCs w:val="28"/>
        </w:rPr>
        <w:t>Представлення інтересів та об’єднання спільних потреб територіальних громад регіону на всеукраїнському та міжнародному рівнях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стратегічної цілі №</w:t>
      </w:r>
      <w:r w:rsidR="004E4E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 «Регіональний лідер»; 5.3.</w:t>
      </w:r>
      <w:r w:rsidR="004E4E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«Міжнародна співпраця для розбудови взаємодії в рамках транскордонного співробітництва та інтеграції України з ЄС» стратегічної цілі № 5 «Громада сучасності та інновацій»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Стратегії розвитку Луцької міської територіальної громади до 2030 року.</w:t>
      </w:r>
    </w:p>
    <w:p w14:paraId="4C250D40" w14:textId="77777777" w:rsidR="007D41C4" w:rsidRDefault="007D41C4">
      <w:pPr>
        <w:tabs>
          <w:tab w:val="left" w:pos="900"/>
        </w:tabs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7A29CA" w14:textId="77777777" w:rsidR="007D41C4" w:rsidRDefault="00590780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A178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 Визначення мети Програми</w:t>
      </w:r>
    </w:p>
    <w:p w14:paraId="6BE1EC5E" w14:textId="77777777" w:rsidR="007D41C4" w:rsidRDefault="00590780">
      <w:pPr>
        <w:tabs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>Метою Програми є забезпечення реалізації в Луцькій міській територіальній громаді державної політики у сфері міжнародного співробітництва та взаємодії з міжнародними організаціями і фінансовими інституціями в межах міжнародної технічної допомоги, а також підвищення конкурентоспроможності Луцької міської територіальної громади шляхом активізації та розвитку міжнародного співробітництва, сприяння встановленню і поглибленню економічних, соціальних, наукових, технологічних, екологічних, культурних, туристичних та інших відносин між суб’єктами таких відносин Луцької міської територіальної громади та інших держав.</w:t>
      </w:r>
    </w:p>
    <w:p w14:paraId="5535C53D" w14:textId="77777777" w:rsidR="007D41C4" w:rsidRDefault="007D41C4">
      <w:pPr>
        <w:tabs>
          <w:tab w:val="left" w:pos="900"/>
        </w:tabs>
        <w:contextualSpacing/>
        <w:jc w:val="both"/>
        <w:rPr>
          <w:rFonts w:cs="Times New Roman"/>
          <w:b/>
        </w:rPr>
      </w:pPr>
    </w:p>
    <w:p w14:paraId="0ADC8F01" w14:textId="77777777" w:rsidR="007D41C4" w:rsidRDefault="00590780">
      <w:pPr>
        <w:tabs>
          <w:tab w:val="left" w:pos="900"/>
        </w:tabs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 Засоби розв’язання проблеми</w:t>
      </w:r>
    </w:p>
    <w:p w14:paraId="6393D3DF" w14:textId="77777777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розвитку міжнародної співпраці, підтвердження та зміцнення позитивного іміджу Луцької міської територіальної громади у відносинах з закордонними партнерами та дипломатичними представництвами необхідне постійне офіційне представлення громади на міжнародному рівні в комунікації із закордонними містами та регіонами, дипломатичними установами. Традиційним обов’язковим механізмом для цього є візити офіційних делегацій від Луцької громади до партнерських міст за кордоном, відвідання офіційних заходів, які організовують дипломатичні представництва іноземних держав в Україні. Також для поглиблення партнерства відбуваються прийоми іноземних делегацій у Луцьку, в тому числі й під час іміджевих заходів міжнародного характеру: конференцій, форумів, круглих столів, навчань, інших знакових подій. Комплексне формування іміджу міста включає також наявність </w:t>
      </w:r>
      <w:proofErr w:type="spellStart"/>
      <w:r>
        <w:rPr>
          <w:rFonts w:ascii="Times New Roman" w:hAnsi="Times New Roman"/>
          <w:sz w:val="28"/>
          <w:szCs w:val="28"/>
        </w:rPr>
        <w:t>промоційної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сувенірної продукції, яку прийнято вручати почесним гостям під час офіційних прийомів, а також передавати приймаючій стороні під час візитів за кордон. Програмою передбачено заходи з розвитку міжнародного співробітництва та видатки на них.</w:t>
      </w:r>
    </w:p>
    <w:p w14:paraId="3934069A" w14:textId="39F8A48F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2026</w:t>
      </w:r>
      <w:r w:rsidR="004E4E9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2028 роках передбачається робота з іноземними партнерами  (комунікація, оформлення документів) щодо надання гуманітарної допомоги, що спрямовуватиметься на підтримку ЗСУ, ВПО та життєдіяльності Луцької громади в умовах воєнного стану.</w:t>
      </w:r>
    </w:p>
    <w:p w14:paraId="1BEE0DB3" w14:textId="77777777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Враховуючи стратегічний курс України на європейську інтеграцію та на виконання Указу Президента України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від 08.09.2023 № 266/2023</w:t>
      </w:r>
      <w:r>
        <w:rPr>
          <w:rFonts w:ascii="Times New Roman" w:hAnsi="Times New Roman"/>
          <w:sz w:val="28"/>
          <w:szCs w:val="28"/>
        </w:rPr>
        <w:t xml:space="preserve"> буде проведено заходи з нагоди Дня Європи інформаційно-просвітницького характеру. Також заплановано участь делегацій і представників Луцької міської територіальної громади у заходах на тему європейської інтеграції, міжнародного та транскордонного співробітництва в онлайн чи </w:t>
      </w:r>
      <w:proofErr w:type="spellStart"/>
      <w:r>
        <w:rPr>
          <w:rFonts w:ascii="Times New Roman" w:hAnsi="Times New Roman"/>
          <w:sz w:val="28"/>
          <w:szCs w:val="28"/>
        </w:rPr>
        <w:t>офлайн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форматах.</w:t>
      </w:r>
    </w:p>
    <w:p w14:paraId="16905802" w14:textId="55322555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Співпраця із закордонними партнерами у межах реалізації спільних міжнародних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що фінансуються за рахунок коштів донорських організацій, ґрунтується на багаторічних перевірених практикою партнерських відносинах, заснованих на побратимстві та спільних ініціативах. Партнерські </w:t>
      </w:r>
      <w:proofErr w:type="spellStart"/>
      <w:r>
        <w:rPr>
          <w:rFonts w:ascii="Times New Roman" w:hAnsi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передбачають взаємозалежну відповідальність всіх реципієнтів за вирішення спільних проблем і досягнення єдиної для них мети і цілей. Відповідно передбачена і спільна фінансова відповідальність за освоєння грантових коштів, забезпечення власного співфінансування та чітке прозоре звітування перед донором. В сучасних умовах обмеженого бюджетного фінансування залучення коштів міжнародної технічної допомоги є одним із дієвих інструментів, який використовується для реалізації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спрямованих на розвиток громади та поглиблення </w:t>
      </w:r>
      <w:proofErr w:type="spellStart"/>
      <w:r>
        <w:rPr>
          <w:rFonts w:ascii="Times New Roman" w:hAnsi="Times New Roman"/>
          <w:sz w:val="28"/>
          <w:szCs w:val="28"/>
        </w:rPr>
        <w:t>міжтериторіального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 транскордонного співробітництва. З цією метою планується надання консультацій для виконавчих органів Луцької міської ради, комунальних установ, закладів і підприємств Луцької міської територіальної громади з питань участі у програмах міжнародної технічної </w:t>
      </w:r>
      <w:r>
        <w:rPr>
          <w:rFonts w:ascii="Times New Roman" w:hAnsi="Times New Roman"/>
          <w:sz w:val="28"/>
          <w:szCs w:val="28"/>
        </w:rPr>
        <w:lastRenderedPageBreak/>
        <w:t xml:space="preserve">допомоги, зокрема щодо підготовки </w:t>
      </w:r>
      <w:proofErr w:type="spellStart"/>
      <w:r>
        <w:rPr>
          <w:rFonts w:ascii="Times New Roman" w:hAnsi="Times New Roman"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заявок, а також розробка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від </w:t>
      </w:r>
      <w:r w:rsidR="00EF39AA" w:rsidRPr="00EF39AA">
        <w:rPr>
          <w:rFonts w:ascii="Times New Roman" w:hAnsi="Times New Roman"/>
          <w:sz w:val="28"/>
          <w:szCs w:val="28"/>
        </w:rPr>
        <w:t>в</w:t>
      </w:r>
      <w:r w:rsidRPr="00EF39AA">
        <w:rPr>
          <w:rFonts w:ascii="Times New Roman" w:hAnsi="Times New Roman"/>
          <w:sz w:val="28"/>
          <w:szCs w:val="28"/>
        </w:rPr>
        <w:t>иконавчого комітету Луцької</w:t>
      </w:r>
      <w:r>
        <w:rPr>
          <w:rFonts w:ascii="Times New Roman" w:hAnsi="Times New Roman"/>
          <w:sz w:val="28"/>
          <w:szCs w:val="28"/>
        </w:rPr>
        <w:t xml:space="preserve"> міської ради. Заплановано також видатки на підвищення кваліфікації працівників з метою розвитку кадрового потенціалу та формування команди ефективних спеціалістів і </w:t>
      </w:r>
      <w:proofErr w:type="spellStart"/>
      <w:r>
        <w:rPr>
          <w:rFonts w:ascii="Times New Roman" w:hAnsi="Times New Roman"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менеджерів.</w:t>
      </w:r>
    </w:p>
    <w:p w14:paraId="3A8CFF3F" w14:textId="43004A05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Протягом 2026–2028 років особлива увага приділятиметься розробці та реалізації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у співпраці з містами-побратимами в Республіці Польща в межах 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Програми </w:t>
      </w:r>
      <w:proofErr w:type="spellStart"/>
      <w:r>
        <w:rPr>
          <w:rStyle w:val="a5"/>
          <w:rFonts w:ascii="Times New Roman" w:hAnsi="Times New Roman"/>
          <w:i w:val="0"/>
          <w:sz w:val="28"/>
          <w:szCs w:val="28"/>
        </w:rPr>
        <w:t>Interreg</w:t>
      </w:r>
      <w:proofErr w:type="spellEnd"/>
      <w:r>
        <w:rPr>
          <w:rStyle w:val="a5"/>
          <w:rFonts w:ascii="Times New Roman" w:hAnsi="Times New Roman"/>
          <w:i w:val="0"/>
          <w:sz w:val="28"/>
          <w:szCs w:val="28"/>
        </w:rPr>
        <w:t xml:space="preserve"> NEXT Польща</w:t>
      </w:r>
      <w:r w:rsidR="003735AA">
        <w:rPr>
          <w:rStyle w:val="a5"/>
          <w:rFonts w:ascii="Times New Roman" w:hAnsi="Times New Roman"/>
          <w:i w:val="0"/>
          <w:sz w:val="28"/>
          <w:szCs w:val="28"/>
        </w:rPr>
        <w:t>–</w:t>
      </w:r>
      <w:r>
        <w:rPr>
          <w:rStyle w:val="a5"/>
          <w:rFonts w:ascii="Times New Roman" w:hAnsi="Times New Roman"/>
          <w:i w:val="0"/>
          <w:sz w:val="28"/>
          <w:szCs w:val="28"/>
        </w:rPr>
        <w:t>Україна 2021</w:t>
      </w:r>
      <w:r w:rsidR="003735AA">
        <w:rPr>
          <w:rStyle w:val="a5"/>
          <w:rFonts w:ascii="Times New Roman" w:hAnsi="Times New Roman"/>
          <w:i w:val="0"/>
          <w:sz w:val="28"/>
          <w:szCs w:val="28"/>
        </w:rPr>
        <w:t>–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2027 </w:t>
      </w:r>
      <w:r>
        <w:rPr>
          <w:rFonts w:ascii="Times New Roman" w:hAnsi="Times New Roman"/>
          <w:sz w:val="28"/>
          <w:szCs w:val="28"/>
        </w:rPr>
        <w:t>та з партнерами у Федеративній Республіці Німеччина в межах програм, що фінансуються Федеральним міністерством економічного співробітництва та розвитку Німеччини.</w:t>
      </w:r>
    </w:p>
    <w:p w14:paraId="4E28E868" w14:textId="4778AC36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До Програми включено співфінансування з бюджету громади </w:t>
      </w:r>
      <w:proofErr w:type="spellStart"/>
      <w:r>
        <w:rPr>
          <w:rFonts w:ascii="Times New Roman" w:hAnsi="Times New Roman"/>
          <w:sz w:val="28"/>
          <w:szCs w:val="28"/>
        </w:rPr>
        <w:t>малобюджетних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які потенційно впроваджуватимуться </w:t>
      </w:r>
      <w:r w:rsidR="00EF39A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иконавчим комітетом Луцької міської ради. На реалізацію </w:t>
      </w:r>
      <w:proofErr w:type="spellStart"/>
      <w:r>
        <w:rPr>
          <w:rFonts w:ascii="Times New Roman" w:hAnsi="Times New Roman"/>
          <w:sz w:val="28"/>
          <w:szCs w:val="28"/>
        </w:rPr>
        <w:t>великобюджетних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розробляються окремі цільові програми.</w:t>
      </w:r>
    </w:p>
    <w:p w14:paraId="1268B36D" w14:textId="77777777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Фінансування заходів на виконання Програми здійснюється за рахунок коштів бюджету Луцької міської територіальної громади. У процесі виконання програми, у випадку затвердження до реалізації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міжнародної технічної допомоги, може бути додано фінансування з інших джерел.</w:t>
      </w:r>
    </w:p>
    <w:p w14:paraId="55B827AD" w14:textId="4BF151D1" w:rsidR="007D41C4" w:rsidRDefault="003735AA" w:rsidP="003735A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F39AA">
        <w:rPr>
          <w:rFonts w:ascii="Times New Roman" w:hAnsi="Times New Roman"/>
          <w:sz w:val="28"/>
          <w:szCs w:val="28"/>
        </w:rPr>
        <w:t>Ресурсне забезпечення Програми</w:t>
      </w:r>
      <w:r w:rsidR="00590780" w:rsidRPr="00EF39AA">
        <w:rPr>
          <w:rFonts w:ascii="Times New Roman" w:hAnsi="Times New Roman"/>
          <w:sz w:val="28"/>
          <w:szCs w:val="28"/>
        </w:rPr>
        <w:t xml:space="preserve"> наведено</w:t>
      </w:r>
      <w:r w:rsidR="00590780">
        <w:rPr>
          <w:rFonts w:ascii="Times New Roman" w:hAnsi="Times New Roman"/>
          <w:sz w:val="28"/>
          <w:szCs w:val="28"/>
        </w:rPr>
        <w:t xml:space="preserve"> в додатку 1 до Програми.</w:t>
      </w:r>
    </w:p>
    <w:p w14:paraId="14D6F1D7" w14:textId="77777777" w:rsidR="007D41C4" w:rsidRDefault="00590780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Програма буде реалізовуватись протягом 2026–2028 років. Коригування плану заходів Програми та термінів їх виконання здійснюватиметься за необхідністю.</w:t>
      </w:r>
    </w:p>
    <w:p w14:paraId="15087E5B" w14:textId="77777777" w:rsidR="007D41C4" w:rsidRDefault="007D41C4">
      <w:pPr>
        <w:tabs>
          <w:tab w:val="left" w:pos="360"/>
          <w:tab w:val="left" w:pos="900"/>
        </w:tabs>
        <w:ind w:firstLine="567"/>
        <w:contextualSpacing/>
        <w:jc w:val="both"/>
        <w:rPr>
          <w:rFonts w:cs="Times New Roman"/>
          <w:b/>
          <w:color w:val="000000"/>
        </w:rPr>
      </w:pPr>
    </w:p>
    <w:p w14:paraId="01E413D9" w14:textId="77777777" w:rsidR="007D41C4" w:rsidRDefault="00590780">
      <w:pPr>
        <w:tabs>
          <w:tab w:val="left" w:pos="360"/>
          <w:tab w:val="left" w:pos="900"/>
        </w:tabs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 Перелік завдань і заходів Програми, індикатори (результативні показники) для проведення моніторингу та оцінки виконання Програми</w:t>
      </w:r>
    </w:p>
    <w:p w14:paraId="3A4F1E20" w14:textId="77777777" w:rsidR="007D41C4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покликана реалізовувати такі </w:t>
      </w:r>
      <w:r w:rsidRPr="003A178B">
        <w:rPr>
          <w:rFonts w:ascii="Times New Roman" w:hAnsi="Times New Roman"/>
          <w:sz w:val="28"/>
          <w:szCs w:val="28"/>
        </w:rPr>
        <w:t>завдання:</w:t>
      </w:r>
    </w:p>
    <w:p w14:paraId="084391C3" w14:textId="77777777" w:rsidR="007D41C4" w:rsidRDefault="00590780">
      <w:pPr>
        <w:ind w:firstLine="567"/>
        <w:contextualSpacing/>
        <w:jc w:val="both"/>
      </w:pPr>
      <w:r w:rsidRPr="003A178B">
        <w:rPr>
          <w:rFonts w:ascii="Times New Roman" w:hAnsi="Times New Roman"/>
          <w:sz w:val="28"/>
          <w:szCs w:val="28"/>
        </w:rPr>
        <w:t xml:space="preserve">виконувати </w:t>
      </w:r>
      <w:r>
        <w:rPr>
          <w:rFonts w:ascii="Times New Roman" w:hAnsi="Times New Roman"/>
          <w:sz w:val="28"/>
          <w:szCs w:val="28"/>
        </w:rPr>
        <w:t>положення підписаних угод про побратимство та поглиблювати співпрацю з іноземними містами та регіонами;</w:t>
      </w:r>
    </w:p>
    <w:p w14:paraId="233B9B0B" w14:textId="77777777" w:rsidR="007D41C4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розширювати географію міжнародного співробітництва, налагоджувати контакти з новими закордонними громадами;</w:t>
      </w:r>
    </w:p>
    <w:p w14:paraId="40B7A720" w14:textId="77777777" w:rsidR="007D41C4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підтримувати та зміцнювати за кордоном позитивний імідж громади як прогресивної та інноваційної, яка є надійним партнером, відкритим до співпраці;</w:t>
      </w:r>
    </w:p>
    <w:p w14:paraId="60933DF4" w14:textId="77777777" w:rsidR="007D41C4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забезпечувати прийоми іноземних делегацій з партнерських та дружніх міст і регіонів, представників дипломатичного корпусу та міжнародних організацій з дотриманням вимог етикету та норм гостинності;</w:t>
      </w:r>
    </w:p>
    <w:p w14:paraId="0BBCB6D9" w14:textId="77777777" w:rsidR="007D41C4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розширювати та наповнювати мережу міжнародного партнерства між суб’єктами господарювання з території громади та організаціями за кордоном;</w:t>
      </w:r>
    </w:p>
    <w:p w14:paraId="61BF6A50" w14:textId="77777777" w:rsidR="007D41C4" w:rsidRDefault="0059078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підвищити рівень поінформованості громадян про стан та перспективи реалізації євроінтеграційного курсу України;</w:t>
      </w:r>
    </w:p>
    <w:p w14:paraId="075E63D8" w14:textId="77777777" w:rsidR="007D41C4" w:rsidRDefault="0059078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забезпечити розробку якісних </w:t>
      </w:r>
      <w:proofErr w:type="spellStart"/>
      <w:r>
        <w:rPr>
          <w:rFonts w:ascii="Times New Roman" w:hAnsi="Times New Roman"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заявок для участі у грантових конкурсах, ефективну реалізацію та підтримку результатів грантових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B2914B5" w14:textId="77777777" w:rsidR="007D41C4" w:rsidRDefault="0059078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Перелік завдань і заходів Програми та результативні показники наведено в додатку 2 до Програми. </w:t>
      </w:r>
    </w:p>
    <w:p w14:paraId="020C4949" w14:textId="77777777" w:rsidR="007D41C4" w:rsidRDefault="007D41C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642DB8" w14:textId="77777777" w:rsidR="007D41C4" w:rsidRDefault="00590780">
      <w:pPr>
        <w:ind w:left="64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3A178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>Координація і контроль за ходом виконання Програми.</w:t>
      </w:r>
    </w:p>
    <w:p w14:paraId="1A3AA82A" w14:textId="77777777" w:rsidR="007D41C4" w:rsidRDefault="00590780">
      <w:pPr>
        <w:ind w:left="64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 про виконання Програми</w:t>
      </w:r>
    </w:p>
    <w:p w14:paraId="059075A8" w14:textId="77777777" w:rsidR="007D41C4" w:rsidRDefault="0059078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 Контроль за виконанням заходів Програми здійснює управління міжнародного співробітництва та проектної діяльності та постійна комісія міської ради з питань </w:t>
      </w:r>
      <w:r>
        <w:rPr>
          <w:rFonts w:ascii="Times New Roman" w:hAnsi="Times New Roman"/>
          <w:color w:val="000000"/>
          <w:sz w:val="28"/>
          <w:szCs w:val="28"/>
        </w:rPr>
        <w:t>міжнародного співробітництва, торгівлі, послуг та розвитку підприємництва, інформаційної політики, молоді, спорту та туризму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1FE5C91" w14:textId="77777777" w:rsidR="007D41C4" w:rsidRDefault="0059078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>Звіт про виконання Програми заслуховується на сесії міської ради після завершення її дії на вимогу депутатів.</w:t>
      </w:r>
    </w:p>
    <w:p w14:paraId="6631D26F" w14:textId="77777777" w:rsidR="007D41C4" w:rsidRDefault="007D41C4">
      <w:pPr>
        <w:ind w:firstLine="851"/>
        <w:contextualSpacing/>
        <w:jc w:val="both"/>
      </w:pPr>
    </w:p>
    <w:p w14:paraId="2062C92A" w14:textId="77777777" w:rsidR="007D41C4" w:rsidRDefault="007D41C4">
      <w:pPr>
        <w:ind w:firstLine="851"/>
        <w:contextualSpacing/>
        <w:jc w:val="both"/>
        <w:rPr>
          <w:sz w:val="28"/>
          <w:szCs w:val="28"/>
        </w:rPr>
      </w:pPr>
    </w:p>
    <w:p w14:paraId="08CC05C3" w14:textId="77777777" w:rsidR="007D41C4" w:rsidRDefault="007D41C4">
      <w:pPr>
        <w:ind w:firstLine="851"/>
        <w:contextualSpacing/>
        <w:jc w:val="both"/>
        <w:rPr>
          <w:sz w:val="28"/>
          <w:szCs w:val="28"/>
        </w:rPr>
      </w:pPr>
    </w:p>
    <w:p w14:paraId="2E322AB9" w14:textId="77777777" w:rsidR="00630E3D" w:rsidRPr="00630E3D" w:rsidRDefault="00630E3D" w:rsidP="00630E3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630E3D">
        <w:rPr>
          <w:rFonts w:ascii="Times New Roman" w:hAnsi="Times New Roman"/>
          <w:sz w:val="28"/>
          <w:szCs w:val="28"/>
        </w:rPr>
        <w:t xml:space="preserve">Секретар міської ради </w:t>
      </w:r>
      <w:r w:rsidRPr="00630E3D">
        <w:rPr>
          <w:rFonts w:ascii="Times New Roman" w:hAnsi="Times New Roman"/>
          <w:sz w:val="28"/>
          <w:szCs w:val="28"/>
        </w:rPr>
        <w:tab/>
      </w:r>
      <w:r w:rsidRPr="00630E3D">
        <w:rPr>
          <w:rFonts w:ascii="Times New Roman" w:hAnsi="Times New Roman"/>
          <w:sz w:val="28"/>
          <w:szCs w:val="28"/>
        </w:rPr>
        <w:tab/>
      </w:r>
      <w:r w:rsidRPr="00630E3D">
        <w:rPr>
          <w:rFonts w:ascii="Times New Roman" w:hAnsi="Times New Roman"/>
          <w:sz w:val="28"/>
          <w:szCs w:val="28"/>
        </w:rPr>
        <w:tab/>
      </w:r>
      <w:r w:rsidRPr="00630E3D">
        <w:rPr>
          <w:rFonts w:ascii="Times New Roman" w:hAnsi="Times New Roman"/>
          <w:sz w:val="28"/>
          <w:szCs w:val="28"/>
        </w:rPr>
        <w:tab/>
      </w:r>
      <w:r w:rsidRPr="00630E3D">
        <w:rPr>
          <w:rFonts w:ascii="Times New Roman" w:hAnsi="Times New Roman"/>
          <w:sz w:val="28"/>
          <w:szCs w:val="28"/>
        </w:rPr>
        <w:tab/>
      </w:r>
      <w:r w:rsidRPr="00630E3D">
        <w:rPr>
          <w:rFonts w:ascii="Times New Roman" w:hAnsi="Times New Roman"/>
          <w:sz w:val="28"/>
          <w:szCs w:val="28"/>
        </w:rPr>
        <w:tab/>
      </w:r>
      <w:r w:rsidRPr="00630E3D">
        <w:rPr>
          <w:rFonts w:ascii="Times New Roman" w:hAnsi="Times New Roman"/>
          <w:sz w:val="28"/>
          <w:szCs w:val="28"/>
        </w:rPr>
        <w:tab/>
        <w:t>Юрій БЕЗПЯТКО</w:t>
      </w:r>
    </w:p>
    <w:p w14:paraId="2214A3C0" w14:textId="77777777" w:rsidR="007D41C4" w:rsidRDefault="007D41C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CDAB639" w14:textId="77777777" w:rsidR="007D41C4" w:rsidRDefault="007D41C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3D8D6866" w14:textId="77777777" w:rsidR="007D41C4" w:rsidRDefault="00590780">
      <w:pPr>
        <w:contextualSpacing/>
        <w:jc w:val="both"/>
      </w:pPr>
      <w:proofErr w:type="spellStart"/>
      <w:r>
        <w:rPr>
          <w:rFonts w:ascii="Times New Roman" w:hAnsi="Times New Roman"/>
        </w:rPr>
        <w:t>Вінцюк</w:t>
      </w:r>
      <w:proofErr w:type="spellEnd"/>
      <w:r>
        <w:rPr>
          <w:rFonts w:ascii="Times New Roman" w:hAnsi="Times New Roman"/>
        </w:rPr>
        <w:t xml:space="preserve">  777 995</w:t>
      </w:r>
      <w:r>
        <w:br w:type="page"/>
      </w:r>
    </w:p>
    <w:p w14:paraId="74EAD3AA" w14:textId="77777777" w:rsidR="007D41C4" w:rsidRDefault="00590780">
      <w:pPr>
        <w:ind w:left="481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1</w:t>
      </w:r>
    </w:p>
    <w:p w14:paraId="6FC70CF4" w14:textId="77777777" w:rsidR="007D41C4" w:rsidRDefault="00590780">
      <w:pPr>
        <w:ind w:left="4820" w:hanging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розвитку міжнародного співробітництва Луцької міської територіальної громади та залучення міжнародної технічної допомоги </w:t>
      </w:r>
    </w:p>
    <w:p w14:paraId="4248D192" w14:textId="77777777" w:rsidR="007D41C4" w:rsidRDefault="00590780">
      <w:pPr>
        <w:ind w:left="4820" w:hanging="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на 2026–2028 роки</w:t>
      </w:r>
    </w:p>
    <w:p w14:paraId="7E9C9B49" w14:textId="77777777" w:rsidR="007D41C4" w:rsidRDefault="007D41C4">
      <w:pPr>
        <w:jc w:val="center"/>
        <w:rPr>
          <w:color w:val="000000"/>
          <w:sz w:val="28"/>
          <w:szCs w:val="28"/>
        </w:rPr>
      </w:pPr>
    </w:p>
    <w:p w14:paraId="58FE4A23" w14:textId="77777777" w:rsidR="007D41C4" w:rsidRDefault="005907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Ресурсне забезпечення </w:t>
      </w:r>
    </w:p>
    <w:p w14:paraId="2E6EFC0E" w14:textId="77777777" w:rsidR="007D41C4" w:rsidRDefault="005907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Програми розвитку міжнародного співробітництва </w:t>
      </w:r>
    </w:p>
    <w:p w14:paraId="72C868AB" w14:textId="77777777" w:rsidR="007D41C4" w:rsidRDefault="005907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Луцької міської територіальної громади </w:t>
      </w:r>
    </w:p>
    <w:p w14:paraId="0D64622F" w14:textId="77777777" w:rsidR="007D41C4" w:rsidRDefault="005907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та залучення міжнародної технічної </w:t>
      </w:r>
    </w:p>
    <w:p w14:paraId="5F175481" w14:textId="77777777" w:rsidR="007D41C4" w:rsidRDefault="005907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допомоги на 2026–2028 роки</w:t>
      </w:r>
    </w:p>
    <w:p w14:paraId="1D11B1E1" w14:textId="77777777" w:rsidR="007D41C4" w:rsidRDefault="007D41C4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38" w:type="dxa"/>
        <w:tblInd w:w="59" w:type="dxa"/>
        <w:tblLayout w:type="fixed"/>
        <w:tblLook w:val="04A0" w:firstRow="1" w:lastRow="0" w:firstColumn="1" w:lastColumn="0" w:noHBand="0" w:noVBand="1"/>
      </w:tblPr>
      <w:tblGrid>
        <w:gridCol w:w="676"/>
        <w:gridCol w:w="2496"/>
        <w:gridCol w:w="1358"/>
        <w:gridCol w:w="1364"/>
        <w:gridCol w:w="1360"/>
        <w:gridCol w:w="2084"/>
      </w:tblGrid>
      <w:tr w:rsidR="007D41C4" w14:paraId="53EDB5AC" w14:textId="77777777">
        <w:trPr>
          <w:trHeight w:val="75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1D67C" w14:textId="77777777" w:rsidR="007D41C4" w:rsidRDefault="00590780">
            <w:pPr>
              <w:keepNext/>
              <w:numPr>
                <w:ilvl w:val="1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E3367" w14:textId="77777777" w:rsidR="007D41C4" w:rsidRDefault="00590780">
            <w:pPr>
              <w:keepNext/>
              <w:numPr>
                <w:ilvl w:val="1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6E6E2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Роки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5E98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7D41C4" w14:paraId="052A6C7B" w14:textId="77777777">
        <w:trPr>
          <w:trHeight w:val="51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F7A1F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CF405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A27DB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7AD57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19F99" w14:textId="77777777" w:rsidR="007D41C4" w:rsidRDefault="00590780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2028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84E0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41C4" w14:paraId="0960FBD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05BC3" w14:textId="77777777" w:rsidR="007D41C4" w:rsidRDefault="0059078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D20B5" w14:textId="77777777" w:rsidR="007D41C4" w:rsidRDefault="0059078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Обсяг фінансових ресурсів всього,</w:t>
            </w:r>
          </w:p>
          <w:p w14:paraId="607C8390" w14:textId="77777777" w:rsidR="007D41C4" w:rsidRDefault="00590780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013EA" w14:textId="77777777" w:rsidR="007D41C4" w:rsidRDefault="0059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2 260,0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8C15E" w14:textId="77777777" w:rsidR="007D41C4" w:rsidRDefault="0059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3 910,0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EDFF4" w14:textId="77777777" w:rsidR="007D41C4" w:rsidRDefault="0059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2 230,0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854F" w14:textId="77777777" w:rsidR="007D41C4" w:rsidRDefault="0059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8 400,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D41C4" w14:paraId="24B78D9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A66A2" w14:textId="77777777" w:rsidR="007D41C4" w:rsidRDefault="0059078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03488" w14:textId="77777777" w:rsidR="007D41C4" w:rsidRDefault="00590780">
            <w:pPr>
              <w:ind w:hanging="1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C43E3" w14:textId="77777777" w:rsidR="007D41C4" w:rsidRDefault="005907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1 760,0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52652" w14:textId="77777777" w:rsidR="007D41C4" w:rsidRDefault="005907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2 010,0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BDCDF" w14:textId="77777777" w:rsidR="007D41C4" w:rsidRDefault="005907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1 930,0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42FC" w14:textId="77777777" w:rsidR="007D41C4" w:rsidRDefault="0059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5 700,0</w:t>
            </w:r>
          </w:p>
        </w:tc>
      </w:tr>
      <w:tr w:rsidR="007D41C4" w14:paraId="28348879" w14:textId="77777777">
        <w:trPr>
          <w:trHeight w:val="32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BEF394" w14:textId="77777777" w:rsidR="007D41C4" w:rsidRDefault="0059078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350EE" w14:textId="77777777" w:rsidR="007D41C4" w:rsidRDefault="00590780">
            <w:pPr>
              <w:ind w:hanging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47DF9" w14:textId="77777777" w:rsidR="007D41C4" w:rsidRDefault="005907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500,0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1862E" w14:textId="77777777" w:rsidR="007D41C4" w:rsidRDefault="005907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1 900,0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592EA" w14:textId="77777777" w:rsidR="007D41C4" w:rsidRDefault="005907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ECC0" w14:textId="77777777" w:rsidR="007D41C4" w:rsidRDefault="005907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2 700,0</w:t>
            </w:r>
          </w:p>
        </w:tc>
      </w:tr>
    </w:tbl>
    <w:p w14:paraId="02645437" w14:textId="77777777" w:rsidR="007D41C4" w:rsidRDefault="007D41C4">
      <w:pPr>
        <w:rPr>
          <w:rFonts w:ascii="Times New Roman" w:hAnsi="Times New Roman"/>
          <w:color w:val="000000"/>
          <w:sz w:val="28"/>
          <w:szCs w:val="28"/>
        </w:rPr>
      </w:pPr>
    </w:p>
    <w:p w14:paraId="5DFF75AE" w14:textId="77777777" w:rsidR="007D41C4" w:rsidRDefault="007D41C4">
      <w:pPr>
        <w:rPr>
          <w:color w:val="000000"/>
          <w:sz w:val="28"/>
          <w:szCs w:val="28"/>
        </w:rPr>
      </w:pPr>
    </w:p>
    <w:p w14:paraId="2C527ACB" w14:textId="5BDF3CF6" w:rsidR="007D41C4" w:rsidRDefault="00590780" w:rsidP="003A178B">
      <w:pPr>
        <w:ind w:left="-57"/>
        <w:contextualSpacing/>
        <w:rPr>
          <w:rFonts w:ascii="Times New Roman" w:hAnsi="Times New Roman"/>
        </w:rPr>
        <w:sectPr w:rsidR="007D41C4">
          <w:headerReference w:type="even" r:id="rId7"/>
          <w:headerReference w:type="default" r:id="rId8"/>
          <w:headerReference w:type="first" r:id="rId9"/>
          <w:pgSz w:w="11906" w:h="16838"/>
          <w:pgMar w:top="1172" w:right="567" w:bottom="1134" w:left="1984" w:header="567" w:footer="0" w:gutter="0"/>
          <w:cols w:space="720"/>
          <w:formProt w:val="0"/>
          <w:docGrid w:linePitch="100"/>
        </w:sectPr>
      </w:pPr>
      <w:proofErr w:type="spellStart"/>
      <w:r>
        <w:rPr>
          <w:rFonts w:ascii="Times New Roman" w:hAnsi="Times New Roman"/>
          <w:color w:val="000000"/>
        </w:rPr>
        <w:t>Вінцюк</w:t>
      </w:r>
      <w:proofErr w:type="spellEnd"/>
      <w:r w:rsidR="003A178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777 995</w:t>
      </w:r>
    </w:p>
    <w:p w14:paraId="733D7B69" w14:textId="77777777" w:rsidR="007D41C4" w:rsidRDefault="00590780">
      <w:pPr>
        <w:tabs>
          <w:tab w:val="left" w:pos="5580"/>
        </w:tabs>
        <w:ind w:left="7788" w:firstLine="17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2</w:t>
      </w:r>
    </w:p>
    <w:p w14:paraId="18B457CB" w14:textId="77777777" w:rsidR="007D41C4" w:rsidRDefault="00590780">
      <w:pPr>
        <w:ind w:left="9540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розвитку міжнародного співробітництва Луцької міської територіальної громади та залучення міжнародної технічної допомоги </w:t>
      </w:r>
    </w:p>
    <w:p w14:paraId="5998C8E8" w14:textId="77777777" w:rsidR="007D41C4" w:rsidRDefault="00590780">
      <w:pPr>
        <w:ind w:left="9540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2026–2028 роки</w:t>
      </w:r>
    </w:p>
    <w:p w14:paraId="55605508" w14:textId="77777777" w:rsidR="007D41C4" w:rsidRDefault="007D41C4">
      <w:pPr>
        <w:rPr>
          <w:rFonts w:ascii="Times New Roman" w:hAnsi="Times New Roman"/>
          <w:color w:val="000000"/>
          <w:sz w:val="28"/>
          <w:szCs w:val="28"/>
        </w:rPr>
      </w:pPr>
    </w:p>
    <w:p w14:paraId="6BAAEB32" w14:textId="77777777" w:rsidR="007D41C4" w:rsidRDefault="0059078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Перелік завдань, заходів та результативні показники </w:t>
      </w:r>
    </w:p>
    <w:p w14:paraId="170DCE75" w14:textId="77777777" w:rsidR="007D41C4" w:rsidRDefault="0059078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Програми розвитку міжнародного співробітництва</w:t>
      </w:r>
    </w:p>
    <w:p w14:paraId="07B62A8F" w14:textId="77777777" w:rsidR="007D41C4" w:rsidRDefault="0059078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Луцької міської територіальної громади</w:t>
      </w:r>
    </w:p>
    <w:p w14:paraId="728B716F" w14:textId="77777777" w:rsidR="007D41C4" w:rsidRDefault="0059078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та залучення міжнародної технічної допомоги</w:t>
      </w:r>
    </w:p>
    <w:p w14:paraId="6A8BA615" w14:textId="77777777" w:rsidR="007D41C4" w:rsidRDefault="0059078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2026–2028 роки</w:t>
      </w:r>
    </w:p>
    <w:tbl>
      <w:tblPr>
        <w:tblW w:w="15076" w:type="dxa"/>
        <w:tblInd w:w="4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0"/>
        <w:gridCol w:w="2293"/>
        <w:gridCol w:w="2201"/>
        <w:gridCol w:w="1468"/>
        <w:gridCol w:w="2548"/>
        <w:gridCol w:w="1937"/>
        <w:gridCol w:w="1811"/>
        <w:gridCol w:w="2198"/>
      </w:tblGrid>
      <w:tr w:rsidR="007D41C4" w14:paraId="48BCD7FA" w14:textId="77777777" w:rsidTr="00EF39A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BCA84" w14:textId="77777777" w:rsidR="007D41C4" w:rsidRDefault="00590780">
            <w:pPr>
              <w:widowControl w:val="0"/>
              <w:ind w:left="72" w:hanging="1"/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14:paraId="5B051194" w14:textId="77777777" w:rsidR="007D41C4" w:rsidRDefault="00590780">
            <w:pPr>
              <w:widowControl w:val="0"/>
              <w:ind w:left="72" w:hanging="1"/>
            </w:pPr>
            <w:r>
              <w:rPr>
                <w:rFonts w:ascii="Times New Roman" w:hAnsi="Times New Roman"/>
                <w:b/>
                <w:bCs/>
                <w:color w:val="000000"/>
              </w:rPr>
              <w:t>з/п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03CB2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Завдання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56204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Перелік заходів Програми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DF5E9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Терміни виконання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FF045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Виконавці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14E06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B168C" w14:textId="77777777" w:rsidR="007D41C4" w:rsidRDefault="007D41C4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E2CAE96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Орієнтовні обсяги фінансування,</w:t>
            </w:r>
          </w:p>
          <w:p w14:paraId="33326D09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тис. грн</w:t>
            </w:r>
          </w:p>
          <w:p w14:paraId="308DC31E" w14:textId="77777777" w:rsidR="007D41C4" w:rsidRDefault="007D41C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2F5D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Результативні показники</w:t>
            </w:r>
          </w:p>
        </w:tc>
      </w:tr>
      <w:tr w:rsidR="007D41C4" w14:paraId="6C4CBD5C" w14:textId="77777777" w:rsidTr="00EF39AA">
        <w:trPr>
          <w:trHeight w:val="1117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67FD1" w14:textId="77777777" w:rsidR="007D41C4" w:rsidRDefault="00590780">
            <w:pPr>
              <w:widowControl w:val="0"/>
              <w:tabs>
                <w:tab w:val="left" w:pos="720"/>
              </w:tabs>
              <w:ind w:left="72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  <w:p w14:paraId="6752414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99F1E2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854A472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23580ED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9A00A4C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BB7C55F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41BBD75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73FF338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B626A48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9943C2C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6D55306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0DF14B9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92AEDAD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EECD20D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E430C26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D35D5F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55E1522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55DA03A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3D8B9F8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C634453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740E6D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FE492E9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EE4AF1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61DD2E8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130E80D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C42DF10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C744653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3BAB77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D1D3DDA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5DAA412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FD51224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C25D37C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22EFED0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FF21EF8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69AECC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</w:rPr>
            </w:pPr>
          </w:p>
          <w:p w14:paraId="307A8295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6F0645F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F476CF9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22C6BD7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D31F9B6" w14:textId="77777777" w:rsidR="007D41C4" w:rsidRDefault="007D41C4">
            <w:pPr>
              <w:widowControl w:val="0"/>
              <w:tabs>
                <w:tab w:val="left" w:pos="720"/>
              </w:tabs>
              <w:rPr>
                <w:rFonts w:ascii="Times New Roman" w:hAnsi="Times New Roman"/>
                <w:color w:val="000000"/>
              </w:rPr>
            </w:pPr>
          </w:p>
          <w:p w14:paraId="61459674" w14:textId="77777777" w:rsidR="007D41C4" w:rsidRDefault="007D41C4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9CA17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Розвиток міжнародного співробітництва, співпраця з дипломатичними установами, представництвами міжнародних </w:t>
            </w:r>
            <w:r>
              <w:rPr>
                <w:rFonts w:ascii="Times New Roman" w:hAnsi="Times New Roman"/>
                <w:color w:val="000000"/>
              </w:rPr>
              <w:lastRenderedPageBreak/>
              <w:t>організацій</w:t>
            </w:r>
          </w:p>
          <w:p w14:paraId="75FC81CF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CE672" w14:textId="77777777" w:rsidR="007D41C4" w:rsidRDefault="00590780">
            <w:pPr>
              <w:widowControl w:val="0"/>
              <w:tabs>
                <w:tab w:val="left" w:pos="461"/>
              </w:tabs>
            </w:pPr>
            <w:r>
              <w:rPr>
                <w:rFonts w:ascii="Times New Roman" w:hAnsi="Times New Roman"/>
                <w:color w:val="000000"/>
              </w:rPr>
              <w:lastRenderedPageBreak/>
              <w:t>1.1. Організаційне забезпечення візитів офіційних делегацій Луцької міської територіальної громади за кордон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1942E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E90C9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діяльності, </w:t>
            </w:r>
            <w:hyperlink r:id="rId10">
              <w:r>
                <w:rPr>
                  <w:rFonts w:ascii="Times New Roman" w:hAnsi="Times New Roman"/>
                  <w:color w:val="000000"/>
                </w:rPr>
                <w:t>господарсько-технічний відділ</w:t>
              </w:r>
            </w:hyperlink>
          </w:p>
          <w:p w14:paraId="35955453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0BDCF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E76E2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100,0</w:t>
            </w:r>
          </w:p>
          <w:p w14:paraId="58F376EB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100,0</w:t>
            </w:r>
          </w:p>
          <w:p w14:paraId="0F2605C4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110,0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F55D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Реалізація положень підписаних угод, поглиблення партнерства з іноземними містами та регіонами. </w:t>
            </w:r>
            <w:r>
              <w:rPr>
                <w:rFonts w:ascii="Times New Roman" w:hAnsi="Times New Roman"/>
                <w:color w:val="000000"/>
              </w:rPr>
              <w:lastRenderedPageBreak/>
              <w:t>Налагодження контактів з новими закордонними громадами</w:t>
            </w:r>
          </w:p>
        </w:tc>
      </w:tr>
      <w:tr w:rsidR="007D41C4" w14:paraId="47D468A6" w14:textId="77777777" w:rsidTr="00EF39AA"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964B0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88DEE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99CB5" w14:textId="77777777" w:rsidR="007D41C4" w:rsidRDefault="0059078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1.2. Організація прийомів іноземних делегацій із партнерських та дружніх міст і регіонів, представників дипломатичного корпусу та міжнародних організацій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D9CE6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918E4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  <w:p w14:paraId="565CCE0D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99FCA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3E4C5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110,0</w:t>
            </w:r>
          </w:p>
          <w:p w14:paraId="7B7C31FA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110,0</w:t>
            </w:r>
          </w:p>
          <w:p w14:paraId="669650E9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120,0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D5AF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Ознайомлення іноземних гостей з Луцькою міською територіальною громадою, підтримка партнерських відносин, налагодження нових контактів</w:t>
            </w:r>
          </w:p>
        </w:tc>
      </w:tr>
      <w:tr w:rsidR="007D41C4" w14:paraId="6AA56B1A" w14:textId="77777777" w:rsidTr="00EF39AA">
        <w:trPr>
          <w:trHeight w:val="2111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F8C7C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D4544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5DD8D" w14:textId="77777777" w:rsidR="00EF39AA" w:rsidRDefault="00590780" w:rsidP="000A60A3">
            <w:pPr>
              <w:widowControl w:val="0"/>
              <w:tabs>
                <w:tab w:val="left" w:pos="-108"/>
                <w:tab w:val="left" w:pos="167"/>
              </w:tabs>
              <w:ind w:left="-1" w:hanging="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1.3. Розробка та</w:t>
            </w:r>
            <w:r>
              <w:rPr>
                <w:rFonts w:ascii="Times New Roman" w:hAnsi="Times New Roman"/>
              </w:rPr>
              <w:t xml:space="preserve"> закупівля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промоційних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матеріалів та сувенірів про місто Луцьк та Луцьку міську територіальну громаду англійською мовою</w:t>
            </w:r>
          </w:p>
          <w:p w14:paraId="1DD721D7" w14:textId="6C3197D0" w:rsidR="00713CF1" w:rsidRDefault="00713CF1" w:rsidP="000A60A3">
            <w:pPr>
              <w:widowControl w:val="0"/>
              <w:tabs>
                <w:tab w:val="left" w:pos="-108"/>
                <w:tab w:val="left" w:pos="167"/>
              </w:tabs>
              <w:ind w:left="-1" w:hanging="113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9EA4E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E8AD5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</w:t>
            </w:r>
          </w:p>
          <w:p w14:paraId="4580AE59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управління туризму та промоції міста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32C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27CD4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90,0</w:t>
            </w:r>
          </w:p>
          <w:p w14:paraId="523BB5F1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100,0</w:t>
            </w:r>
          </w:p>
          <w:p w14:paraId="57BFD217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100,0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99A3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Ознайомлення іноземних гостей з символікою громади,</w:t>
            </w:r>
          </w:p>
          <w:p w14:paraId="0D7207E4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створення та підтримка позитивного іміджу громади</w:t>
            </w:r>
          </w:p>
        </w:tc>
      </w:tr>
      <w:tr w:rsidR="007D41C4" w14:paraId="13CD7368" w14:textId="77777777" w:rsidTr="00EF39AA">
        <w:trPr>
          <w:trHeight w:val="15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AA3E7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EBE7F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EBEFD" w14:textId="77777777" w:rsidR="007D41C4" w:rsidRDefault="00590780">
            <w:pPr>
              <w:widowControl w:val="0"/>
              <w:tabs>
                <w:tab w:val="left" w:pos="-108"/>
                <w:tab w:val="left" w:pos="167"/>
              </w:tabs>
              <w:ind w:left="-1" w:firstLine="29"/>
            </w:pPr>
            <w:r>
              <w:rPr>
                <w:rFonts w:ascii="Times New Roman" w:hAnsi="Times New Roman"/>
                <w:color w:val="000000"/>
              </w:rPr>
              <w:t>1.4. Забезпечення дод</w:t>
            </w:r>
            <w:r>
              <w:rPr>
                <w:rFonts w:ascii="Times New Roman" w:hAnsi="Times New Roman"/>
              </w:rPr>
              <w:t>атков</w:t>
            </w:r>
            <w:r>
              <w:rPr>
                <w:rFonts w:ascii="Times New Roman" w:hAnsi="Times New Roman"/>
                <w:color w:val="000000"/>
              </w:rPr>
              <w:t xml:space="preserve">ого перекладу (усного, письмового) в межах офіційних заходів, ділової комунікації, підготовки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заявок, впровадження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DA3B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DFFF9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B4B8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ED8B3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50,0</w:t>
            </w:r>
          </w:p>
          <w:p w14:paraId="444C2D69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60,0</w:t>
            </w:r>
          </w:p>
          <w:p w14:paraId="3976DB94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60,0</w:t>
            </w:r>
          </w:p>
          <w:p w14:paraId="1FD28CB7" w14:textId="77777777" w:rsidR="007D41C4" w:rsidRDefault="007D41C4">
            <w:pPr>
              <w:widowControl w:val="0"/>
              <w:rPr>
                <w:rFonts w:ascii="Times New Roman" w:hAnsi="Times New Roman"/>
              </w:rPr>
            </w:pPr>
          </w:p>
          <w:p w14:paraId="6B6D1B0D" w14:textId="77777777" w:rsidR="007D41C4" w:rsidRDefault="007D41C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A201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Безперешкодна комунікація з іноземними установами, міжнародними фондами</w:t>
            </w:r>
          </w:p>
          <w:p w14:paraId="2D5AE9F0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7D41C4" w14:paraId="4B4494D8" w14:textId="77777777" w:rsidTr="00EF39AA">
        <w:trPr>
          <w:trHeight w:val="169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120BE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1E933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C0AA3" w14:textId="77777777" w:rsidR="007D41C4" w:rsidRDefault="00590780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  <w:color w:val="000000"/>
              </w:rPr>
              <w:t xml:space="preserve">1.5. Сприяння проведенню іміджевих заходів міжнародного характеру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</w:rPr>
              <w:t>. в онлайн форматі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1097F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637C3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5F99A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5408B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70,0</w:t>
            </w:r>
          </w:p>
          <w:p w14:paraId="38D9E5CB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80,0</w:t>
            </w:r>
          </w:p>
          <w:p w14:paraId="1A5179A9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90,0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5C2A" w14:textId="46CE1CBF" w:rsidR="007D41C4" w:rsidRDefault="00590780" w:rsidP="000A60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Забезпечення міжнародної </w:t>
            </w:r>
            <w:r>
              <w:rPr>
                <w:rFonts w:ascii="Times New Roman" w:hAnsi="Times New Roman"/>
              </w:rPr>
              <w:t xml:space="preserve">складової </w:t>
            </w:r>
            <w:r>
              <w:rPr>
                <w:rFonts w:ascii="Times New Roman" w:hAnsi="Times New Roman"/>
                <w:color w:val="000000"/>
              </w:rPr>
              <w:t>заходів, які визначені як іміджеві у громаді та плануються як міжнародні</w:t>
            </w:r>
          </w:p>
        </w:tc>
      </w:tr>
      <w:tr w:rsidR="007D41C4" w14:paraId="016D75CC" w14:textId="77777777" w:rsidTr="00EF39AA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EF74A" w14:textId="77777777" w:rsidR="007D41C4" w:rsidRDefault="0059078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9D09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Реалізація державної політики у сфері євроінтеграції</w:t>
            </w:r>
          </w:p>
          <w:p w14:paraId="4862433A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9E38E" w14:textId="2436DE89" w:rsidR="007D41C4" w:rsidRDefault="00590780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  <w:color w:val="000000"/>
              </w:rPr>
              <w:t xml:space="preserve">Проведення заходів на тему європейської інтеграції, </w:t>
            </w:r>
            <w:r>
              <w:rPr>
                <w:rFonts w:ascii="Times New Roman" w:hAnsi="Times New Roman"/>
              </w:rPr>
              <w:t>зокрема в межах Дня Європи в Україні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BB67A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40B6A" w14:textId="77777777" w:rsidR="007D41C4" w:rsidRDefault="00590780">
            <w:pPr>
              <w:widowControl w:val="0"/>
            </w:pPr>
            <w:bookmarkStart w:id="0" w:name="__DdeLink__482_3211486512"/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 департамент культури, департамент освіти, департамент молоді та спорту, управління інформаційної роботи</w:t>
            </w:r>
            <w:bookmarkEnd w:id="0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6919D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D160A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50,0</w:t>
            </w:r>
          </w:p>
          <w:p w14:paraId="48F36DF3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70,0</w:t>
            </w:r>
          </w:p>
          <w:p w14:paraId="3DCDE7D5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70,0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A714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Зміцнення громадської підтримки євроінтеграційного курсу України на місцевому рівні</w:t>
            </w:r>
          </w:p>
        </w:tc>
      </w:tr>
      <w:tr w:rsidR="007D41C4" w14:paraId="5C1E9CDE" w14:textId="77777777" w:rsidTr="00EF39AA">
        <w:trPr>
          <w:trHeight w:val="55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CCA2E" w14:textId="77777777" w:rsidR="007D41C4" w:rsidRDefault="00590780">
            <w:pPr>
              <w:widowControl w:val="0"/>
              <w:tabs>
                <w:tab w:val="left" w:pos="720"/>
              </w:tabs>
              <w:ind w:left="72" w:hanging="1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3.</w:t>
            </w: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533F6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Залучення міжнародної технічної та державної допомоги, реалізація транскордонних і міжнародних грантових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забезпечення сталості реалізованих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71CDE" w14:textId="77777777" w:rsidR="007D41C4" w:rsidRDefault="0059078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3.1. Розробка</w:t>
            </w:r>
            <w:r>
              <w:rPr>
                <w:rFonts w:ascii="Times New Roman" w:hAnsi="Times New Roman"/>
              </w:rPr>
              <w:t xml:space="preserve">, подання на грантові конкурси </w:t>
            </w:r>
            <w:r w:rsidRPr="00EF39AA">
              <w:rPr>
                <w:rFonts w:ascii="Times New Roman" w:hAnsi="Times New Roman"/>
              </w:rPr>
              <w:t xml:space="preserve">від виконавчого комітету Луцької міської ради </w:t>
            </w:r>
            <w:proofErr w:type="spellStart"/>
            <w:r w:rsidRPr="00EF39AA"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технічної та державної допомоги, адміністрування, </w:t>
            </w:r>
            <w:r>
              <w:rPr>
                <w:rFonts w:ascii="Times New Roman" w:hAnsi="Times New Roman"/>
              </w:rPr>
              <w:t xml:space="preserve">супровід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(дослідження, ПКД, послуги </w:t>
            </w:r>
            <w:r>
              <w:rPr>
                <w:rFonts w:ascii="Times New Roman" w:hAnsi="Times New Roman"/>
              </w:rPr>
              <w:t xml:space="preserve">незалежних експертів, аудит, стратегічна екологічна оцінка), підтримка результатів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 xml:space="preserve"> (ремонт, заміна </w:t>
            </w:r>
            <w:bookmarkStart w:id="1" w:name="__DdeLink__653_2403243139"/>
            <w:r>
              <w:rPr>
                <w:rFonts w:ascii="Times New Roman" w:hAnsi="Times New Roman"/>
              </w:rPr>
              <w:t>комплектуючих</w:t>
            </w:r>
            <w:bookmarkEnd w:id="1"/>
            <w:r>
              <w:rPr>
                <w:rFonts w:ascii="Times New Roman" w:hAnsi="Times New Roman"/>
              </w:rPr>
              <w:t xml:space="preserve"> для закуплених в межах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товарів та інше)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B227B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67425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27068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F0BC4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200,0</w:t>
            </w:r>
          </w:p>
          <w:p w14:paraId="05932AB5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250,0</w:t>
            </w:r>
          </w:p>
          <w:p w14:paraId="79DA26AF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300,0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BF9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Комплексно підготовлені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заявки для подачі на грантові конкурси, </w:t>
            </w:r>
            <w:r>
              <w:rPr>
                <w:rFonts w:ascii="Times New Roman" w:hAnsi="Times New Roman"/>
              </w:rPr>
              <w:t xml:space="preserve">якісно реалізовані </w:t>
            </w: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>
              <w:rPr>
                <w:rFonts w:ascii="Times New Roman" w:hAnsi="Times New Roman"/>
              </w:rPr>
              <w:t xml:space="preserve">, забезпечено підтримку результатів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</w:p>
          <w:p w14:paraId="5FD727CC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7D41C4" w14:paraId="5F5B47A8" w14:textId="77777777" w:rsidTr="00EF39AA">
        <w:trPr>
          <w:trHeight w:val="417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4CFBC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22608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9C65D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3.2. </w:t>
            </w:r>
            <w:r>
              <w:rPr>
                <w:rFonts w:ascii="Times New Roman" w:hAnsi="Times New Roman"/>
              </w:rPr>
              <w:t xml:space="preserve">Забезпечення фінансового внеску в </w:t>
            </w:r>
            <w:r>
              <w:rPr>
                <w:rFonts w:ascii="Times New Roman" w:hAnsi="Times New Roman"/>
                <w:color w:val="000000"/>
              </w:rPr>
              <w:t>реалізацію</w:t>
            </w:r>
            <w:r>
              <w:rPr>
                <w:rFonts w:ascii="Times New Roman" w:hAnsi="Times New Roman"/>
              </w:rPr>
              <w:t xml:space="preserve"> потенційних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малобюджетних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технічної та державної допомоги відповідно до грантових угод*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BC63C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0CD94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B822E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DE943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1 000,0</w:t>
            </w:r>
          </w:p>
          <w:p w14:paraId="18CAA548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1 000,0</w:t>
            </w:r>
          </w:p>
          <w:p w14:paraId="31336AE3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1 000,0</w:t>
            </w:r>
          </w:p>
          <w:p w14:paraId="1C9854FE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1B01558A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1D3B4AA1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BE82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Впровадження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технічної та державної допомоги</w:t>
            </w:r>
          </w:p>
        </w:tc>
      </w:tr>
      <w:tr w:rsidR="007D41C4" w14:paraId="5CB231BA" w14:textId="77777777" w:rsidTr="00EF39AA">
        <w:trPr>
          <w:trHeight w:val="70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8EE58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C788A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266B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3.3. Організація навчань, участь у навчаннях, заходах з підвищення кваліфікації працівників з метою розвитку кадрового потенціалу та формування </w:t>
            </w:r>
            <w:r>
              <w:rPr>
                <w:rFonts w:ascii="Times New Roman" w:hAnsi="Times New Roman"/>
              </w:rPr>
              <w:t>команди</w:t>
            </w:r>
            <w:r>
              <w:rPr>
                <w:rFonts w:ascii="Times New Roman" w:hAnsi="Times New Roman"/>
                <w:color w:val="000000"/>
              </w:rPr>
              <w:t xml:space="preserve"> ефективних спеціалістів і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менеджерів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39A03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  <w:p w14:paraId="32E80EFA" w14:textId="77777777" w:rsidR="007D41C4" w:rsidRDefault="007D41C4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  <w:p w14:paraId="0B9354E8" w14:textId="77777777" w:rsidR="007D41C4" w:rsidRDefault="007D41C4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CF1B8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  <w:p w14:paraId="0D41E47B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04D9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  <w:p w14:paraId="40B1BB38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82AA2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40,0</w:t>
            </w:r>
          </w:p>
          <w:p w14:paraId="20387A25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50,0</w:t>
            </w:r>
          </w:p>
          <w:p w14:paraId="31B2A97F" w14:textId="77777777" w:rsidR="007D41C4" w:rsidRDefault="0059078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– 50,0</w:t>
            </w:r>
          </w:p>
          <w:p w14:paraId="2E1D2EA0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30928086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7F596AB2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1C96" w14:textId="77777777" w:rsidR="007D41C4" w:rsidRDefault="00590780">
            <w:pPr>
              <w:widowControl w:val="0"/>
              <w:tabs>
                <w:tab w:val="left" w:pos="709"/>
              </w:tabs>
              <w:jc w:val="both"/>
            </w:pPr>
            <w:r>
              <w:rPr>
                <w:rFonts w:ascii="Times New Roman" w:hAnsi="Times New Roman"/>
              </w:rPr>
              <w:t>Розвиток кадрового потенціалу</w:t>
            </w:r>
          </w:p>
          <w:p w14:paraId="6FD86BF3" w14:textId="758BB7D1" w:rsidR="007D41C4" w:rsidRDefault="00590780">
            <w:pPr>
              <w:widowControl w:val="0"/>
              <w:tabs>
                <w:tab w:val="left" w:pos="709"/>
              </w:tabs>
              <w:jc w:val="both"/>
            </w:pPr>
            <w:r>
              <w:rPr>
                <w:rFonts w:ascii="Times New Roman" w:hAnsi="Times New Roman"/>
              </w:rPr>
              <w:t xml:space="preserve">та формування команди ефективних </w:t>
            </w:r>
            <w:r>
              <w:rPr>
                <w:rFonts w:ascii="Times New Roman" w:hAnsi="Times New Roman"/>
                <w:color w:val="000000"/>
              </w:rPr>
              <w:t xml:space="preserve">спеціалістів і </w:t>
            </w:r>
            <w:proofErr w:type="spellStart"/>
            <w:r>
              <w:rPr>
                <w:rFonts w:ascii="Times New Roman" w:hAnsi="Times New Roman"/>
              </w:rPr>
              <w:t>проєктних</w:t>
            </w:r>
            <w:proofErr w:type="spellEnd"/>
            <w:r>
              <w:rPr>
                <w:rFonts w:ascii="Times New Roman" w:hAnsi="Times New Roman"/>
              </w:rPr>
              <w:t xml:space="preserve"> менеджерів</w:t>
            </w:r>
          </w:p>
        </w:tc>
      </w:tr>
      <w:tr w:rsidR="007D41C4" w14:paraId="55F64B17" w14:textId="77777777" w:rsidTr="00EF39AA">
        <w:trPr>
          <w:trHeight w:val="263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8E81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9ADD9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4683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3.4. Впровадження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«Міста нуль відходів в Україні», затвердженого до фінансування в межах програми LIFE (витрати на заробітну плату персоналу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проєкту</w:t>
            </w:r>
            <w:proofErr w:type="spellEnd"/>
            <w:r>
              <w:rPr>
                <w:rFonts w:ascii="Times New Roman" w:hAnsi="Times New Roman"/>
                <w:color w:val="000000"/>
              </w:rPr>
              <w:t>, транспортні витрати)</w:t>
            </w:r>
          </w:p>
          <w:p w14:paraId="4FC0B98D" w14:textId="77777777" w:rsidR="007D41C4" w:rsidRDefault="007D41C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B2546" w14:textId="77777777" w:rsidR="007D41C4" w:rsidRDefault="00590780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2026–2028 років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BA1B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діяльності, відділ екології, ДЖКГ, ЛСКАП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</w:rPr>
              <w:t>Луцькспец-комунтранс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892E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8ECB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2026 – 50,0</w:t>
            </w:r>
          </w:p>
          <w:p w14:paraId="3DE6B692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190,0</w:t>
            </w:r>
          </w:p>
          <w:p w14:paraId="56F6DB0D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2028 – 30,0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5DA9" w14:textId="1708B94C" w:rsidR="007D41C4" w:rsidRDefault="00590780">
            <w:pPr>
              <w:widowControl w:val="0"/>
              <w:tabs>
                <w:tab w:val="left" w:pos="709"/>
              </w:tabs>
            </w:pPr>
            <w:r>
              <w:rPr>
                <w:rFonts w:ascii="Times New Roman" w:hAnsi="Times New Roman"/>
              </w:rPr>
              <w:t xml:space="preserve">Розробка стратегії управління відходами для Луцької </w:t>
            </w:r>
            <w:r w:rsidR="003735AA">
              <w:rPr>
                <w:rFonts w:ascii="Times New Roman" w:hAnsi="Times New Roman"/>
              </w:rPr>
              <w:t>міської територіальної громади</w:t>
            </w:r>
            <w:r>
              <w:rPr>
                <w:rFonts w:ascii="Times New Roman" w:hAnsi="Times New Roman"/>
              </w:rPr>
              <w:t>, що базується на принципах «Нуль відходів»,</w:t>
            </w:r>
          </w:p>
          <w:p w14:paraId="0E9BF15E" w14:textId="77567FA6" w:rsidR="007D41C4" w:rsidRDefault="00590780">
            <w:pPr>
              <w:widowControl w:val="0"/>
              <w:tabs>
                <w:tab w:val="left" w:pos="709"/>
              </w:tabs>
            </w:pPr>
            <w:r>
              <w:rPr>
                <w:rFonts w:ascii="Times New Roman" w:hAnsi="Times New Roman"/>
                <w:szCs w:val="28"/>
              </w:rPr>
              <w:t>проведення оцінки поточного стану сис</w:t>
            </w:r>
            <w:r>
              <w:rPr>
                <w:rFonts w:ascii="Times New Roman" w:hAnsi="Times New Roman"/>
              </w:rPr>
              <w:t xml:space="preserve">теми управління відходами </w:t>
            </w:r>
            <w:r>
              <w:rPr>
                <w:rFonts w:ascii="Times New Roman" w:eastAsia="Arial Unicode MS" w:hAnsi="Times New Roman" w:cs="Mangal"/>
              </w:rPr>
              <w:t xml:space="preserve">у Луцькій </w:t>
            </w:r>
            <w:r w:rsidR="003735AA">
              <w:rPr>
                <w:rFonts w:ascii="Times New Roman" w:eastAsia="Arial Unicode MS" w:hAnsi="Times New Roman" w:cs="Mangal"/>
              </w:rPr>
              <w:t>міській територіальній громаді</w:t>
            </w:r>
            <w:r>
              <w:rPr>
                <w:rFonts w:ascii="Times New Roman" w:eastAsia="Arial Unicode MS" w:hAnsi="Times New Roman" w:cs="Mangal"/>
              </w:rPr>
              <w:t xml:space="preserve">, </w:t>
            </w:r>
            <w:r>
              <w:rPr>
                <w:rFonts w:ascii="Times New Roman" w:hAnsi="Times New Roman"/>
              </w:rPr>
              <w:t xml:space="preserve"> налагодження співробітництва між Луцькою</w:t>
            </w:r>
            <w:r w:rsidR="003735AA">
              <w:rPr>
                <w:rFonts w:ascii="Times New Roman" w:hAnsi="Times New Roman"/>
              </w:rPr>
              <w:t xml:space="preserve"> міською територіальною громадою</w:t>
            </w:r>
          </w:p>
          <w:p w14:paraId="2F2945D0" w14:textId="77777777" w:rsidR="007D41C4" w:rsidRDefault="00590780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 міжнародними учасниками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</w:p>
          <w:p w14:paraId="0F8755E1" w14:textId="77777777" w:rsidR="00EF39AA" w:rsidRDefault="00EF39AA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D41C4" w14:paraId="463AF8B1" w14:textId="77777777" w:rsidTr="00EF39AA">
        <w:trPr>
          <w:trHeight w:val="263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B8D97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3CAB3" w14:textId="77777777" w:rsidR="007D41C4" w:rsidRDefault="007D41C4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FDA3" w14:textId="77777777" w:rsidR="007D41C4" w:rsidRDefault="007D41C4">
            <w:pPr>
              <w:widowControl w:val="0"/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60A11" w14:textId="77777777" w:rsidR="007D41C4" w:rsidRDefault="007D41C4">
            <w:pPr>
              <w:widowControl w:val="0"/>
              <w:ind w:left="-53" w:hanging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FC53" w14:textId="77777777" w:rsidR="007D41C4" w:rsidRDefault="007D41C4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8E74C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4512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2026 – 500,0</w:t>
            </w:r>
          </w:p>
          <w:p w14:paraId="08ECA40D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1 900,0</w:t>
            </w:r>
          </w:p>
          <w:p w14:paraId="795E3866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  <w:lang w:val="en-US"/>
              </w:rPr>
              <w:t>2028 – 300,0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8B4E" w14:textId="77777777" w:rsidR="007D41C4" w:rsidRDefault="007D41C4">
            <w:pPr>
              <w:widowControl w:val="0"/>
              <w:tabs>
                <w:tab w:val="left" w:pos="709"/>
              </w:tabs>
            </w:pPr>
          </w:p>
        </w:tc>
      </w:tr>
      <w:tr w:rsidR="007D41C4" w14:paraId="59975BCF" w14:textId="77777777" w:rsidTr="00EF39AA">
        <w:trPr>
          <w:trHeight w:val="450"/>
        </w:trPr>
        <w:tc>
          <w:tcPr>
            <w:tcW w:w="9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37178" w14:textId="77777777" w:rsidR="007D41C4" w:rsidRDefault="00590780">
            <w:pPr>
              <w:widowControl w:val="0"/>
              <w:jc w:val="right"/>
            </w:pPr>
            <w:r>
              <w:rPr>
                <w:rFonts w:ascii="Times New Roman" w:hAnsi="Times New Roman"/>
                <w:color w:val="000000"/>
              </w:rPr>
              <w:lastRenderedPageBreak/>
              <w:t>Всього: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4FA44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A4DF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1 760,0</w:t>
            </w:r>
          </w:p>
          <w:p w14:paraId="791ED241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2 010,0</w:t>
            </w:r>
          </w:p>
          <w:p w14:paraId="2E750040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  <w:lang w:val="en-US"/>
              </w:rPr>
              <w:t>2028 – 1 930,0</w:t>
            </w:r>
          </w:p>
        </w:tc>
      </w:tr>
      <w:tr w:rsidR="007D41C4" w14:paraId="016D97A1" w14:textId="77777777" w:rsidTr="00EF39AA">
        <w:trPr>
          <w:trHeight w:val="450"/>
        </w:trPr>
        <w:tc>
          <w:tcPr>
            <w:tcW w:w="913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EA9F5C2" w14:textId="77777777" w:rsidR="007D41C4" w:rsidRDefault="007D41C4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14:paraId="7945D9FB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4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6F78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</w:rPr>
              <w:t>2026 – 500,0</w:t>
            </w:r>
          </w:p>
          <w:p w14:paraId="2F68F6AF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2027 – 1 900,0</w:t>
            </w:r>
          </w:p>
          <w:p w14:paraId="68CC51DE" w14:textId="77777777" w:rsidR="007D41C4" w:rsidRDefault="00590780">
            <w:pPr>
              <w:widowControl w:val="0"/>
            </w:pPr>
            <w:r>
              <w:rPr>
                <w:rFonts w:ascii="Times New Roman" w:hAnsi="Times New Roman"/>
                <w:color w:val="000000"/>
                <w:lang w:val="en-US"/>
              </w:rPr>
              <w:t>2028 – 300,0</w:t>
            </w:r>
          </w:p>
        </w:tc>
      </w:tr>
    </w:tbl>
    <w:p w14:paraId="20A45D4F" w14:textId="77777777" w:rsidR="007D41C4" w:rsidRDefault="00590780">
      <w:pPr>
        <w:ind w:right="22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</w:rPr>
        <w:t xml:space="preserve">* </w:t>
      </w:r>
      <w:r>
        <w:rPr>
          <w:rFonts w:ascii="Times New Roman" w:hAnsi="Times New Roman"/>
          <w:color w:val="000000"/>
          <w:sz w:val="22"/>
          <w:szCs w:val="22"/>
        </w:rPr>
        <w:t xml:space="preserve">Захід Програми передбачає співфінансування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малобюджетних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У випадку затвердження донором для фінансування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великобюджетних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міжнародної технічної або державної допомоги, </w:t>
      </w:r>
      <w:r w:rsidRPr="00EF39AA">
        <w:rPr>
          <w:rFonts w:ascii="Times New Roman" w:hAnsi="Times New Roman"/>
          <w:sz w:val="22"/>
          <w:szCs w:val="22"/>
        </w:rPr>
        <w:t>поданих виконавчим комітетом</w:t>
      </w:r>
      <w:r>
        <w:rPr>
          <w:rFonts w:ascii="Times New Roman" w:hAnsi="Times New Roman"/>
          <w:color w:val="000000"/>
          <w:sz w:val="22"/>
          <w:szCs w:val="22"/>
        </w:rPr>
        <w:t xml:space="preserve"> Луцької міської ради,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рішення про співфінансування кожного грантового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буде окремо винесене на розгляд міської ради.</w:t>
      </w:r>
    </w:p>
    <w:p w14:paraId="2F7D6461" w14:textId="77777777" w:rsidR="00590780" w:rsidRDefault="00590780">
      <w:pPr>
        <w:ind w:right="22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35A0BCE" w14:textId="77777777" w:rsidR="003735AA" w:rsidRDefault="003735AA">
      <w:pPr>
        <w:ind w:right="22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9A2C894" w14:textId="77777777" w:rsidR="003735AA" w:rsidRDefault="003735AA">
      <w:pPr>
        <w:ind w:right="22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78290BC" w14:textId="1083C17E" w:rsidR="007D41C4" w:rsidRDefault="00590780">
      <w:pPr>
        <w:ind w:right="227"/>
        <w:contextualSpacing/>
        <w:jc w:val="both"/>
        <w:rPr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Вінцюк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777 995</w:t>
      </w:r>
    </w:p>
    <w:sectPr w:rsidR="007D41C4" w:rsidSect="00681F6B">
      <w:headerReference w:type="even" r:id="rId11"/>
      <w:headerReference w:type="default" r:id="rId12"/>
      <w:headerReference w:type="first" r:id="rId13"/>
      <w:pgSz w:w="16838" w:h="11906" w:orient="landscape"/>
      <w:pgMar w:top="1984" w:right="567" w:bottom="212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8FB9" w14:textId="77777777" w:rsidR="0034626E" w:rsidRDefault="0034626E">
      <w:r>
        <w:separator/>
      </w:r>
    </w:p>
  </w:endnote>
  <w:endnote w:type="continuationSeparator" w:id="0">
    <w:p w14:paraId="0598A0EE" w14:textId="77777777" w:rsidR="0034626E" w:rsidRDefault="0034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C3BD" w14:textId="77777777" w:rsidR="0034626E" w:rsidRDefault="0034626E">
      <w:r>
        <w:separator/>
      </w:r>
    </w:p>
  </w:footnote>
  <w:footnote w:type="continuationSeparator" w:id="0">
    <w:p w14:paraId="6EE61851" w14:textId="77777777" w:rsidR="0034626E" w:rsidRDefault="0034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DA8B" w14:textId="77777777" w:rsidR="007D41C4" w:rsidRDefault="007D41C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82B2" w14:textId="77777777" w:rsidR="007D41C4" w:rsidRDefault="00590780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7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E580" w14:textId="77777777" w:rsidR="007D41C4" w:rsidRDefault="00590780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7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078F" w14:textId="77777777" w:rsidR="007D41C4" w:rsidRDefault="007D41C4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09FA" w14:textId="77777777" w:rsidR="007D41C4" w:rsidRDefault="007D41C4">
    <w:pPr>
      <w:jc w:val="center"/>
    </w:pPr>
  </w:p>
  <w:p w14:paraId="5020A505" w14:textId="77777777" w:rsidR="007D41C4" w:rsidRDefault="007D41C4">
    <w:pPr>
      <w:jc w:val="center"/>
    </w:pPr>
  </w:p>
  <w:p w14:paraId="0F678B8F" w14:textId="77777777" w:rsidR="007D41C4" w:rsidRDefault="007D41C4">
    <w:pPr>
      <w:jc w:val="center"/>
    </w:pPr>
  </w:p>
  <w:p w14:paraId="12619F27" w14:textId="77777777" w:rsidR="007D41C4" w:rsidRDefault="007D41C4">
    <w:pPr>
      <w:jc w:val="center"/>
    </w:pPr>
  </w:p>
  <w:p w14:paraId="46236978" w14:textId="77777777" w:rsidR="007D41C4" w:rsidRDefault="00590780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3249" w14:textId="77777777" w:rsidR="007D41C4" w:rsidRDefault="007D41C4">
    <w:pPr>
      <w:jc w:val="center"/>
    </w:pPr>
  </w:p>
  <w:p w14:paraId="7505D569" w14:textId="77777777" w:rsidR="007D41C4" w:rsidRDefault="007D41C4">
    <w:pPr>
      <w:jc w:val="center"/>
    </w:pPr>
  </w:p>
  <w:p w14:paraId="7BD91481" w14:textId="77777777" w:rsidR="007D41C4" w:rsidRDefault="007D41C4">
    <w:pPr>
      <w:jc w:val="center"/>
    </w:pPr>
  </w:p>
  <w:p w14:paraId="51F48057" w14:textId="77777777" w:rsidR="007D41C4" w:rsidRDefault="007D41C4">
    <w:pPr>
      <w:jc w:val="center"/>
    </w:pPr>
  </w:p>
  <w:p w14:paraId="2BEC5D9A" w14:textId="77777777" w:rsidR="007D41C4" w:rsidRDefault="00590780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D13"/>
    <w:multiLevelType w:val="multilevel"/>
    <w:tmpl w:val="CA42C5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15BD6"/>
    <w:multiLevelType w:val="multilevel"/>
    <w:tmpl w:val="E3D61E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F644E5"/>
    <w:multiLevelType w:val="multilevel"/>
    <w:tmpl w:val="73224F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2720860">
    <w:abstractNumId w:val="1"/>
  </w:num>
  <w:num w:numId="2" w16cid:durableId="2010524944">
    <w:abstractNumId w:val="0"/>
  </w:num>
  <w:num w:numId="3" w16cid:durableId="168832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1C4"/>
    <w:rsid w:val="000A60A3"/>
    <w:rsid w:val="000E5058"/>
    <w:rsid w:val="00206BA5"/>
    <w:rsid w:val="00241ED4"/>
    <w:rsid w:val="0034626E"/>
    <w:rsid w:val="003735AA"/>
    <w:rsid w:val="003A178B"/>
    <w:rsid w:val="004E4E99"/>
    <w:rsid w:val="005166AA"/>
    <w:rsid w:val="00590780"/>
    <w:rsid w:val="00630E3D"/>
    <w:rsid w:val="00681F6B"/>
    <w:rsid w:val="00702138"/>
    <w:rsid w:val="00713CF1"/>
    <w:rsid w:val="007D41C4"/>
    <w:rsid w:val="008A1F63"/>
    <w:rsid w:val="00942206"/>
    <w:rsid w:val="00993B4D"/>
    <w:rsid w:val="00BD0782"/>
    <w:rsid w:val="00E562B5"/>
    <w:rsid w:val="00EF04A4"/>
    <w:rsid w:val="00E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BDFC"/>
  <w15:docId w15:val="{B0284F83-0AD0-4654-BD15-5E40DC8B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user"/>
    <w:next w:val="a0"/>
    <w:uiPriority w:val="9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b/>
      <w:color w:val="000000"/>
      <w:sz w:val="28"/>
      <w:szCs w:val="28"/>
      <w:lang w:val="uk-UA"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Emphasis"/>
    <w:qFormat/>
    <w:rPr>
      <w:i/>
      <w:iCs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міст таблиці (user)"/>
    <w:basedOn w:val="a"/>
    <w:qFormat/>
    <w:pPr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0">
    <w:name w:val="Обычный (веб)1"/>
    <w:basedOn w:val="a"/>
    <w:qFormat/>
    <w:pPr>
      <w:spacing w:before="280" w:after="280"/>
      <w:textAlignment w:val="top"/>
    </w:pPr>
  </w:style>
  <w:style w:type="paragraph" w:customStyle="1" w:styleId="user3">
    <w:name w:val="Верхній і нижній колонтитули (user)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user3"/>
  </w:style>
  <w:style w:type="numbering" w:customStyle="1" w:styleId="WW8Num2">
    <w:name w:val="WW8Num2"/>
    <w:qFormat/>
  </w:style>
  <w:style w:type="paragraph" w:styleId="ac">
    <w:name w:val="footer"/>
    <w:basedOn w:val="a"/>
    <w:link w:val="ad"/>
    <w:uiPriority w:val="99"/>
    <w:unhideWhenUsed/>
    <w:rsid w:val="00EF39A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1"/>
    <w:link w:val="ac"/>
    <w:uiPriority w:val="99"/>
    <w:rsid w:val="00EF39AA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utskrada.gov.ua/departments/hospodarsko-tekhnichnyi-viddi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14</Pages>
  <Words>12552</Words>
  <Characters>7155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Оля Савчук</cp:lastModifiedBy>
  <cp:revision>128</cp:revision>
  <cp:lastPrinted>2023-09-07T09:18:00Z</cp:lastPrinted>
  <dcterms:created xsi:type="dcterms:W3CDTF">2023-09-06T09:03:00Z</dcterms:created>
  <dcterms:modified xsi:type="dcterms:W3CDTF">2025-09-08T13:26:00Z</dcterms:modified>
  <dc:language>uk-UA</dc:language>
</cp:coreProperties>
</file>