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26B1" w:rsidRDefault="00845977">
      <w:pPr>
        <w:tabs>
          <w:tab w:val="left" w:pos="4320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B567B">
        <w:object w:dxaOrig="2484" w:dyaOrig="2640">
          <v:shape id="ole_rId2" o:spid="_x0000_i1025" type="#_x0000_t75" style="width:57pt;height:59.25pt;visibility:visible;mso-wrap-distance-right:0" o:ole="">
            <v:imagedata r:id="rId5" o:title=""/>
          </v:shape>
          <o:OLEObject Type="Embed" ProgID="PBrush" ShapeID="ole_rId2" DrawAspect="Content" ObjectID="_1818834504" r:id="rId6"/>
        </w:object>
      </w:r>
    </w:p>
    <w:p w:rsidR="00E726B1" w:rsidRDefault="00E726B1">
      <w:pPr>
        <w:jc w:val="center"/>
        <w:rPr>
          <w:sz w:val="16"/>
          <w:szCs w:val="16"/>
        </w:rPr>
      </w:pPr>
    </w:p>
    <w:p w:rsidR="00E726B1" w:rsidRDefault="00CB567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726B1" w:rsidRDefault="00E726B1">
      <w:pPr>
        <w:rPr>
          <w:color w:val="FF0000"/>
          <w:sz w:val="10"/>
          <w:szCs w:val="10"/>
        </w:rPr>
      </w:pPr>
    </w:p>
    <w:p w:rsidR="00E726B1" w:rsidRDefault="00E726B1">
      <w:pPr>
        <w:pStyle w:val="1"/>
        <w:rPr>
          <w:bCs w:val="0"/>
          <w:color w:val="FF0000"/>
          <w:sz w:val="20"/>
          <w:szCs w:val="20"/>
        </w:rPr>
      </w:pPr>
    </w:p>
    <w:p w:rsidR="00E726B1" w:rsidRDefault="00CB567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726B1" w:rsidRDefault="00E726B1">
      <w:pPr>
        <w:jc w:val="center"/>
        <w:rPr>
          <w:bCs w:val="0"/>
          <w:i/>
          <w:sz w:val="40"/>
          <w:szCs w:val="40"/>
        </w:rPr>
      </w:pPr>
    </w:p>
    <w:p w:rsidR="00E726B1" w:rsidRDefault="00CB567B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E726B1" w:rsidRDefault="00E726B1">
      <w:pPr>
        <w:widowControl w:val="0"/>
        <w:ind w:right="4959"/>
        <w:jc w:val="both"/>
        <w:rPr>
          <w:sz w:val="24"/>
          <w:szCs w:val="28"/>
        </w:rPr>
      </w:pPr>
    </w:p>
    <w:p w:rsidR="00BE74BC" w:rsidRPr="00BE74BC" w:rsidRDefault="00CB567B" w:rsidP="00BE74BC">
      <w:pPr>
        <w:widowControl w:val="0"/>
        <w:ind w:right="4959"/>
        <w:jc w:val="both"/>
        <w:rPr>
          <w:szCs w:val="28"/>
        </w:rPr>
      </w:pPr>
      <w:bookmarkStart w:id="0" w:name="_GoBack"/>
      <w:r>
        <w:rPr>
          <w:szCs w:val="28"/>
        </w:rPr>
        <w:t xml:space="preserve">Про </w:t>
      </w:r>
      <w:r w:rsidR="004758B8">
        <w:rPr>
          <w:szCs w:val="28"/>
        </w:rPr>
        <w:t>Програму</w:t>
      </w:r>
      <w:r>
        <w:rPr>
          <w:szCs w:val="28"/>
        </w:rPr>
        <w:t xml:space="preserve"> </w:t>
      </w:r>
      <w:r w:rsidR="00BE74BC" w:rsidRPr="00BE74BC">
        <w:rPr>
          <w:szCs w:val="28"/>
        </w:rPr>
        <w:t>забезпечення житлом на умовах співфінансування ветеранів / ветеранок війни та членів їх сімей</w:t>
      </w:r>
    </w:p>
    <w:bookmarkEnd w:id="0"/>
    <w:p w:rsidR="00E726B1" w:rsidRDefault="00E726B1">
      <w:pPr>
        <w:widowControl w:val="0"/>
        <w:ind w:right="4959"/>
        <w:jc w:val="both"/>
      </w:pPr>
    </w:p>
    <w:p w:rsidR="00E726B1" w:rsidRPr="00BE74BC" w:rsidRDefault="00E726B1">
      <w:pPr>
        <w:widowControl w:val="0"/>
        <w:ind w:right="4959"/>
        <w:jc w:val="both"/>
        <w:rPr>
          <w:szCs w:val="28"/>
          <w:lang w:val="ru-RU"/>
        </w:rPr>
      </w:pPr>
    </w:p>
    <w:p w:rsidR="00BE74BC" w:rsidRPr="00BE74BC" w:rsidRDefault="00BE74BC" w:rsidP="00A00155">
      <w:pPr>
        <w:pStyle w:val="af7"/>
        <w:spacing w:after="0"/>
        <w:ind w:left="0" w:firstLine="567"/>
        <w:jc w:val="both"/>
        <w:rPr>
          <w:rFonts w:cs="Times New Roman CYR"/>
          <w:szCs w:val="28"/>
        </w:rPr>
      </w:pPr>
      <w:r w:rsidRPr="00BE74BC">
        <w:rPr>
          <w:rFonts w:cs="Times New Roman CYR"/>
          <w:szCs w:val="28"/>
        </w:rPr>
        <w:t xml:space="preserve">Керуючись пунктом 22 статті 26 Закону України «Про місцеве самоврядування в Україні», з метою </w:t>
      </w:r>
      <w:proofErr w:type="spellStart"/>
      <w:r w:rsidR="00C25878" w:rsidRPr="00166A0C">
        <w:rPr>
          <w:szCs w:val="28"/>
          <w:lang w:val="ru-RU"/>
        </w:rPr>
        <w:t>вирішення</w:t>
      </w:r>
      <w:proofErr w:type="spellEnd"/>
      <w:r w:rsidR="00C25878" w:rsidRPr="00166A0C">
        <w:rPr>
          <w:szCs w:val="28"/>
          <w:lang w:val="ru-RU"/>
        </w:rPr>
        <w:t xml:space="preserve"> </w:t>
      </w:r>
      <w:proofErr w:type="spellStart"/>
      <w:r w:rsidR="00C25878" w:rsidRPr="00166A0C">
        <w:rPr>
          <w:szCs w:val="28"/>
          <w:lang w:val="ru-RU"/>
        </w:rPr>
        <w:t>житлового</w:t>
      </w:r>
      <w:proofErr w:type="spellEnd"/>
      <w:r w:rsidR="00C25878" w:rsidRPr="00166A0C">
        <w:rPr>
          <w:szCs w:val="28"/>
          <w:lang w:val="ru-RU"/>
        </w:rPr>
        <w:t xml:space="preserve"> </w:t>
      </w:r>
      <w:proofErr w:type="spellStart"/>
      <w:r w:rsidR="00C25878" w:rsidRPr="00166A0C">
        <w:rPr>
          <w:szCs w:val="28"/>
          <w:lang w:val="ru-RU"/>
        </w:rPr>
        <w:t>питання</w:t>
      </w:r>
      <w:proofErr w:type="spellEnd"/>
      <w:r w:rsidR="00C25878" w:rsidRPr="00166A0C">
        <w:rPr>
          <w:szCs w:val="28"/>
          <w:lang w:val="ru-RU"/>
        </w:rPr>
        <w:t xml:space="preserve"> </w:t>
      </w:r>
      <w:r w:rsidR="00A00155">
        <w:rPr>
          <w:szCs w:val="28"/>
          <w:lang w:val="ru-RU"/>
        </w:rPr>
        <w:t xml:space="preserve">та </w:t>
      </w:r>
      <w:proofErr w:type="spellStart"/>
      <w:r w:rsidR="00A00155">
        <w:rPr>
          <w:szCs w:val="28"/>
          <w:lang w:val="ru-RU"/>
        </w:rPr>
        <w:t>поліпшення</w:t>
      </w:r>
      <w:proofErr w:type="spellEnd"/>
      <w:r w:rsidR="00A00155">
        <w:rPr>
          <w:szCs w:val="28"/>
          <w:lang w:val="ru-RU"/>
        </w:rPr>
        <w:t xml:space="preserve"> </w:t>
      </w:r>
      <w:proofErr w:type="spellStart"/>
      <w:r w:rsidR="00A00155">
        <w:rPr>
          <w:szCs w:val="28"/>
          <w:lang w:val="ru-RU"/>
        </w:rPr>
        <w:t>житлових</w:t>
      </w:r>
      <w:proofErr w:type="spellEnd"/>
      <w:r w:rsidR="00A00155">
        <w:rPr>
          <w:szCs w:val="28"/>
          <w:lang w:val="ru-RU"/>
        </w:rPr>
        <w:t xml:space="preserve"> умов </w:t>
      </w:r>
      <w:proofErr w:type="spellStart"/>
      <w:r w:rsidR="00C25878" w:rsidRPr="00166A0C">
        <w:rPr>
          <w:szCs w:val="28"/>
          <w:lang w:val="ru-RU"/>
        </w:rPr>
        <w:t>ветеранів</w:t>
      </w:r>
      <w:proofErr w:type="spellEnd"/>
      <w:r w:rsidR="00C25878">
        <w:rPr>
          <w:szCs w:val="28"/>
          <w:lang w:val="ru-RU"/>
        </w:rPr>
        <w:t xml:space="preserve"> </w:t>
      </w:r>
      <w:r w:rsidR="00C25878" w:rsidRPr="00166A0C">
        <w:rPr>
          <w:szCs w:val="28"/>
          <w:lang w:val="ru-RU"/>
        </w:rPr>
        <w:t>/</w:t>
      </w:r>
      <w:r w:rsidR="00C25878">
        <w:rPr>
          <w:szCs w:val="28"/>
          <w:lang w:val="ru-RU"/>
        </w:rPr>
        <w:t xml:space="preserve"> </w:t>
      </w:r>
      <w:r w:rsidR="00C25878" w:rsidRPr="00166A0C">
        <w:rPr>
          <w:szCs w:val="28"/>
          <w:lang w:val="ru-RU"/>
        </w:rPr>
        <w:t xml:space="preserve">ветеранок </w:t>
      </w:r>
      <w:proofErr w:type="spellStart"/>
      <w:r w:rsidR="00C25878" w:rsidRPr="00166A0C">
        <w:rPr>
          <w:szCs w:val="28"/>
          <w:lang w:val="ru-RU"/>
        </w:rPr>
        <w:t>війни</w:t>
      </w:r>
      <w:proofErr w:type="spellEnd"/>
      <w:r w:rsidR="00845977">
        <w:rPr>
          <w:szCs w:val="28"/>
          <w:lang w:val="ru-RU"/>
        </w:rPr>
        <w:t>,</w:t>
      </w:r>
      <w:r w:rsidR="00C25878" w:rsidRPr="00166A0C">
        <w:rPr>
          <w:szCs w:val="28"/>
          <w:lang w:val="ru-RU"/>
        </w:rPr>
        <w:t xml:space="preserve"> </w:t>
      </w:r>
      <w:r w:rsidRPr="00BE74BC">
        <w:rPr>
          <w:rFonts w:cs="Times New Roman CYR"/>
          <w:szCs w:val="28"/>
        </w:rPr>
        <w:t xml:space="preserve">міська рада </w:t>
      </w:r>
    </w:p>
    <w:p w:rsidR="00E726B1" w:rsidRDefault="00E726B1" w:rsidP="00A00155">
      <w:pPr>
        <w:pStyle w:val="af3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E726B1" w:rsidRDefault="00CB567B" w:rsidP="00A00155">
      <w:pPr>
        <w:pStyle w:val="af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726B1" w:rsidRDefault="00E726B1" w:rsidP="00A00155">
      <w:pPr>
        <w:pStyle w:val="af3"/>
        <w:spacing w:before="0" w:after="0"/>
        <w:jc w:val="both"/>
        <w:rPr>
          <w:sz w:val="28"/>
          <w:szCs w:val="28"/>
          <w:lang w:val="uk-UA"/>
        </w:rPr>
      </w:pPr>
    </w:p>
    <w:p w:rsidR="00442BC0" w:rsidRPr="00442BC0" w:rsidRDefault="00442BC0" w:rsidP="00A00155">
      <w:pPr>
        <w:pStyle w:val="af7"/>
        <w:spacing w:after="0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CB567B" w:rsidRPr="00442BC0">
        <w:rPr>
          <w:szCs w:val="28"/>
        </w:rPr>
        <w:t xml:space="preserve">Затвердити </w:t>
      </w:r>
      <w:r w:rsidR="00A00155">
        <w:rPr>
          <w:szCs w:val="28"/>
        </w:rPr>
        <w:t xml:space="preserve">Програму </w:t>
      </w:r>
      <w:r w:rsidR="00A00155" w:rsidRPr="00BE74BC">
        <w:rPr>
          <w:szCs w:val="28"/>
        </w:rPr>
        <w:t>забезпечення житлом на умовах</w:t>
      </w:r>
      <w:r w:rsidR="00A00155">
        <w:rPr>
          <w:szCs w:val="28"/>
        </w:rPr>
        <w:t xml:space="preserve"> </w:t>
      </w:r>
      <w:r w:rsidR="00A00155" w:rsidRPr="00BE74BC">
        <w:rPr>
          <w:szCs w:val="28"/>
        </w:rPr>
        <w:t>співфінансування ветеранів / ветеранок війни та членів їх сімей</w:t>
      </w:r>
      <w:r w:rsidR="00CB567B" w:rsidRPr="00442BC0">
        <w:rPr>
          <w:szCs w:val="28"/>
        </w:rPr>
        <w:t xml:space="preserve"> згідно з додатком.</w:t>
      </w:r>
    </w:p>
    <w:p w:rsidR="00E726B1" w:rsidRDefault="00CB567B" w:rsidP="00A00155">
      <w:pPr>
        <w:ind w:firstLine="567"/>
        <w:jc w:val="both"/>
      </w:pPr>
      <w:r>
        <w:rPr>
          <w:bCs w:val="0"/>
          <w:szCs w:val="28"/>
        </w:rPr>
        <w:t xml:space="preserve">2. Контроль за виконання рішення покласти на заступника міського голови Ірину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 xml:space="preserve">, </w:t>
      </w:r>
      <w:r w:rsidR="00A00155" w:rsidRPr="00A00155">
        <w:rPr>
          <w:bCs w:val="0"/>
          <w:szCs w:val="28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E726B1" w:rsidRDefault="00E726B1" w:rsidP="00A00155">
      <w:pPr>
        <w:ind w:firstLine="708"/>
        <w:jc w:val="both"/>
        <w:rPr>
          <w:b/>
          <w:bCs w:val="0"/>
          <w:sz w:val="26"/>
          <w:szCs w:val="26"/>
        </w:rPr>
      </w:pPr>
    </w:p>
    <w:p w:rsidR="00E726B1" w:rsidRDefault="00E726B1">
      <w:pPr>
        <w:ind w:firstLine="708"/>
        <w:jc w:val="both"/>
        <w:rPr>
          <w:b/>
          <w:bCs w:val="0"/>
          <w:sz w:val="26"/>
          <w:szCs w:val="26"/>
        </w:rPr>
      </w:pPr>
    </w:p>
    <w:p w:rsidR="00E726B1" w:rsidRDefault="00E726B1">
      <w:pPr>
        <w:ind w:firstLine="708"/>
        <w:jc w:val="both"/>
        <w:rPr>
          <w:b/>
          <w:bCs w:val="0"/>
          <w:sz w:val="26"/>
          <w:szCs w:val="26"/>
        </w:rPr>
      </w:pPr>
    </w:p>
    <w:p w:rsidR="00E726B1" w:rsidRDefault="00CB567B">
      <w:pPr>
        <w:spacing w:line="216" w:lineRule="auto"/>
        <w:rPr>
          <w:szCs w:val="28"/>
        </w:rPr>
      </w:pPr>
      <w:r>
        <w:rPr>
          <w:szCs w:val="28"/>
        </w:rPr>
        <w:t>Міський голова                                                                           Ігор ПОЛІЩУК</w:t>
      </w:r>
    </w:p>
    <w:p w:rsidR="00E726B1" w:rsidRDefault="00E726B1">
      <w:pPr>
        <w:tabs>
          <w:tab w:val="left" w:pos="5871"/>
        </w:tabs>
        <w:spacing w:line="216" w:lineRule="auto"/>
        <w:rPr>
          <w:sz w:val="24"/>
        </w:rPr>
      </w:pPr>
    </w:p>
    <w:p w:rsidR="00E726B1" w:rsidRDefault="00CB567B">
      <w:pPr>
        <w:tabs>
          <w:tab w:val="left" w:pos="5871"/>
        </w:tabs>
        <w:spacing w:line="216" w:lineRule="auto"/>
        <w:rPr>
          <w:sz w:val="24"/>
        </w:rPr>
      </w:pPr>
      <w:r>
        <w:rPr>
          <w:sz w:val="24"/>
        </w:rPr>
        <w:t xml:space="preserve"> </w:t>
      </w:r>
    </w:p>
    <w:p w:rsidR="00E726B1" w:rsidRDefault="00A00155">
      <w:pPr>
        <w:spacing w:line="216" w:lineRule="auto"/>
        <w:jc w:val="both"/>
      </w:pPr>
      <w:r>
        <w:rPr>
          <w:rStyle w:val="a4"/>
          <w:sz w:val="24"/>
        </w:rPr>
        <w:t>Кобилинський 739 900</w:t>
      </w:r>
    </w:p>
    <w:sectPr w:rsidR="00E726B1">
      <w:pgSz w:w="11906" w:h="16838"/>
      <w:pgMar w:top="567" w:right="567" w:bottom="993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0828"/>
    <w:multiLevelType w:val="multilevel"/>
    <w:tmpl w:val="16F03D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4B047A"/>
    <w:multiLevelType w:val="hybridMultilevel"/>
    <w:tmpl w:val="9F6C89C6"/>
    <w:lvl w:ilvl="0" w:tplc="DC88D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257C19"/>
    <w:multiLevelType w:val="multilevel"/>
    <w:tmpl w:val="34506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B1"/>
    <w:rsid w:val="00442BC0"/>
    <w:rsid w:val="004758B8"/>
    <w:rsid w:val="00596038"/>
    <w:rsid w:val="00845977"/>
    <w:rsid w:val="00A00155"/>
    <w:rsid w:val="00BC2752"/>
    <w:rsid w:val="00BE74BC"/>
    <w:rsid w:val="00C25878"/>
    <w:rsid w:val="00CB567B"/>
    <w:rsid w:val="00E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2839525"/>
  <w15:docId w15:val="{7032F2D8-F792-4257-AA6A-626D8CE2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4">
    <w:name w:val="Основной шрифт абзаца"/>
    <w:qFormat/>
  </w:style>
  <w:style w:type="character" w:styleId="a5">
    <w:name w:val="page number"/>
    <w:basedOn w:val="a4"/>
  </w:style>
  <w:style w:type="character" w:styleId="a6">
    <w:name w:val="Strong"/>
    <w:qFormat/>
    <w:rPr>
      <w:b/>
      <w:bCs/>
    </w:rPr>
  </w:style>
  <w:style w:type="character" w:customStyle="1" w:styleId="a7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4"/>
    <w:qFormat/>
  </w:style>
  <w:style w:type="character" w:customStyle="1" w:styleId="a8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afa">
    <w:name w:val="Вміст рамки"/>
    <w:basedOn w:val="a"/>
    <w:qFormat/>
  </w:style>
  <w:style w:type="paragraph" w:customStyle="1" w:styleId="tj">
    <w:name w:val="tj"/>
    <w:basedOn w:val="a"/>
    <w:qFormat/>
    <w:pPr>
      <w:suppressAutoHyphens w:val="0"/>
      <w:spacing w:before="280" w:after="280"/>
    </w:pPr>
    <w:rPr>
      <w:bCs w:val="0"/>
      <w:sz w:val="24"/>
      <w:lang w:val="ru-RU"/>
    </w:rPr>
  </w:style>
  <w:style w:type="numbering" w:customStyle="1" w:styleId="WW8Num1">
    <w:name w:val="WW8Num1"/>
    <w:qFormat/>
  </w:style>
  <w:style w:type="paragraph" w:customStyle="1" w:styleId="Standard">
    <w:name w:val="Standard"/>
    <w:rsid w:val="00BE74BC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  <w:style w:type="character" w:customStyle="1" w:styleId="afb">
    <w:name w:val="Выделение жирным"/>
    <w:qFormat/>
    <w:rsid w:val="00BE74BC"/>
    <w:rPr>
      <w:b/>
      <w:bCs/>
    </w:rPr>
  </w:style>
  <w:style w:type="paragraph" w:customStyle="1" w:styleId="HTML1">
    <w:name w:val="Стандартный HTML1"/>
    <w:basedOn w:val="a"/>
    <w:qFormat/>
    <w:rsid w:val="00BE7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6</cp:revision>
  <cp:lastPrinted>1995-11-21T17:41:00Z</cp:lastPrinted>
  <dcterms:created xsi:type="dcterms:W3CDTF">2025-09-03T14:48:00Z</dcterms:created>
  <dcterms:modified xsi:type="dcterms:W3CDTF">2025-09-08T08:01:00Z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c7cc5153-ca3e-4ea6-b062-725b89991887</vt:lpwstr>
  </property>
</Properties>
</file>