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FB86" w14:textId="77777777" w:rsidR="00C60A2B" w:rsidRDefault="00000000">
      <w:pPr>
        <w:pStyle w:val="a6"/>
        <w:ind w:left="4820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4E13E8C5" w14:textId="77777777" w:rsidR="00C60A2B" w:rsidRDefault="00000000">
      <w:pPr>
        <w:pStyle w:val="a6"/>
        <w:ind w:left="4820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6CD5A408" w14:textId="77777777" w:rsidR="00C60A2B" w:rsidRDefault="00000000">
      <w:pPr>
        <w:pStyle w:val="a6"/>
        <w:ind w:left="48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5B02C3BC" w14:textId="77777777" w:rsidR="00C60A2B" w:rsidRDefault="00000000">
      <w:pPr>
        <w:pStyle w:val="a6"/>
        <w:ind w:left="4820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________</w:t>
      </w:r>
    </w:p>
    <w:p w14:paraId="141BF4D1" w14:textId="77777777" w:rsidR="00C60A2B" w:rsidRDefault="00C60A2B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F8BB086" w14:textId="77777777" w:rsidR="00C60A2B" w:rsidRDefault="00000000">
      <w:pPr>
        <w:pStyle w:val="a6"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тарифу </w:t>
      </w:r>
    </w:p>
    <w:p w14:paraId="7CFFB9CD" w14:textId="175203E1" w:rsidR="00C60A2B" w:rsidRDefault="00000000">
      <w:pPr>
        <w:pStyle w:val="a6"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виробництво теплової енергії для потреб інших споживачів, що виробляється ДКП </w:t>
      </w:r>
      <w:r w:rsidR="004539EE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4539EE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 установках з використанням альтернативних  джерел енергії</w:t>
      </w:r>
    </w:p>
    <w:p w14:paraId="7987E55B" w14:textId="77777777" w:rsidR="00C60A2B" w:rsidRDefault="00000000">
      <w:pPr>
        <w:pStyle w:val="a6"/>
        <w:tabs>
          <w:tab w:val="clear" w:pos="9355"/>
          <w:tab w:val="right" w:pos="9214"/>
        </w:tabs>
        <w:ind w:right="282"/>
        <w:jc w:val="right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без ПДВ</w:t>
      </w:r>
    </w:p>
    <w:tbl>
      <w:tblPr>
        <w:tblW w:w="9294" w:type="dxa"/>
        <w:tblInd w:w="6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"/>
        <w:gridCol w:w="4573"/>
        <w:gridCol w:w="1138"/>
        <w:gridCol w:w="1432"/>
        <w:gridCol w:w="1457"/>
      </w:tblGrid>
      <w:tr w:rsidR="00C60A2B" w14:paraId="5051D507" w14:textId="77777777">
        <w:trPr>
          <w:trHeight w:val="279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6C5DF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№</w:t>
            </w:r>
          </w:p>
          <w:p w14:paraId="0091F8EC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7216A" w14:textId="77777777" w:rsidR="00C60A2B" w:rsidRDefault="00C60A2B">
            <w:pPr>
              <w:pStyle w:val="ad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B99DBBD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Стаття витрат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FCD2F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Одиниця</w:t>
            </w:r>
          </w:p>
          <w:p w14:paraId="7FBF50A6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виміру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E291" w14:textId="77777777" w:rsidR="00C60A2B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Виробництво теплової енергії для потреб інших споживачів</w:t>
            </w:r>
          </w:p>
        </w:tc>
      </w:tr>
      <w:tr w:rsidR="00C60A2B" w14:paraId="5F2272BA" w14:textId="77777777">
        <w:trPr>
          <w:trHeight w:val="105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64D26" w14:textId="77777777" w:rsidR="00C60A2B" w:rsidRDefault="00C60A2B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AA250" w14:textId="77777777" w:rsidR="00C60A2B" w:rsidRDefault="00C60A2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21CC79" w14:textId="77777777" w:rsidR="00C60A2B" w:rsidRDefault="00C60A2B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E2FFF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Усього, грн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3503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</w:tr>
      <w:tr w:rsidR="00C60A2B" w14:paraId="67BDCC6B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47984414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37788C6E" w14:textId="406B82D0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Виробнича собівартість, у т.</w:t>
            </w:r>
            <w:r w:rsidR="004539EE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ч.: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6B037A5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51538D0E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339 199,56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434E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2 102,01</w:t>
            </w:r>
          </w:p>
        </w:tc>
      </w:tr>
      <w:tr w:rsidR="00C60A2B" w14:paraId="3F3FAADB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775810D7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088AFE7F" w14:textId="7786489D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прямі матеріальні витрати, у т.</w:t>
            </w:r>
            <w:r w:rsidR="004539EE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ч.: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7520150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0009363B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300 365,38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1294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1 861,36</w:t>
            </w:r>
          </w:p>
        </w:tc>
      </w:tr>
      <w:tr w:rsidR="00C60A2B" w14:paraId="38AE3B4C" w14:textId="77777777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088A7B30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43A49BEE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паливо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CFEDBD8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7844B3E6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268 422,66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74DD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1 663,41</w:t>
            </w:r>
          </w:p>
        </w:tc>
      </w:tr>
      <w:tr w:rsidR="00C60A2B" w14:paraId="126C4A89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0F259393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2F9B3463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електроенергія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0358677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50746E87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28 285,87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0F15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175,29</w:t>
            </w:r>
          </w:p>
        </w:tc>
      </w:tr>
      <w:tr w:rsidR="00C60A2B" w14:paraId="6B8FA3A3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5F741C32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046A8D60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покупна теплова енергія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6BE3BE0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4B0BA2FE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C0F8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60A2B" w14:paraId="29259D8A" w14:textId="77777777">
        <w:trPr>
          <w:trHeight w:val="17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0085913D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1.1.4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1F218FBA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вода для технологічних потреб та водовідведення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939FBF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6B644B2C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695,46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C4FC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4,31</w:t>
            </w:r>
          </w:p>
        </w:tc>
      </w:tr>
      <w:tr w:rsidR="00C60A2B" w14:paraId="5C71F2FA" w14:textId="77777777">
        <w:trPr>
          <w:trHeight w:val="174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23196E22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1.1.5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21A2D9C5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матеріали, запчастини та інші матеріальні ресурси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F891A5D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49C56865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2 961,39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BDA3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18,35</w:t>
            </w:r>
          </w:p>
        </w:tc>
      </w:tr>
      <w:tr w:rsidR="00C60A2B" w14:paraId="656E1FA2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1A8335B7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36B07F9A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прямі витрати на оплату праці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C1C13C8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4C2FBB85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17 878,43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AB51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110,79</w:t>
            </w:r>
          </w:p>
        </w:tc>
      </w:tr>
      <w:tr w:rsidR="00C60A2B" w14:paraId="0C84D1EA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4CC0888E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11438F59" w14:textId="759CB42E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інші прямі витрати, у т.</w:t>
            </w:r>
            <w:r w:rsidR="004539EE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ч.: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7DF020D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715E99D1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19 417,43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D2BF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120,33</w:t>
            </w:r>
          </w:p>
        </w:tc>
      </w:tr>
      <w:tr w:rsidR="00C60A2B" w14:paraId="2471370E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5E75C065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6662B9FB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відрахування на соціальні заходи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485C379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4AA8EB5F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3 933,25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8370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24,37</w:t>
            </w:r>
          </w:p>
        </w:tc>
      </w:tr>
      <w:tr w:rsidR="00C60A2B" w14:paraId="53159155" w14:textId="77777777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2659E5FC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61D8BC7A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амортизаційні відрахування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2C37C8B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308DD3BD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8 644,53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BB12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53,57</w:t>
            </w:r>
          </w:p>
        </w:tc>
      </w:tr>
      <w:tr w:rsidR="00C60A2B" w14:paraId="07E87262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7D754404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16BF3B00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інші прямі витрати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147380E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643E4EBF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6 839,64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D12D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42,39</w:t>
            </w:r>
          </w:p>
        </w:tc>
      </w:tr>
      <w:tr w:rsidR="00C60A2B" w14:paraId="28F50350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7B78D491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1.4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657FBD01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загальновиробничі витрати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082B2CA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6111F102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1 538,32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BCDC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9,53</w:t>
            </w:r>
          </w:p>
        </w:tc>
      </w:tr>
      <w:tr w:rsidR="00C60A2B" w14:paraId="76A369D6" w14:textId="77777777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5A8CE12A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69A6DE93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Адміністративні витрати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1B590D5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6D8216A4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8 254,34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748F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51,15</w:t>
            </w:r>
          </w:p>
        </w:tc>
      </w:tr>
      <w:tr w:rsidR="00C60A2B" w14:paraId="047F7B2A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7620396A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4D478F51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Інші операційні витрати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D520159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5E0A94E3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B556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60A2B" w14:paraId="2F772246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29A4A259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2BF4EAA1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Фінансові витрати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DD9E21A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5AC3E173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E919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60A2B" w14:paraId="71C14530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086AA822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7EC0C583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Повна собівартість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4663664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2041614A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347 453,91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07E3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2 153,16</w:t>
            </w:r>
          </w:p>
        </w:tc>
      </w:tr>
      <w:tr w:rsidR="00C60A2B" w14:paraId="0DB9E66B" w14:textId="77777777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1E882558" w14:textId="17B94060" w:rsidR="00C60A2B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680D71D0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Витрати на покриття втрат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6D43863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76842985" w14:textId="77777777" w:rsidR="00C60A2B" w:rsidRDefault="00C60A2B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C150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60A2B" w14:paraId="59964DDF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2FC94DDF" w14:textId="38E75980" w:rsidR="00C60A2B" w:rsidRPr="004539EE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58BD23ED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Розрахунковий прибуток, усього , 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B18129D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158EF0DF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8 474,49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5AC7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52,52</w:t>
            </w:r>
          </w:p>
        </w:tc>
      </w:tr>
      <w:tr w:rsidR="00C60A2B" w14:paraId="4316B7CA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76364C16" w14:textId="77777777" w:rsidR="00C60A2B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7.1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1C11CD4C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податок на прибуток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1FDA643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2AE04763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1 525,41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5BEE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9,45</w:t>
            </w:r>
          </w:p>
        </w:tc>
      </w:tr>
      <w:tr w:rsidR="00C60A2B" w14:paraId="28FD0BCD" w14:textId="77777777" w:rsidTr="00C8030B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auto"/>
            </w:tcBorders>
          </w:tcPr>
          <w:p w14:paraId="5995A3D0" w14:textId="77777777" w:rsidR="00C60A2B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7.2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auto"/>
            </w:tcBorders>
          </w:tcPr>
          <w:p w14:paraId="5CBA3DD3" w14:textId="77777777" w:rsidR="00C60A2B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дивіденди</w:t>
            </w:r>
            <w:proofErr w:type="spellEnd"/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auto"/>
            </w:tcBorders>
          </w:tcPr>
          <w:p w14:paraId="6FE2AAA1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auto"/>
            </w:tcBorders>
          </w:tcPr>
          <w:p w14:paraId="65B8E0AA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FD578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60A2B" w14:paraId="0CC49462" w14:textId="77777777" w:rsidTr="00C8030B">
        <w:trPr>
          <w:trHeight w:val="4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B96" w14:textId="77777777" w:rsidR="00C60A2B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CBE" w14:textId="77777777" w:rsidR="00C60A2B" w:rsidRDefault="00000000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резервний фонд (капітал)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C8B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594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F20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60A2B" w14:paraId="459B646D" w14:textId="77777777" w:rsidTr="004539EE">
        <w:trPr>
          <w:trHeight w:val="44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A56" w14:textId="77777777" w:rsidR="00C60A2B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1ED" w14:textId="77777777" w:rsidR="00C60A2B" w:rsidRDefault="00000000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E2A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C86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D4B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60A2B" w14:paraId="2464D5B7" w14:textId="77777777" w:rsidTr="004539EE">
        <w:trPr>
          <w:trHeight w:val="444"/>
        </w:trPr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687EF0" w14:textId="77777777" w:rsidR="00C60A2B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DAB91E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забезпечення обігових коштів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FC9E86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5A405E" w14:textId="2EDE07F1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4539EE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949,08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06C6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43,06</w:t>
            </w:r>
          </w:p>
        </w:tc>
      </w:tr>
      <w:tr w:rsidR="00C60A2B" w14:paraId="38C9AC74" w14:textId="77777777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4B6783A7" w14:textId="77777777" w:rsidR="00C60A2B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7.6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</w:tcBorders>
          </w:tcPr>
          <w:p w14:paraId="5D328405" w14:textId="77777777" w:rsidR="00C60A2B" w:rsidRDefault="0000000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нше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використання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прибутку</w:t>
            </w:r>
            <w:proofErr w:type="spellEnd"/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5FF924C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14:paraId="689C6FAF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7300" w14:textId="77777777" w:rsidR="00C60A2B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60A2B" w14:paraId="3FA63337" w14:textId="77777777">
        <w:trPr>
          <w:trHeight w:val="17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B5BC" w14:textId="76EF6FB2" w:rsidR="00C60A2B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ADBC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E73B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</w:t>
            </w:r>
          </w:p>
          <w:p w14:paraId="4E69856B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428C" w14:textId="77777777" w:rsidR="00C60A2B" w:rsidRDefault="00000000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355</w:t>
            </w:r>
            <w:r>
              <w:rPr>
                <w:rFonts w:ascii="Times New Roman" w:hAnsi="Times New Roman"/>
                <w:sz w:val="26"/>
                <w:szCs w:val="26"/>
              </w:rPr>
              <w:t> 928,39</w:t>
            </w:r>
          </w:p>
          <w:p w14:paraId="7375C52E" w14:textId="77777777" w:rsidR="00C60A2B" w:rsidRDefault="00C60A2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6B21" w14:textId="77777777" w:rsidR="00C60A2B" w:rsidRDefault="00000000">
            <w:pPr>
              <w:widowControl w:val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2 205,68</w:t>
            </w:r>
          </w:p>
          <w:p w14:paraId="788C7660" w14:textId="77777777" w:rsidR="00C60A2B" w:rsidRDefault="00C60A2B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0A2B" w14:paraId="6D043990" w14:textId="77777777">
        <w:trPr>
          <w:trHeight w:val="51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A603" w14:textId="5A9CED82" w:rsidR="00C60A2B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A38C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Тариф на виробництво теплової енергії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FF44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792B" w14:textId="77777777" w:rsidR="00C60A2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2 205,68</w:t>
            </w:r>
          </w:p>
        </w:tc>
      </w:tr>
      <w:tr w:rsidR="00C60A2B" w14:paraId="31AEDF43" w14:textId="77777777">
        <w:trPr>
          <w:trHeight w:val="17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14C70" w14:textId="51507927" w:rsidR="00C60A2B" w:rsidRDefault="00000000" w:rsidP="004539E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E39BB" w14:textId="77777777" w:rsidR="00C60A2B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Реалізація теплової енергії власним споживачам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99AFE" w14:textId="77777777" w:rsidR="00C60A2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DE" w14:textId="77777777" w:rsidR="00C60A2B" w:rsidRDefault="00000000">
            <w:pPr>
              <w:pStyle w:val="ad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161,369</w:t>
            </w:r>
          </w:p>
        </w:tc>
      </w:tr>
    </w:tbl>
    <w:p w14:paraId="1CB7D44D" w14:textId="77777777" w:rsidR="00C60A2B" w:rsidRDefault="00C60A2B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35841F9" w14:textId="77777777" w:rsidR="00C60A2B" w:rsidRDefault="00C60A2B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3A1BD0A" w14:textId="77777777" w:rsidR="004539EE" w:rsidRDefault="004539EE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BE7C98A" w14:textId="77777777" w:rsidR="00C60A2B" w:rsidRDefault="00000000">
      <w:pPr>
        <w:pStyle w:val="a6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062BBC68" w14:textId="77777777" w:rsidR="00C60A2B" w:rsidRDefault="00000000">
      <w:pPr>
        <w:pStyle w:val="a6"/>
        <w:spacing w:line="36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6E78C44" w14:textId="77777777" w:rsidR="00C60A2B" w:rsidRDefault="00C60A2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CE62C" w14:textId="77777777" w:rsidR="00C60A2B" w:rsidRPr="001E4AC8" w:rsidRDefault="00000000">
      <w:pPr>
        <w:pStyle w:val="a6"/>
        <w:spacing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1E4AC8">
        <w:rPr>
          <w:rFonts w:ascii="Times New Roman" w:hAnsi="Times New Roman"/>
          <w:lang w:val="uk-UA"/>
        </w:rPr>
        <w:t>Смаль</w:t>
      </w:r>
      <w:proofErr w:type="spellEnd"/>
      <w:r w:rsidRPr="001E4AC8">
        <w:rPr>
          <w:rFonts w:ascii="Times New Roman" w:hAnsi="Times New Roman"/>
          <w:lang w:val="uk-UA"/>
        </w:rPr>
        <w:t xml:space="preserve"> 777 955</w:t>
      </w:r>
    </w:p>
    <w:p w14:paraId="0016D4D2" w14:textId="77777777" w:rsidR="00C60A2B" w:rsidRDefault="00C60A2B">
      <w:pPr>
        <w:pStyle w:val="a6"/>
        <w:spacing w:line="360" w:lineRule="auto"/>
        <w:jc w:val="both"/>
      </w:pPr>
    </w:p>
    <w:sectPr w:rsidR="00C60A2B">
      <w:headerReference w:type="default" r:id="rId6"/>
      <w:pgSz w:w="11906" w:h="16838"/>
      <w:pgMar w:top="851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06CA" w14:textId="77777777" w:rsidR="00144007" w:rsidRDefault="00144007">
      <w:r>
        <w:separator/>
      </w:r>
    </w:p>
  </w:endnote>
  <w:endnote w:type="continuationSeparator" w:id="0">
    <w:p w14:paraId="23451B46" w14:textId="77777777" w:rsidR="00144007" w:rsidRDefault="0014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0A9B" w14:textId="77777777" w:rsidR="00144007" w:rsidRDefault="00144007">
      <w:r>
        <w:separator/>
      </w:r>
    </w:p>
  </w:footnote>
  <w:footnote w:type="continuationSeparator" w:id="0">
    <w:p w14:paraId="713324EE" w14:textId="77777777" w:rsidR="00144007" w:rsidRDefault="0014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81392"/>
      <w:docPartObj>
        <w:docPartGallery w:val="Page Numbers (Top of Page)"/>
        <w:docPartUnique/>
      </w:docPartObj>
    </w:sdtPr>
    <w:sdtContent>
      <w:p w14:paraId="41319B0D" w14:textId="77777777" w:rsidR="00C60A2B" w:rsidRDefault="00000000">
        <w:pPr>
          <w:pStyle w:val="a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7161F29" w14:textId="77777777" w:rsidR="00C60A2B" w:rsidRDefault="00C60A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49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A2B"/>
    <w:rsid w:val="00144007"/>
    <w:rsid w:val="00161C61"/>
    <w:rsid w:val="001E4AC8"/>
    <w:rsid w:val="004539EE"/>
    <w:rsid w:val="004B622A"/>
    <w:rsid w:val="006F4E0A"/>
    <w:rsid w:val="007528F6"/>
    <w:rsid w:val="00C60A2B"/>
    <w:rsid w:val="00C8030B"/>
    <w:rsid w:val="00E4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20F8"/>
  <w15:docId w15:val="{A2189131-E331-4046-8B86-E988237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C9519A"/>
    <w:rPr>
      <w:sz w:val="24"/>
      <w:szCs w:val="21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C9519A"/>
    <w:rPr>
      <w:sz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4">
    <w:name w:val="footer"/>
    <w:basedOn w:val="a"/>
    <w:link w:val="a3"/>
    <w:uiPriority w:val="99"/>
    <w:unhideWhenUsed/>
    <w:rsid w:val="00C9519A"/>
    <w:pPr>
      <w:tabs>
        <w:tab w:val="center" w:pos="4986"/>
        <w:tab w:val="right" w:pos="9973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1238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cp:lastPrinted>2021-09-20T10:54:00Z</cp:lastPrinted>
  <dcterms:created xsi:type="dcterms:W3CDTF">2017-10-20T23:40:00Z</dcterms:created>
  <dcterms:modified xsi:type="dcterms:W3CDTF">2025-09-09T11:50:00Z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