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818911778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0CC01568" w14:textId="40597244" w:rsidR="00DD5377" w:rsidRDefault="00DD5377" w:rsidP="00DD5377">
      <w:pPr>
        <w:tabs>
          <w:tab w:val="left" w:pos="5387"/>
        </w:tabs>
      </w:pPr>
      <w:r>
        <w:t>Про продовження розміщення </w:t>
      </w:r>
    </w:p>
    <w:p w14:paraId="299036F2" w14:textId="3C5D6413" w:rsidR="00DD5377" w:rsidRDefault="00DD5377" w:rsidP="00DD5377">
      <w:pPr>
        <w:tabs>
          <w:tab w:val="left" w:pos="3686"/>
        </w:tabs>
      </w:pPr>
      <w:r>
        <w:t xml:space="preserve">підприємцем </w:t>
      </w:r>
      <w:r w:rsidR="00BD1E83">
        <w:t>Савчук Г.І.</w:t>
      </w:r>
      <w:r>
        <w:t xml:space="preserve"> </w:t>
      </w:r>
      <w:r w:rsidR="00AD0399">
        <w:t>стаціонарної</w:t>
      </w:r>
    </w:p>
    <w:p w14:paraId="56874357" w14:textId="77777777" w:rsidR="00DD5377" w:rsidRDefault="00AD0399" w:rsidP="00DD5377">
      <w:pPr>
        <w:tabs>
          <w:tab w:val="left" w:pos="4111"/>
          <w:tab w:val="left" w:pos="4678"/>
          <w:tab w:val="left" w:pos="4962"/>
          <w:tab w:val="left" w:pos="5245"/>
        </w:tabs>
        <w:rPr>
          <w:lang w:val="ru-RU"/>
        </w:rPr>
      </w:pPr>
      <w:r>
        <w:t>тимчасової</w:t>
      </w:r>
      <w:r w:rsidR="00DD5377">
        <w:t xml:space="preserve"> </w:t>
      </w:r>
      <w:r>
        <w:t>споруди</w:t>
      </w:r>
      <w:r>
        <w:rPr>
          <w:lang w:val="ru-RU"/>
        </w:rPr>
        <w:t xml:space="preserve"> </w:t>
      </w:r>
      <w:r>
        <w:t>на пр-ті</w:t>
      </w:r>
      <w:r>
        <w:rPr>
          <w:lang w:val="en-US"/>
        </w:rPr>
        <w:t> </w:t>
      </w:r>
      <w:r>
        <w:t>Волі,</w:t>
      </w:r>
      <w:r>
        <w:rPr>
          <w:lang w:val="en-US"/>
        </w:rPr>
        <w:t> </w:t>
      </w:r>
      <w:r>
        <w:rPr>
          <w:lang w:val="ru-RU"/>
        </w:rPr>
        <w:t xml:space="preserve">46 </w:t>
      </w:r>
    </w:p>
    <w:p w14:paraId="1CE3F498" w14:textId="2DEF75CF" w:rsidR="00AD0399" w:rsidRPr="00340B34" w:rsidRDefault="00081A25" w:rsidP="00DD5377">
      <w:pPr>
        <w:tabs>
          <w:tab w:val="left" w:pos="3686"/>
        </w:tabs>
      </w:pPr>
      <w:r>
        <w:t xml:space="preserve">у місті </w:t>
      </w:r>
      <w:r w:rsidR="00AD0399">
        <w:t>Луцьку</w:t>
      </w:r>
    </w:p>
    <w:p w14:paraId="31382B41" w14:textId="21A544C0" w:rsidR="00081A25" w:rsidRPr="00340B34" w:rsidRDefault="00081A25" w:rsidP="00AD0399">
      <w:pPr>
        <w:tabs>
          <w:tab w:val="left" w:pos="4111"/>
        </w:tabs>
        <w:ind w:right="5527"/>
        <w:jc w:val="both"/>
      </w:pP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256230C1" w:rsidR="004A0186" w:rsidRDefault="004E4E64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</w:t>
      </w:r>
      <w:r w:rsidR="00DD5377">
        <w:t>ця</w:t>
      </w:r>
      <w:r>
        <w:t xml:space="preserve"> </w:t>
      </w:r>
      <w:r w:rsidR="00BD1E83">
        <w:t>Савчук Галини Іванівни</w:t>
      </w:r>
      <w:r>
        <w:t xml:space="preserve"> </w:t>
      </w:r>
      <w:r>
        <w:rPr>
          <w:szCs w:val="28"/>
        </w:rPr>
        <w:t>щодо продовження розміщення стаціонарної тимчасової споруди</w:t>
      </w:r>
      <w:r w:rsidR="004A0186">
        <w:rPr>
          <w:szCs w:val="28"/>
        </w:rPr>
        <w:t>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DD5377">
        <w:rPr>
          <w:szCs w:val="28"/>
        </w:rPr>
        <w:t xml:space="preserve"> зі змінами</w:t>
      </w:r>
      <w:r w:rsidR="004A0186">
        <w:rPr>
          <w:szCs w:val="28"/>
        </w:rPr>
        <w:t xml:space="preserve">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DD5377">
        <w:rPr>
          <w:color w:val="000000" w:themeColor="text1"/>
          <w:szCs w:val="28"/>
        </w:rPr>
        <w:t>04.09.2025</w:t>
      </w:r>
      <w:r w:rsidR="004A0186" w:rsidRPr="00FD4716">
        <w:rPr>
          <w:color w:val="000000" w:themeColor="text1"/>
          <w:szCs w:val="28"/>
        </w:rPr>
        <w:t xml:space="preserve"> № </w:t>
      </w:r>
      <w:r w:rsidR="00DD5377">
        <w:rPr>
          <w:color w:val="000000" w:themeColor="text1"/>
          <w:szCs w:val="28"/>
        </w:rPr>
        <w:t>169</w:t>
      </w:r>
      <w:r w:rsidR="00BD1E83">
        <w:rPr>
          <w:color w:val="000000" w:themeColor="text1"/>
          <w:szCs w:val="28"/>
        </w:rPr>
        <w:t>3</w:t>
      </w:r>
      <w:r w:rsidR="004A0186" w:rsidRPr="00FD4716">
        <w:rPr>
          <w:color w:val="000000" w:themeColor="text1"/>
          <w:szCs w:val="28"/>
        </w:rPr>
        <w:t>-П/202</w:t>
      </w:r>
      <w:r w:rsidR="00116D02" w:rsidRPr="00FD4716">
        <w:rPr>
          <w:color w:val="000000" w:themeColor="text1"/>
          <w:szCs w:val="28"/>
        </w:rPr>
        <w:t xml:space="preserve">5 </w:t>
      </w:r>
      <w:r w:rsidR="004A0186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2E238DC" w14:textId="10EFAF26" w:rsidR="00510124" w:rsidRDefault="00A232A7" w:rsidP="009A7AB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DD5377">
        <w:t>підприємцю</w:t>
      </w:r>
      <w:r>
        <w:t xml:space="preserve"> </w:t>
      </w:r>
      <w:r w:rsidR="00BD1E83">
        <w:t>Савчук Галині Іванівні</w:t>
      </w:r>
      <w:r>
        <w:t xml:space="preserve"> </w:t>
      </w:r>
      <w:r>
        <w:rPr>
          <w:szCs w:val="28"/>
        </w:rPr>
        <w:t xml:space="preserve">продовження розміщення стаціонарної тимчасової споруди торговельного призначення для провадження підприємницької діяльності (торговельний павільйон для торгівлі квітами) на </w:t>
      </w:r>
      <w:r>
        <w:t>пр-т</w:t>
      </w:r>
      <w:bookmarkStart w:id="0" w:name="_GoBack"/>
      <w:bookmarkEnd w:id="0"/>
      <w:r>
        <w:t xml:space="preserve">і Волі, 46 </w:t>
      </w:r>
      <w:r w:rsidR="00E66EC5">
        <w:rPr>
          <w:szCs w:val="28"/>
        </w:rPr>
        <w:t>у м</w:t>
      </w:r>
      <w:r w:rsidR="00081A25">
        <w:rPr>
          <w:szCs w:val="28"/>
        </w:rPr>
        <w:t>істі</w:t>
      </w:r>
      <w:r w:rsidR="00E66EC5">
        <w:rPr>
          <w:szCs w:val="28"/>
        </w:rPr>
        <w:t xml:space="preserve"> Луцьку</w:t>
      </w:r>
      <w:r w:rsidR="00F60424">
        <w:rPr>
          <w:szCs w:val="28"/>
        </w:rPr>
        <w:t xml:space="preserve"> </w:t>
      </w:r>
      <w:r w:rsidR="00E6258A" w:rsidRPr="0067134D">
        <w:rPr>
          <w:szCs w:val="28"/>
        </w:rPr>
        <w:t xml:space="preserve">на термін </w:t>
      </w:r>
      <w:r w:rsidR="007B6A85" w:rsidRPr="008E0316">
        <w:rPr>
          <w:color w:val="000000" w:themeColor="text1"/>
          <w:szCs w:val="28"/>
        </w:rPr>
        <w:t>2 роки</w:t>
      </w:r>
      <w:r w:rsidR="000C0BE2">
        <w:rPr>
          <w:szCs w:val="28"/>
        </w:rPr>
        <w:t>,</w:t>
      </w:r>
      <w:r w:rsidR="009A7ABA">
        <w:rPr>
          <w:szCs w:val="28"/>
        </w:rPr>
        <w:t> </w:t>
      </w:r>
      <w:r w:rsidR="00E6258A" w:rsidRPr="00732B35">
        <w:rPr>
          <w:szCs w:val="28"/>
        </w:rPr>
        <w:t xml:space="preserve">за умови </w:t>
      </w:r>
      <w:r w:rsidR="00E6258A" w:rsidRPr="00732B35">
        <w:rPr>
          <w:szCs w:val="28"/>
        </w:rPr>
        <w:lastRenderedPageBreak/>
        <w:t>укладення договорів на прибирання</w:t>
      </w:r>
      <w:r w:rsidR="00E6258A" w:rsidRPr="00E37A20">
        <w:rPr>
          <w:szCs w:val="28"/>
        </w:rPr>
        <w:t xml:space="preserve"> терито</w:t>
      </w:r>
      <w:r w:rsidR="009A7ABA">
        <w:rPr>
          <w:szCs w:val="28"/>
        </w:rPr>
        <w:t>рії та вивіз побутових відходів</w:t>
      </w:r>
      <w:r w:rsidR="009A7ABA">
        <w:rPr>
          <w:szCs w:val="28"/>
          <w:lang w:eastAsia="zh-CN"/>
        </w:rPr>
        <w:t>,</w:t>
      </w:r>
      <w:r w:rsidR="009A7ABA" w:rsidRPr="00E6191A">
        <w:rPr>
          <w:szCs w:val="28"/>
        </w:rPr>
        <w:t xml:space="preserve"> </w:t>
      </w:r>
      <w:r w:rsidR="009A7ABA">
        <w:rPr>
          <w:szCs w:val="28"/>
        </w:rPr>
        <w:t>згідно з додатком</w:t>
      </w:r>
      <w:r w:rsidR="009A7ABA">
        <w:rPr>
          <w:szCs w:val="28"/>
          <w:lang w:eastAsia="zh-CN"/>
        </w:rPr>
        <w:t>.</w:t>
      </w:r>
    </w:p>
    <w:p w14:paraId="3DEEB3CB" w14:textId="45B70C80" w:rsidR="00A86DDF" w:rsidRDefault="00A86DDF" w:rsidP="00A86DD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D5377">
        <w:t>підприємця</w:t>
      </w:r>
      <w:r>
        <w:t xml:space="preserve"> </w:t>
      </w:r>
      <w:r w:rsidR="00BD1E83">
        <w:t>Савчук Галину Іванівну</w:t>
      </w:r>
      <w:r>
        <w:t>:</w:t>
      </w:r>
    </w:p>
    <w:p w14:paraId="47F7794D" w14:textId="696AF48D" w:rsidR="001F0786" w:rsidRDefault="001F0786" w:rsidP="001F078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0A9DCC8A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24195BB5" w:rsidR="00020D04" w:rsidRDefault="00461185" w:rsidP="00D913E7">
      <w:pPr>
        <w:jc w:val="both"/>
      </w:pPr>
      <w:r>
        <w:rPr>
          <w:sz w:val="24"/>
        </w:rPr>
        <w:t>Туз</w:t>
      </w:r>
      <w:r w:rsidR="00D913E7">
        <w:rPr>
          <w:sz w:val="24"/>
        </w:rPr>
        <w:t xml:space="preserve"> 777 8</w:t>
      </w:r>
      <w:r>
        <w:rPr>
          <w:sz w:val="24"/>
        </w:rPr>
        <w:t>6</w:t>
      </w:r>
      <w:r w:rsidR="00D913E7">
        <w:rPr>
          <w:sz w:val="24"/>
        </w:rPr>
        <w:t>3</w:t>
      </w: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75B07" w14:textId="77777777" w:rsidR="001D0BE0" w:rsidRDefault="001D0BE0">
      <w:r>
        <w:separator/>
      </w:r>
    </w:p>
  </w:endnote>
  <w:endnote w:type="continuationSeparator" w:id="0">
    <w:p w14:paraId="081A641B" w14:textId="77777777" w:rsidR="001D0BE0" w:rsidRDefault="001D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40E81" w14:textId="77777777" w:rsidR="001D0BE0" w:rsidRDefault="001D0BE0">
      <w:r>
        <w:separator/>
      </w:r>
    </w:p>
  </w:footnote>
  <w:footnote w:type="continuationSeparator" w:id="0">
    <w:p w14:paraId="78B0D72C" w14:textId="77777777" w:rsidR="001D0BE0" w:rsidRDefault="001D0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067C03A0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E0316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38E"/>
    <w:rsid w:val="000B6DF3"/>
    <w:rsid w:val="000C01AA"/>
    <w:rsid w:val="000C0BE2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324C"/>
    <w:rsid w:val="0010651B"/>
    <w:rsid w:val="0010681F"/>
    <w:rsid w:val="00107480"/>
    <w:rsid w:val="00110F12"/>
    <w:rsid w:val="001122A6"/>
    <w:rsid w:val="001123F6"/>
    <w:rsid w:val="001168BD"/>
    <w:rsid w:val="00116D02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01C8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0BE0"/>
    <w:rsid w:val="001D1F30"/>
    <w:rsid w:val="001D2E8C"/>
    <w:rsid w:val="001D59A9"/>
    <w:rsid w:val="001D66BE"/>
    <w:rsid w:val="001E2989"/>
    <w:rsid w:val="001E5411"/>
    <w:rsid w:val="001E7846"/>
    <w:rsid w:val="001E7D1C"/>
    <w:rsid w:val="001F078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1355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29BA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5F81"/>
    <w:rsid w:val="004473CA"/>
    <w:rsid w:val="00450924"/>
    <w:rsid w:val="00452D84"/>
    <w:rsid w:val="00453DED"/>
    <w:rsid w:val="00455F49"/>
    <w:rsid w:val="0046077B"/>
    <w:rsid w:val="00461185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C6122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4E64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3640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0EF5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6A85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2E3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316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0A7C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D8F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A7ABA"/>
    <w:rsid w:val="009B0E13"/>
    <w:rsid w:val="009B2CF1"/>
    <w:rsid w:val="009B3AC3"/>
    <w:rsid w:val="009B5314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1546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32A7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6DDF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4730"/>
    <w:rsid w:val="00AC5100"/>
    <w:rsid w:val="00AC6AF5"/>
    <w:rsid w:val="00AC79AE"/>
    <w:rsid w:val="00AD0399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3D90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086E"/>
    <w:rsid w:val="00B51EAF"/>
    <w:rsid w:val="00B525B7"/>
    <w:rsid w:val="00B538FF"/>
    <w:rsid w:val="00B5483F"/>
    <w:rsid w:val="00B55987"/>
    <w:rsid w:val="00B55A10"/>
    <w:rsid w:val="00B57B3C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28AC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1E83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5AD6"/>
    <w:rsid w:val="00BE6C9A"/>
    <w:rsid w:val="00BE6EDC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4AA3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C7EE1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3E7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D5377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0D8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102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2523"/>
    <w:rsid w:val="00F051D2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A26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4E37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2907"/>
    <w:rsid w:val="00FD312A"/>
    <w:rsid w:val="00FD36DF"/>
    <w:rsid w:val="00FD4716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C48AD-B52A-40E0-908F-DBB9D2EF1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2555</Words>
  <Characters>1457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2025-09-04T13:21:00Z</dcterms:created>
  <dcterms:modified xsi:type="dcterms:W3CDTF">2025-09-09T05:30:00Z</dcterms:modified>
</cp:coreProperties>
</file>