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6CED" w14:textId="77777777" w:rsidR="00452576" w:rsidRDefault="00000000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Додаток </w:t>
      </w:r>
    </w:p>
    <w:p w14:paraId="77F7E596" w14:textId="77777777" w:rsidR="00471ED4" w:rsidRDefault="00471ED4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14:paraId="19362A5A" w14:textId="77777777" w:rsidR="00471ED4" w:rsidRDefault="00471ED4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14:paraId="3DE49AE7" w14:textId="76E246F0" w:rsidR="00452576" w:rsidRDefault="00000000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____________</w:t>
      </w:r>
      <w:r w:rsidR="001326CB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 xml:space="preserve"> № </w:t>
      </w:r>
      <w:r w:rsidR="001326CB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>______</w:t>
      </w:r>
    </w:p>
    <w:p w14:paraId="06175DEC" w14:textId="77777777" w:rsidR="00452576" w:rsidRDefault="00452576">
      <w:pPr>
        <w:jc w:val="center"/>
        <w:rPr>
          <w:sz w:val="20"/>
          <w:szCs w:val="20"/>
          <w:lang w:val="uk-UA"/>
        </w:rPr>
      </w:pPr>
    </w:p>
    <w:p w14:paraId="038F5AFD" w14:textId="77777777" w:rsidR="00654050" w:rsidRDefault="00654050">
      <w:pPr>
        <w:jc w:val="center"/>
        <w:rPr>
          <w:sz w:val="28"/>
          <w:szCs w:val="28"/>
          <w:lang w:val="uk-UA"/>
        </w:rPr>
      </w:pPr>
    </w:p>
    <w:p w14:paraId="497ADD95" w14:textId="2A90796F" w:rsidR="00452576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14:paraId="09937579" w14:textId="77777777" w:rsidR="00452576" w:rsidRDefault="00000000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постійно діючої комісії з питань поводження</w:t>
      </w:r>
    </w:p>
    <w:p w14:paraId="790E5C59" w14:textId="77777777" w:rsidR="00452576" w:rsidRDefault="00000000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з безхазяйними відходами</w:t>
      </w:r>
    </w:p>
    <w:p w14:paraId="36F9C7C8" w14:textId="77777777" w:rsidR="00452576" w:rsidRDefault="00452576">
      <w:pPr>
        <w:jc w:val="center"/>
        <w:rPr>
          <w:sz w:val="20"/>
          <w:szCs w:val="20"/>
          <w:lang w:val="uk-UA"/>
        </w:rPr>
      </w:pPr>
    </w:p>
    <w:p w14:paraId="38D0D01C" w14:textId="77777777" w:rsidR="00654050" w:rsidRDefault="00654050">
      <w:pPr>
        <w:jc w:val="center"/>
        <w:rPr>
          <w:sz w:val="20"/>
          <w:szCs w:val="20"/>
          <w:lang w:val="uk-UA"/>
        </w:rPr>
      </w:pPr>
    </w:p>
    <w:tbl>
      <w:tblPr>
        <w:tblW w:w="9405" w:type="dxa"/>
        <w:tblInd w:w="-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2"/>
        <w:gridCol w:w="283"/>
        <w:gridCol w:w="5120"/>
      </w:tblGrid>
      <w:tr w:rsidR="00452576" w14:paraId="25862558" w14:textId="77777777">
        <w:tc>
          <w:tcPr>
            <w:tcW w:w="4002" w:type="dxa"/>
          </w:tcPr>
          <w:p w14:paraId="27720A77" w14:textId="77777777" w:rsidR="00452576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Чебелюк Ірина Іванівна</w:t>
            </w:r>
          </w:p>
          <w:p w14:paraId="5D0843A8" w14:textId="77777777" w:rsidR="00452576" w:rsidRDefault="00452576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14:paraId="2118685D" w14:textId="77777777" w:rsidR="00452576" w:rsidRDefault="00000000">
            <w:pPr>
              <w:pStyle w:val="af4"/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20" w:type="dxa"/>
          </w:tcPr>
          <w:p w14:paraId="40687394" w14:textId="77777777" w:rsidR="00452576" w:rsidRDefault="00000000">
            <w:pPr>
              <w:pStyle w:val="af4"/>
              <w:widowControl w:val="0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голови, голова комісії</w:t>
            </w:r>
          </w:p>
          <w:p w14:paraId="0226CCA9" w14:textId="77777777" w:rsidR="00452576" w:rsidRDefault="00452576">
            <w:pPr>
              <w:pStyle w:val="af4"/>
              <w:widowControl w:val="0"/>
              <w:ind w:right="141"/>
              <w:jc w:val="both"/>
              <w:rPr>
                <w:sz w:val="20"/>
                <w:szCs w:val="20"/>
              </w:rPr>
            </w:pPr>
          </w:p>
        </w:tc>
      </w:tr>
      <w:tr w:rsidR="00452576" w14:paraId="6721CB54" w14:textId="77777777">
        <w:tc>
          <w:tcPr>
            <w:tcW w:w="4002" w:type="dxa"/>
          </w:tcPr>
          <w:p w14:paraId="2653726C" w14:textId="77777777" w:rsidR="00452576" w:rsidRDefault="00000000">
            <w:pPr>
              <w:widowControl w:val="0"/>
              <w:tabs>
                <w:tab w:val="left" w:pos="4313"/>
                <w:tab w:val="left" w:pos="4320"/>
              </w:tabs>
              <w:jc w:val="both"/>
            </w:pPr>
            <w:r>
              <w:rPr>
                <w:sz w:val="28"/>
                <w:szCs w:val="28"/>
                <w:lang w:val="uk-UA"/>
              </w:rPr>
              <w:t>Лисак Оксана Віталіївна</w:t>
            </w:r>
          </w:p>
          <w:p w14:paraId="6A594E5B" w14:textId="77777777" w:rsidR="00452576" w:rsidRDefault="00452576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</w:p>
          <w:p w14:paraId="7F1FF0F1" w14:textId="77777777" w:rsidR="00452576" w:rsidRDefault="00452576">
            <w:pPr>
              <w:pStyle w:val="af4"/>
              <w:widowContro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076B3F5F" w14:textId="77777777" w:rsidR="00452576" w:rsidRDefault="00000000">
            <w:pPr>
              <w:pStyle w:val="af4"/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20" w:type="dxa"/>
          </w:tcPr>
          <w:p w14:paraId="386ACFB1" w14:textId="1D1B8AF3" w:rsidR="00452576" w:rsidRDefault="00000000">
            <w:pPr>
              <w:widowControl w:val="0"/>
              <w:tabs>
                <w:tab w:val="left" w:pos="4313"/>
                <w:tab w:val="left" w:pos="4320"/>
              </w:tabs>
              <w:jc w:val="both"/>
            </w:pPr>
            <w:r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  <w:lang w:val="uk-UA" w:eastAsia="zh-CN"/>
              </w:rPr>
              <w:t>відділу екології, заступник голови комісії</w:t>
            </w:r>
          </w:p>
          <w:p w14:paraId="74AE8B45" w14:textId="77777777" w:rsidR="00452576" w:rsidRDefault="00452576">
            <w:pPr>
              <w:pStyle w:val="af4"/>
              <w:widowControl w:val="0"/>
              <w:ind w:right="14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52576" w14:paraId="1C7A2D73" w14:textId="77777777">
        <w:tc>
          <w:tcPr>
            <w:tcW w:w="4002" w:type="dxa"/>
          </w:tcPr>
          <w:p w14:paraId="168239B3" w14:textId="77777777" w:rsidR="00452576" w:rsidRDefault="00000000">
            <w:pPr>
              <w:widowControl w:val="0"/>
              <w:tabs>
                <w:tab w:val="left" w:pos="4313"/>
                <w:tab w:val="left" w:pos="4320"/>
              </w:tabs>
              <w:jc w:val="both"/>
            </w:pPr>
            <w:r>
              <w:rPr>
                <w:sz w:val="28"/>
                <w:szCs w:val="28"/>
                <w:lang w:val="uk-UA"/>
              </w:rPr>
              <w:t>Козак Іван Веніамінович</w:t>
            </w:r>
          </w:p>
          <w:p w14:paraId="1CEC35E3" w14:textId="77777777" w:rsidR="00452576" w:rsidRDefault="00452576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</w:p>
          <w:p w14:paraId="2CDBFF3C" w14:textId="77777777" w:rsidR="00452576" w:rsidRDefault="00452576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14:paraId="0EDB7C5D" w14:textId="77777777" w:rsidR="00452576" w:rsidRDefault="00000000">
            <w:pPr>
              <w:pStyle w:val="af4"/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20" w:type="dxa"/>
          </w:tcPr>
          <w:p w14:paraId="153EADEA" w14:textId="1ADE3D53" w:rsidR="00452576" w:rsidRDefault="00000000">
            <w:pPr>
              <w:pStyle w:val="af4"/>
              <w:widowControl w:val="0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по благоустрою міста та поводження з побутовими відходами  департаменту житлово-комунального господарства, секретар комісії</w:t>
            </w:r>
          </w:p>
          <w:p w14:paraId="20A2B157" w14:textId="77777777" w:rsidR="00452576" w:rsidRDefault="00452576">
            <w:pPr>
              <w:pStyle w:val="af4"/>
              <w:widowControl w:val="0"/>
              <w:ind w:right="14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52576" w14:paraId="0590124A" w14:textId="77777777">
        <w:tc>
          <w:tcPr>
            <w:tcW w:w="4002" w:type="dxa"/>
          </w:tcPr>
          <w:p w14:paraId="162E5C43" w14:textId="77777777" w:rsidR="00452576" w:rsidRDefault="00000000">
            <w:pPr>
              <w:widowControl w:val="0"/>
              <w:tabs>
                <w:tab w:val="left" w:pos="4313"/>
                <w:tab w:val="left" w:pos="4320"/>
              </w:tabs>
              <w:jc w:val="both"/>
            </w:pPr>
            <w:r>
              <w:rPr>
                <w:sz w:val="28"/>
                <w:szCs w:val="28"/>
                <w:lang w:val="uk-UA"/>
              </w:rPr>
              <w:t>Король Іванна Ігорівна</w:t>
            </w:r>
          </w:p>
        </w:tc>
        <w:tc>
          <w:tcPr>
            <w:tcW w:w="283" w:type="dxa"/>
          </w:tcPr>
          <w:p w14:paraId="0B9634C2" w14:textId="77777777" w:rsidR="00452576" w:rsidRDefault="00000000">
            <w:pPr>
              <w:pStyle w:val="af4"/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20" w:type="dxa"/>
          </w:tcPr>
          <w:p w14:paraId="1C72B5B8" w14:textId="13D0CED8" w:rsidR="00452576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NSimSun"/>
                <w:sz w:val="28"/>
                <w:szCs w:val="28"/>
                <w:lang w:val="uk-UA"/>
              </w:rPr>
              <w:t xml:space="preserve">головний спеціаліст відділу екології </w:t>
            </w:r>
          </w:p>
          <w:p w14:paraId="77B21301" w14:textId="77777777" w:rsidR="00452576" w:rsidRDefault="0045257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FF6258" w:rsidRPr="00FF6258" w14:paraId="27FA4604" w14:textId="77777777">
        <w:tc>
          <w:tcPr>
            <w:tcW w:w="4002" w:type="dxa"/>
          </w:tcPr>
          <w:p w14:paraId="031A5D5B" w14:textId="77777777" w:rsidR="00452576" w:rsidRDefault="00000000">
            <w:pPr>
              <w:widowControl w:val="0"/>
              <w:tabs>
                <w:tab w:val="left" w:pos="4313"/>
                <w:tab w:val="left" w:pos="4320"/>
              </w:tabs>
              <w:jc w:val="both"/>
            </w:pPr>
            <w:r>
              <w:rPr>
                <w:sz w:val="28"/>
                <w:szCs w:val="28"/>
                <w:lang w:val="uk-UA"/>
              </w:rPr>
              <w:t>Куницька Наталія</w:t>
            </w:r>
          </w:p>
          <w:p w14:paraId="257C0F94" w14:textId="77777777" w:rsidR="00452576" w:rsidRDefault="00000000">
            <w:pPr>
              <w:widowControl w:val="0"/>
              <w:tabs>
                <w:tab w:val="left" w:pos="4313"/>
                <w:tab w:val="left" w:pos="4320"/>
              </w:tabs>
              <w:jc w:val="both"/>
            </w:pPr>
            <w:r>
              <w:rPr>
                <w:sz w:val="28"/>
                <w:szCs w:val="28"/>
                <w:lang w:val="uk-UA"/>
              </w:rPr>
              <w:t>Володимирівна</w:t>
            </w:r>
          </w:p>
          <w:p w14:paraId="236E57FE" w14:textId="77777777" w:rsidR="00452576" w:rsidRDefault="00452576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14:paraId="5B3270BB" w14:textId="77777777" w:rsidR="00452576" w:rsidRDefault="00000000">
            <w:pPr>
              <w:pStyle w:val="af4"/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20" w:type="dxa"/>
          </w:tcPr>
          <w:p w14:paraId="391B9E62" w14:textId="3DCECC15" w:rsidR="00452576" w:rsidRPr="00FF6258" w:rsidRDefault="00000000">
            <w:pPr>
              <w:widowControl w:val="0"/>
              <w:tabs>
                <w:tab w:val="left" w:pos="4313"/>
                <w:tab w:val="left" w:pos="4320"/>
              </w:tabs>
              <w:jc w:val="both"/>
            </w:pPr>
            <w:r w:rsidRPr="00FF6258">
              <w:rPr>
                <w:sz w:val="28"/>
                <w:szCs w:val="28"/>
                <w:lang w:val="uk-UA"/>
              </w:rPr>
              <w:t>головний спеціаліст</w:t>
            </w:r>
            <w:r w:rsidR="00654050" w:rsidRPr="00FF6258">
              <w:rPr>
                <w:sz w:val="28"/>
                <w:szCs w:val="28"/>
                <w:lang w:val="uk-UA"/>
              </w:rPr>
              <w:t> – </w:t>
            </w:r>
            <w:r w:rsidRPr="00FF6258">
              <w:rPr>
                <w:sz w:val="28"/>
                <w:szCs w:val="28"/>
                <w:lang w:val="uk-UA"/>
              </w:rPr>
              <w:t>державний інспектор Державної екологічної інспекції у Волинській області (за згодою)</w:t>
            </w:r>
          </w:p>
          <w:p w14:paraId="7397F761" w14:textId="77777777" w:rsidR="00452576" w:rsidRPr="00FF6258" w:rsidRDefault="00452576">
            <w:pPr>
              <w:widowControl w:val="0"/>
              <w:tabs>
                <w:tab w:val="left" w:pos="4313"/>
                <w:tab w:val="left" w:pos="4320"/>
              </w:tabs>
              <w:jc w:val="both"/>
              <w:rPr>
                <w:lang w:val="uk-UA"/>
              </w:rPr>
            </w:pPr>
          </w:p>
        </w:tc>
      </w:tr>
      <w:tr w:rsidR="00452576" w14:paraId="565FD90F" w14:textId="77777777">
        <w:tc>
          <w:tcPr>
            <w:tcW w:w="4002" w:type="dxa"/>
          </w:tcPr>
          <w:p w14:paraId="475CD202" w14:textId="77777777" w:rsidR="00452576" w:rsidRDefault="00000000">
            <w:pPr>
              <w:widowControl w:val="0"/>
              <w:tabs>
                <w:tab w:val="left" w:pos="4313"/>
                <w:tab w:val="left" w:pos="4320"/>
              </w:tabs>
              <w:jc w:val="both"/>
            </w:pPr>
            <w:r>
              <w:rPr>
                <w:sz w:val="28"/>
                <w:szCs w:val="28"/>
                <w:lang w:val="uk-UA"/>
              </w:rPr>
              <w:t>Лазаренко Сергій Миколайович</w:t>
            </w:r>
          </w:p>
          <w:p w14:paraId="4EF1664D" w14:textId="77777777" w:rsidR="00452576" w:rsidRDefault="00452576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</w:p>
          <w:p w14:paraId="1DEE6E11" w14:textId="77777777" w:rsidR="00452576" w:rsidRDefault="00452576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14:paraId="5F0150B3" w14:textId="77777777" w:rsidR="00452576" w:rsidRDefault="00000000">
            <w:pPr>
              <w:pStyle w:val="af4"/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20" w:type="dxa"/>
          </w:tcPr>
          <w:p w14:paraId="5081CAA7" w14:textId="77777777" w:rsidR="00452576" w:rsidRDefault="00000000">
            <w:pPr>
              <w:widowControl w:val="0"/>
              <w:tabs>
                <w:tab w:val="left" w:pos="4313"/>
                <w:tab w:val="left" w:pos="4320"/>
              </w:tabs>
              <w:jc w:val="both"/>
            </w:pPr>
            <w:r>
              <w:rPr>
                <w:sz w:val="28"/>
                <w:szCs w:val="28"/>
                <w:lang w:val="uk-UA"/>
              </w:rPr>
              <w:t>експерт з екології Луцького спеціального комунального автотранспортного підприємства «Луцькспецкомунтранс»</w:t>
            </w:r>
          </w:p>
          <w:p w14:paraId="1E484A87" w14:textId="77777777" w:rsidR="00452576" w:rsidRDefault="00452576">
            <w:pPr>
              <w:widowControl w:val="0"/>
              <w:tabs>
                <w:tab w:val="left" w:pos="4313"/>
                <w:tab w:val="left" w:pos="4320"/>
              </w:tabs>
              <w:jc w:val="both"/>
              <w:rPr>
                <w:lang w:val="uk-UA"/>
              </w:rPr>
            </w:pPr>
          </w:p>
        </w:tc>
      </w:tr>
      <w:tr w:rsidR="00452576" w14:paraId="6BE99E62" w14:textId="77777777">
        <w:tc>
          <w:tcPr>
            <w:tcW w:w="4002" w:type="dxa"/>
          </w:tcPr>
          <w:p w14:paraId="3617013F" w14:textId="77777777" w:rsidR="00452576" w:rsidRDefault="00000000">
            <w:pPr>
              <w:widowControl w:val="0"/>
              <w:tabs>
                <w:tab w:val="left" w:pos="4313"/>
                <w:tab w:val="left" w:pos="4320"/>
              </w:tabs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Молчан Дмитро Анатолійович</w:t>
            </w:r>
          </w:p>
          <w:p w14:paraId="2B979DD6" w14:textId="77777777" w:rsidR="00452576" w:rsidRDefault="00452576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</w:p>
          <w:p w14:paraId="728EED4F" w14:textId="77777777" w:rsidR="00452576" w:rsidRDefault="00452576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14:paraId="7032F658" w14:textId="77777777" w:rsidR="00452576" w:rsidRDefault="00000000">
            <w:pPr>
              <w:pStyle w:val="af4"/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20" w:type="dxa"/>
          </w:tcPr>
          <w:p w14:paraId="6E21778A" w14:textId="65C48566" w:rsidR="00452576" w:rsidRDefault="00000000">
            <w:pPr>
              <w:widowControl w:val="0"/>
              <w:tabs>
                <w:tab w:val="left" w:pos="4313"/>
                <w:tab w:val="left" w:pos="4320"/>
              </w:tabs>
              <w:jc w:val="both"/>
            </w:pPr>
            <w:r>
              <w:rPr>
                <w:sz w:val="28"/>
                <w:szCs w:val="28"/>
                <w:lang w:val="uk-UA"/>
              </w:rPr>
              <w:t>заступник начальника управління </w:t>
            </w:r>
            <w:r w:rsidR="00654050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>начальник відділу державного нагляду за дотриманням санітарного законодавства Луцького районного управління Головного управління Держпродспоживслужби у Волинській області (за згодою)</w:t>
            </w:r>
          </w:p>
          <w:p w14:paraId="14F3E6CA" w14:textId="77777777" w:rsidR="00452576" w:rsidRDefault="00452576">
            <w:pPr>
              <w:widowControl w:val="0"/>
              <w:tabs>
                <w:tab w:val="left" w:pos="4313"/>
                <w:tab w:val="left" w:pos="4320"/>
              </w:tabs>
              <w:jc w:val="both"/>
              <w:rPr>
                <w:lang w:val="uk-UA"/>
              </w:rPr>
            </w:pPr>
          </w:p>
        </w:tc>
      </w:tr>
      <w:tr w:rsidR="00452576" w14:paraId="069112AE" w14:textId="77777777">
        <w:tc>
          <w:tcPr>
            <w:tcW w:w="4002" w:type="dxa"/>
          </w:tcPr>
          <w:p w14:paraId="7C6E0EFB" w14:textId="77777777" w:rsidR="00452576" w:rsidRDefault="00000000">
            <w:pPr>
              <w:widowControl w:val="0"/>
              <w:tabs>
                <w:tab w:val="left" w:pos="4313"/>
                <w:tab w:val="left" w:pos="4320"/>
              </w:tabs>
              <w:jc w:val="both"/>
            </w:pPr>
            <w:r>
              <w:rPr>
                <w:sz w:val="28"/>
                <w:szCs w:val="28"/>
                <w:lang w:val="uk-UA"/>
              </w:rPr>
              <w:t>Свистун Володимир Пилипович</w:t>
            </w:r>
          </w:p>
          <w:p w14:paraId="2541BD47" w14:textId="77777777" w:rsidR="00452576" w:rsidRDefault="00452576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</w:p>
          <w:p w14:paraId="66071DA3" w14:textId="77777777" w:rsidR="00452576" w:rsidRDefault="00452576">
            <w:pPr>
              <w:pStyle w:val="af4"/>
              <w:widowContro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3A08F60B" w14:textId="77777777" w:rsidR="00452576" w:rsidRDefault="00000000">
            <w:pPr>
              <w:pStyle w:val="af4"/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20" w:type="dxa"/>
          </w:tcPr>
          <w:p w14:paraId="04D3D932" w14:textId="4A1A953B" w:rsidR="00452576" w:rsidRDefault="00000000">
            <w:pPr>
              <w:widowControl w:val="0"/>
              <w:tabs>
                <w:tab w:val="left" w:pos="4313"/>
                <w:tab w:val="left" w:pos="4320"/>
              </w:tabs>
              <w:jc w:val="both"/>
            </w:pPr>
            <w:r>
              <w:rPr>
                <w:sz w:val="28"/>
                <w:szCs w:val="28"/>
                <w:lang w:val="uk-UA"/>
              </w:rPr>
              <w:t>майор поліції, начальник сектору дільничних офіцерів поліції відділу превенції Луцького районного управління поліції ГУНП у Волинській області</w:t>
            </w:r>
            <w:r w:rsidR="00654050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14:paraId="414D46A5" w14:textId="77777777" w:rsidR="00654050" w:rsidRDefault="00654050">
            <w:pPr>
              <w:widowControl w:val="0"/>
              <w:tabs>
                <w:tab w:val="left" w:pos="4313"/>
                <w:tab w:val="left" w:pos="4320"/>
              </w:tabs>
              <w:jc w:val="both"/>
              <w:rPr>
                <w:lang w:val="uk-UA"/>
              </w:rPr>
            </w:pPr>
          </w:p>
          <w:p w14:paraId="4E3FF46F" w14:textId="77777777" w:rsidR="00FF6258" w:rsidRDefault="00FF6258">
            <w:pPr>
              <w:widowControl w:val="0"/>
              <w:tabs>
                <w:tab w:val="left" w:pos="4313"/>
                <w:tab w:val="left" w:pos="4320"/>
              </w:tabs>
              <w:jc w:val="both"/>
              <w:rPr>
                <w:lang w:val="uk-UA"/>
              </w:rPr>
            </w:pPr>
          </w:p>
        </w:tc>
      </w:tr>
      <w:tr w:rsidR="00452576" w14:paraId="5D5C3C02" w14:textId="77777777">
        <w:tc>
          <w:tcPr>
            <w:tcW w:w="4002" w:type="dxa"/>
          </w:tcPr>
          <w:p w14:paraId="06865436" w14:textId="77777777" w:rsidR="00452576" w:rsidRDefault="00000000">
            <w:pPr>
              <w:widowControl w:val="0"/>
              <w:tabs>
                <w:tab w:val="left" w:pos="4313"/>
                <w:tab w:val="left" w:pos="4320"/>
              </w:tabs>
              <w:jc w:val="both"/>
            </w:pPr>
            <w:r>
              <w:rPr>
                <w:sz w:val="28"/>
                <w:szCs w:val="28"/>
                <w:lang w:val="uk-UA"/>
              </w:rPr>
              <w:lastRenderedPageBreak/>
              <w:t>Чіпак Юлія Ярославівна</w:t>
            </w:r>
          </w:p>
          <w:p w14:paraId="6A595B87" w14:textId="77777777" w:rsidR="00452576" w:rsidRDefault="00452576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</w:p>
          <w:p w14:paraId="011947ED" w14:textId="77777777" w:rsidR="00452576" w:rsidRDefault="00452576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14:paraId="41E90891" w14:textId="77777777" w:rsidR="00452576" w:rsidRDefault="00000000">
            <w:pPr>
              <w:pStyle w:val="af4"/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20" w:type="dxa"/>
          </w:tcPr>
          <w:p w14:paraId="23FA88BB" w14:textId="161ACC47" w:rsidR="00452576" w:rsidRDefault="00000000">
            <w:pPr>
              <w:widowControl w:val="0"/>
              <w:tabs>
                <w:tab w:val="left" w:pos="4313"/>
                <w:tab w:val="left" w:pos="4320"/>
              </w:tabs>
              <w:jc w:val="both"/>
            </w:pPr>
            <w:r>
              <w:rPr>
                <w:rFonts w:eastAsia="NSimSun"/>
                <w:color w:val="000000"/>
                <w:sz w:val="28"/>
                <w:szCs w:val="28"/>
                <w:lang w:val="uk-UA"/>
              </w:rPr>
              <w:t xml:space="preserve">директор департаменту муніципальної варти </w:t>
            </w:r>
          </w:p>
        </w:tc>
      </w:tr>
    </w:tbl>
    <w:p w14:paraId="3676FCE8" w14:textId="77777777" w:rsidR="00452576" w:rsidRDefault="00452576">
      <w:pPr>
        <w:jc w:val="both"/>
        <w:rPr>
          <w:sz w:val="20"/>
          <w:szCs w:val="20"/>
          <w:lang w:val="uk-UA"/>
        </w:rPr>
      </w:pPr>
    </w:p>
    <w:p w14:paraId="0DD12481" w14:textId="77777777" w:rsidR="00452576" w:rsidRDefault="00452576">
      <w:pPr>
        <w:jc w:val="both"/>
        <w:rPr>
          <w:sz w:val="20"/>
          <w:szCs w:val="20"/>
          <w:lang w:val="uk-UA"/>
        </w:rPr>
      </w:pPr>
    </w:p>
    <w:p w14:paraId="2B7222A2" w14:textId="77777777" w:rsidR="00452576" w:rsidRDefault="00452576">
      <w:pPr>
        <w:jc w:val="both"/>
        <w:rPr>
          <w:sz w:val="20"/>
          <w:szCs w:val="20"/>
          <w:lang w:val="uk-UA"/>
        </w:rPr>
      </w:pPr>
    </w:p>
    <w:p w14:paraId="54A77C6A" w14:textId="77777777" w:rsidR="00452576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голови, </w:t>
      </w:r>
    </w:p>
    <w:p w14:paraId="385CC700" w14:textId="77777777" w:rsidR="00452576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5A4B1255" w14:textId="77777777" w:rsidR="00452576" w:rsidRDefault="00452576">
      <w:pPr>
        <w:jc w:val="both"/>
        <w:rPr>
          <w:sz w:val="20"/>
          <w:szCs w:val="20"/>
          <w:lang w:val="uk-UA"/>
        </w:rPr>
      </w:pPr>
    </w:p>
    <w:p w14:paraId="0D0B1DB9" w14:textId="77777777" w:rsidR="00452576" w:rsidRDefault="00452576">
      <w:pPr>
        <w:jc w:val="both"/>
        <w:rPr>
          <w:sz w:val="20"/>
          <w:szCs w:val="20"/>
          <w:lang w:val="uk-UA"/>
        </w:rPr>
      </w:pPr>
    </w:p>
    <w:p w14:paraId="7E8009AF" w14:textId="77777777" w:rsidR="00452576" w:rsidRDefault="00000000">
      <w:pPr>
        <w:jc w:val="both"/>
        <w:rPr>
          <w:lang w:val="uk-UA"/>
        </w:rPr>
      </w:pPr>
      <w:r>
        <w:rPr>
          <w:lang w:val="uk-UA"/>
        </w:rPr>
        <w:t>Осіюк 773 150</w:t>
      </w:r>
    </w:p>
    <w:sectPr w:rsidR="00452576" w:rsidSect="00FF6258">
      <w:headerReference w:type="default" r:id="rId6"/>
      <w:pgSz w:w="11906" w:h="16838"/>
      <w:pgMar w:top="1134" w:right="567" w:bottom="1701" w:left="1985" w:header="425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BF910" w14:textId="77777777" w:rsidR="00DE7F04" w:rsidRDefault="00DE7F04">
      <w:r>
        <w:separator/>
      </w:r>
    </w:p>
  </w:endnote>
  <w:endnote w:type="continuationSeparator" w:id="0">
    <w:p w14:paraId="107DAC32" w14:textId="77777777" w:rsidR="00DE7F04" w:rsidRDefault="00DE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roman"/>
    <w:pitch w:val="variable"/>
  </w:font>
  <w:font w:name="Tahoma">
    <w:panose1 w:val="020B06040305040402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3B0B" w14:textId="77777777" w:rsidR="00DE7F04" w:rsidRDefault="00DE7F04">
      <w:r>
        <w:separator/>
      </w:r>
    </w:p>
  </w:footnote>
  <w:footnote w:type="continuationSeparator" w:id="0">
    <w:p w14:paraId="69929462" w14:textId="77777777" w:rsidR="00DE7F04" w:rsidRDefault="00DE7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424828"/>
      <w:docPartObj>
        <w:docPartGallery w:val="Page Numbers (Top of Page)"/>
        <w:docPartUnique/>
      </w:docPartObj>
    </w:sdtPr>
    <w:sdtContent>
      <w:p w14:paraId="2926E734" w14:textId="77777777" w:rsidR="00452576" w:rsidRDefault="00000000">
        <w:pPr>
          <w:pStyle w:val="a8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54807E92" w14:textId="77777777" w:rsidR="00452576" w:rsidRDefault="0045257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576"/>
    <w:rsid w:val="001326CB"/>
    <w:rsid w:val="002321C8"/>
    <w:rsid w:val="00452576"/>
    <w:rsid w:val="00471ED4"/>
    <w:rsid w:val="00487EE1"/>
    <w:rsid w:val="00654050"/>
    <w:rsid w:val="00A11E3A"/>
    <w:rsid w:val="00C17F60"/>
    <w:rsid w:val="00CA7104"/>
    <w:rsid w:val="00DE7F04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3BDE"/>
  <w15:docId w15:val="{5C47475D-C4DC-4439-8189-AFC06B7E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34974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uk-UA"/>
    </w:rPr>
  </w:style>
  <w:style w:type="paragraph" w:styleId="3">
    <w:name w:val="heading 3"/>
    <w:basedOn w:val="a"/>
    <w:next w:val="a"/>
    <w:uiPriority w:val="99"/>
    <w:qFormat/>
    <w:rsid w:val="008927E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8927EC"/>
    <w:pPr>
      <w:keepNext/>
      <w:ind w:left="-709"/>
      <w:jc w:val="center"/>
      <w:outlineLvl w:val="4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634974"/>
    <w:rPr>
      <w:rFonts w:ascii="Cambria" w:hAnsi="Cambria" w:cs="Cambria"/>
      <w:b/>
      <w:bCs/>
      <w:kern w:val="2"/>
      <w:sz w:val="32"/>
      <w:szCs w:val="32"/>
    </w:rPr>
  </w:style>
  <w:style w:type="character" w:customStyle="1" w:styleId="31">
    <w:name w:val="Основний текст з відступом 3 Знак1"/>
    <w:basedOn w:val="a0"/>
    <w:link w:val="30"/>
    <w:uiPriority w:val="99"/>
    <w:qFormat/>
    <w:rsid w:val="008927EC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qFormat/>
    <w:rsid w:val="008927EC"/>
    <w:rPr>
      <w:b/>
      <w:bCs/>
      <w:sz w:val="24"/>
      <w:szCs w:val="24"/>
      <w:lang w:val="uk-UA"/>
    </w:rPr>
  </w:style>
  <w:style w:type="character" w:customStyle="1" w:styleId="32">
    <w:name w:val="Основний текст з відступом 3 Знак"/>
    <w:basedOn w:val="a0"/>
    <w:uiPriority w:val="99"/>
    <w:semiHidden/>
    <w:qFormat/>
    <w:rsid w:val="00A46725"/>
    <w:rPr>
      <w:sz w:val="16"/>
      <w:szCs w:val="16"/>
      <w:lang w:val="ru-RU" w:eastAsia="ru-RU"/>
    </w:rPr>
  </w:style>
  <w:style w:type="character" w:customStyle="1" w:styleId="a3">
    <w:name w:val="Схема документа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4">
    <w:name w:val="Текст у виносці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5">
    <w:name w:val="Основний текст Знак"/>
    <w:basedOn w:val="a0"/>
    <w:uiPriority w:val="99"/>
    <w:semiHidden/>
    <w:qFormat/>
    <w:rsid w:val="00A96E49"/>
    <w:rPr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qFormat/>
    <w:rsid w:val="008927EC"/>
    <w:rPr>
      <w:color w:val="0000FF"/>
      <w:u w:val="single"/>
    </w:rPr>
  </w:style>
  <w:style w:type="character" w:customStyle="1" w:styleId="11">
    <w:name w:val="Выделение1"/>
    <w:basedOn w:val="a0"/>
    <w:uiPriority w:val="99"/>
    <w:qFormat/>
    <w:rsid w:val="00634974"/>
    <w:rPr>
      <w:i/>
      <w:iCs/>
    </w:rPr>
  </w:style>
  <w:style w:type="character" w:customStyle="1" w:styleId="a6">
    <w:name w:val="Символ нумерації"/>
    <w:qFormat/>
    <w:rsid w:val="005D2627"/>
  </w:style>
  <w:style w:type="character" w:customStyle="1" w:styleId="a7">
    <w:name w:val="Верхній колонтитул Знак"/>
    <w:basedOn w:val="a0"/>
    <w:link w:val="a8"/>
    <w:uiPriority w:val="99"/>
    <w:qFormat/>
    <w:rsid w:val="00DE327D"/>
    <w:rPr>
      <w:sz w:val="24"/>
      <w:szCs w:val="24"/>
      <w:lang w:val="ru-RU" w:eastAsia="ru-RU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DE327D"/>
    <w:rPr>
      <w:sz w:val="24"/>
      <w:szCs w:val="24"/>
      <w:lang w:val="ru-RU" w:eastAsia="ru-RU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uiPriority w:val="99"/>
    <w:semiHidden/>
    <w:rsid w:val="00A96E49"/>
    <w:pPr>
      <w:spacing w:after="120"/>
    </w:pPr>
    <w:rPr>
      <w:lang w:val="uk-UA"/>
    </w:rPr>
  </w:style>
  <w:style w:type="paragraph" w:styleId="ad">
    <w:name w:val="List"/>
    <w:basedOn w:val="ac"/>
    <w:rsid w:val="005D2627"/>
    <w:rPr>
      <w:rFonts w:cs="Arial"/>
    </w:rPr>
  </w:style>
  <w:style w:type="paragraph" w:styleId="ae">
    <w:name w:val="caption"/>
    <w:basedOn w:val="a"/>
    <w:qFormat/>
    <w:rsid w:val="005D2627"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Покажчик"/>
    <w:basedOn w:val="a"/>
    <w:qFormat/>
    <w:rsid w:val="005D2627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c"/>
    <w:qFormat/>
    <w:rsid w:val="005D26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Указатель1"/>
    <w:basedOn w:val="a"/>
    <w:qFormat/>
    <w:rsid w:val="005D2627"/>
    <w:pPr>
      <w:suppressLineNumbers/>
    </w:pPr>
    <w:rPr>
      <w:rFonts w:cs="Arial"/>
    </w:rPr>
  </w:style>
  <w:style w:type="paragraph" w:styleId="30">
    <w:name w:val="Body Text Indent 3"/>
    <w:basedOn w:val="a"/>
    <w:link w:val="31"/>
    <w:uiPriority w:val="99"/>
    <w:semiHidden/>
    <w:qFormat/>
    <w:rsid w:val="00573D56"/>
    <w:pPr>
      <w:ind w:left="-709" w:firstLine="709"/>
      <w:jc w:val="both"/>
    </w:pPr>
    <w:rPr>
      <w:rFonts w:ascii="Arial Narrow" w:hAnsi="Arial Narrow" w:cs="Arial Narrow"/>
      <w:sz w:val="28"/>
      <w:szCs w:val="28"/>
      <w:lang w:val="en-US"/>
    </w:rPr>
  </w:style>
  <w:style w:type="paragraph" w:styleId="af0">
    <w:name w:val="Document Map"/>
    <w:basedOn w:val="a"/>
    <w:uiPriority w:val="99"/>
    <w:semiHidden/>
    <w:qFormat/>
    <w:rsid w:val="00573D56"/>
    <w:pPr>
      <w:shd w:val="clear" w:color="auto" w:fill="000080"/>
    </w:pPr>
    <w:rPr>
      <w:rFonts w:ascii="Tahoma" w:hAnsi="Tahoma" w:cs="Tahoma"/>
    </w:rPr>
  </w:style>
  <w:style w:type="paragraph" w:styleId="af1">
    <w:name w:val="Balloon Text"/>
    <w:basedOn w:val="a"/>
    <w:uiPriority w:val="99"/>
    <w:semiHidden/>
    <w:qFormat/>
    <w:rsid w:val="00573D56"/>
    <w:rPr>
      <w:rFonts w:ascii="Tahoma" w:hAnsi="Tahoma" w:cs="Tahoma"/>
      <w:sz w:val="16"/>
      <w:szCs w:val="16"/>
    </w:rPr>
  </w:style>
  <w:style w:type="paragraph" w:styleId="af2">
    <w:name w:val="No Spacing"/>
    <w:uiPriority w:val="99"/>
    <w:qFormat/>
    <w:rsid w:val="00B126AD"/>
    <w:rPr>
      <w:sz w:val="24"/>
      <w:szCs w:val="24"/>
      <w:lang w:val="ru-RU" w:eastAsia="ru-RU"/>
    </w:rPr>
  </w:style>
  <w:style w:type="paragraph" w:styleId="af3">
    <w:name w:val="Normal (Web)"/>
    <w:basedOn w:val="a"/>
    <w:uiPriority w:val="99"/>
    <w:qFormat/>
    <w:rsid w:val="00335696"/>
    <w:pPr>
      <w:spacing w:before="280" w:after="280"/>
    </w:pPr>
    <w:rPr>
      <w:sz w:val="20"/>
      <w:szCs w:val="20"/>
      <w:lang w:eastAsia="ar-SA"/>
    </w:rPr>
  </w:style>
  <w:style w:type="paragraph" w:customStyle="1" w:styleId="af4">
    <w:name w:val="Вміст таблиці"/>
    <w:basedOn w:val="a"/>
    <w:qFormat/>
    <w:rsid w:val="005D2627"/>
    <w:pPr>
      <w:suppressLineNumbers/>
    </w:pPr>
  </w:style>
  <w:style w:type="paragraph" w:customStyle="1" w:styleId="af5">
    <w:name w:val="Заголовок таблиці"/>
    <w:basedOn w:val="af4"/>
    <w:qFormat/>
    <w:rsid w:val="005D2627"/>
    <w:pPr>
      <w:jc w:val="center"/>
    </w:pPr>
    <w:rPr>
      <w:b/>
      <w:bCs/>
    </w:rPr>
  </w:style>
  <w:style w:type="paragraph" w:customStyle="1" w:styleId="af6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DE327D"/>
    <w:pPr>
      <w:tabs>
        <w:tab w:val="center" w:pos="4819"/>
        <w:tab w:val="right" w:pos="9639"/>
      </w:tabs>
    </w:pPr>
  </w:style>
  <w:style w:type="paragraph" w:styleId="aa">
    <w:name w:val="footer"/>
    <w:basedOn w:val="a"/>
    <w:link w:val="a9"/>
    <w:uiPriority w:val="99"/>
    <w:unhideWhenUsed/>
    <w:rsid w:val="00DE327D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926</Words>
  <Characters>528</Characters>
  <Application>Microsoft Office Word</Application>
  <DocSecurity>0</DocSecurity>
  <Lines>4</Lines>
  <Paragraphs>2</Paragraphs>
  <ScaleCrop>false</ScaleCrop>
  <Company>Miskvykonkom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dc:description/>
  <cp:lastModifiedBy>Ірина Демидюк</cp:lastModifiedBy>
  <cp:revision>29</cp:revision>
  <cp:lastPrinted>2017-05-12T07:27:00Z</cp:lastPrinted>
  <dcterms:created xsi:type="dcterms:W3CDTF">2020-05-22T06:40:00Z</dcterms:created>
  <dcterms:modified xsi:type="dcterms:W3CDTF">2025-09-11T14:11:00Z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