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9BA35" w14:textId="77777777" w:rsidR="0059202E" w:rsidRPr="009167B5" w:rsidRDefault="0059202E" w:rsidP="0059202E">
      <w:pPr>
        <w:tabs>
          <w:tab w:val="left" w:pos="4320"/>
        </w:tabs>
        <w:jc w:val="center"/>
      </w:pPr>
      <w:r w:rsidRPr="009167B5">
        <w:object w:dxaOrig="3096" w:dyaOrig="3281" w14:anchorId="0AB934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19092640" r:id="rId8"/>
        </w:object>
      </w:r>
    </w:p>
    <w:p w14:paraId="21D98B40" w14:textId="77777777" w:rsidR="0059202E" w:rsidRPr="009167B5" w:rsidRDefault="0059202E" w:rsidP="0059202E">
      <w:pPr>
        <w:jc w:val="center"/>
        <w:rPr>
          <w:sz w:val="16"/>
          <w:szCs w:val="16"/>
        </w:rPr>
      </w:pPr>
    </w:p>
    <w:p w14:paraId="31BFE3CD" w14:textId="77777777" w:rsidR="0059202E" w:rsidRPr="00867ACA" w:rsidRDefault="0059202E" w:rsidP="0059202E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2993093D" w14:textId="77777777" w:rsidR="0059202E" w:rsidRPr="003C6E43" w:rsidRDefault="0059202E" w:rsidP="0059202E">
      <w:pPr>
        <w:rPr>
          <w:color w:val="FF0000"/>
          <w:sz w:val="10"/>
          <w:szCs w:val="10"/>
        </w:rPr>
      </w:pPr>
    </w:p>
    <w:p w14:paraId="08D633DE" w14:textId="77777777" w:rsidR="0059202E" w:rsidRPr="002C0097" w:rsidRDefault="0059202E" w:rsidP="0059202E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1C9082CC" w14:textId="77777777" w:rsidR="0059202E" w:rsidRPr="009167B5" w:rsidRDefault="0059202E" w:rsidP="0059202E">
      <w:pPr>
        <w:jc w:val="center"/>
        <w:rPr>
          <w:b/>
          <w:bCs/>
        </w:rPr>
      </w:pPr>
    </w:p>
    <w:p w14:paraId="6EF699F5" w14:textId="77777777" w:rsidR="0059202E" w:rsidRPr="009167B5" w:rsidRDefault="0059202E" w:rsidP="0059202E">
      <w:pPr>
        <w:pStyle w:val="2"/>
        <w:jc w:val="center"/>
        <w:rPr>
          <w:i/>
          <w:sz w:val="32"/>
          <w:szCs w:val="32"/>
        </w:rPr>
      </w:pPr>
      <w:r w:rsidRPr="009167B5">
        <w:rPr>
          <w:sz w:val="32"/>
          <w:szCs w:val="32"/>
        </w:rPr>
        <w:t>Р І Ш Е Н Н Я</w:t>
      </w:r>
    </w:p>
    <w:p w14:paraId="057D41A5" w14:textId="77777777" w:rsidR="0059202E" w:rsidRPr="009167B5" w:rsidRDefault="0059202E" w:rsidP="0059202E">
      <w:pPr>
        <w:jc w:val="center"/>
        <w:rPr>
          <w:bCs/>
          <w:sz w:val="40"/>
          <w:szCs w:val="40"/>
        </w:rPr>
      </w:pPr>
    </w:p>
    <w:p w14:paraId="314C1150" w14:textId="77777777" w:rsidR="0059202E" w:rsidRDefault="0059202E" w:rsidP="0059202E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4E40F0A5" w14:textId="77777777" w:rsidR="0059202E" w:rsidRPr="00272F54" w:rsidRDefault="0059202E" w:rsidP="0059202E">
      <w:pPr>
        <w:spacing w:line="360" w:lineRule="auto"/>
        <w:ind w:right="4959"/>
        <w:jc w:val="both"/>
        <w:rPr>
          <w:sz w:val="28"/>
          <w:szCs w:val="28"/>
        </w:rPr>
      </w:pPr>
    </w:p>
    <w:p w14:paraId="0FC0BA3A" w14:textId="58EF8417" w:rsidR="003B19E0" w:rsidRPr="0059202E" w:rsidRDefault="00000000" w:rsidP="0059202E">
      <w:pPr>
        <w:pStyle w:val="af4"/>
        <w:spacing w:before="0" w:after="0"/>
        <w:ind w:right="5385"/>
        <w:jc w:val="both"/>
        <w:textAlignment w:val="baseline"/>
        <w:rPr>
          <w:sz w:val="28"/>
          <w:szCs w:val="28"/>
          <w:lang w:val="uk-UA"/>
        </w:rPr>
      </w:pPr>
      <w:r w:rsidRPr="0059202E">
        <w:rPr>
          <w:sz w:val="28"/>
          <w:szCs w:val="28"/>
          <w:lang w:val="uk-UA"/>
        </w:rPr>
        <w:t>Про встановлення тарифів</w:t>
      </w:r>
      <w:r w:rsidR="0059202E" w:rsidRPr="0059202E">
        <w:rPr>
          <w:sz w:val="28"/>
          <w:szCs w:val="28"/>
          <w:lang w:val="uk-UA"/>
        </w:rPr>
        <w:t xml:space="preserve"> </w:t>
      </w:r>
      <w:r w:rsidRPr="0059202E">
        <w:rPr>
          <w:sz w:val="28"/>
          <w:lang w:val="uk-UA"/>
        </w:rPr>
        <w:t>на теплову енергію та послуги</w:t>
      </w:r>
      <w:r w:rsidRPr="0059202E">
        <w:rPr>
          <w:sz w:val="28"/>
          <w:szCs w:val="28"/>
          <w:lang w:val="uk-UA"/>
        </w:rPr>
        <w:t>, що надаються ДКП «Луцьктепло»</w:t>
      </w:r>
    </w:p>
    <w:p w14:paraId="6FB4FE56" w14:textId="77777777" w:rsidR="003B19E0" w:rsidRPr="0059202E" w:rsidRDefault="003B19E0">
      <w:pPr>
        <w:ind w:firstLine="408"/>
        <w:jc w:val="both"/>
        <w:rPr>
          <w:sz w:val="28"/>
          <w:szCs w:val="28"/>
          <w:lang w:val="uk-UA"/>
        </w:rPr>
      </w:pPr>
    </w:p>
    <w:p w14:paraId="0D8E1D16" w14:textId="77777777" w:rsidR="003B19E0" w:rsidRPr="0059202E" w:rsidRDefault="00000000" w:rsidP="0059202E">
      <w:pPr>
        <w:ind w:firstLine="567"/>
        <w:jc w:val="both"/>
        <w:rPr>
          <w:lang w:val="uk-UA"/>
        </w:rPr>
      </w:pPr>
      <w:r w:rsidRPr="0059202E">
        <w:rPr>
          <w:sz w:val="28"/>
          <w:szCs w:val="28"/>
          <w:lang w:val="uk-UA"/>
        </w:rPr>
        <w:t xml:space="preserve">Керуючись законами України «Про місцеве самоврядування в Україні», «Про житлово-комунальні послуги», «Про теплопостачання»,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функціонування», постановою Кабінету Міністрів України від 01.06.2011 № 869 «Про забезпечення єдиного підходу до формування тарифів на комунальні послуги», наказами Міністерства регіонального розвитку, будівництва та житлово-комунального господарства України </w:t>
      </w:r>
      <w:r w:rsidRPr="0059202E">
        <w:rPr>
          <w:sz w:val="28"/>
          <w:szCs w:val="28"/>
          <w:shd w:val="clear" w:color="auto" w:fill="FFFFFF"/>
          <w:lang w:val="uk-UA" w:eastAsia="uk-UA"/>
        </w:rPr>
        <w:t xml:space="preserve">від 12.09.2018 № 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 та від </w:t>
      </w:r>
      <w:r w:rsidRPr="0059202E">
        <w:rPr>
          <w:color w:val="000000"/>
          <w:sz w:val="28"/>
          <w:szCs w:val="28"/>
          <w:shd w:val="clear" w:color="auto" w:fill="FFFFFF"/>
          <w:lang w:val="uk-UA" w:eastAsia="uk-UA"/>
        </w:rPr>
        <w:t>17.07.2019 № 162 «Про затвердження Примірних форм, необхідних для розрахунку двоставкових тарифів на теплову енергію, послуги з постачання теплової енергії і постачання гарячої води»</w:t>
      </w:r>
      <w:r w:rsidRPr="0059202E">
        <w:rPr>
          <w:sz w:val="28"/>
          <w:szCs w:val="28"/>
          <w:shd w:val="clear" w:color="auto" w:fill="FFFFFF"/>
          <w:lang w:val="uk-UA" w:eastAsia="uk-UA"/>
        </w:rPr>
        <w:t>,</w:t>
      </w:r>
      <w:r w:rsidRPr="0059202E">
        <w:rPr>
          <w:sz w:val="28"/>
          <w:szCs w:val="28"/>
          <w:lang w:val="uk-UA"/>
        </w:rPr>
        <w:t xml:space="preserve"> розглянувши звернення ДКП «Луцьктепло» та враховуючи рекомендації комісії з питань ціноутворення та тарифної політики, виконавчий комітет міської ради </w:t>
      </w:r>
    </w:p>
    <w:p w14:paraId="1FFE8194" w14:textId="77777777" w:rsidR="003B19E0" w:rsidRPr="0059202E" w:rsidRDefault="003B19E0">
      <w:pPr>
        <w:spacing w:line="360" w:lineRule="auto"/>
        <w:jc w:val="both"/>
        <w:rPr>
          <w:lang w:val="uk-UA"/>
        </w:rPr>
      </w:pPr>
    </w:p>
    <w:p w14:paraId="01BDC12B" w14:textId="77777777" w:rsidR="003B19E0" w:rsidRPr="0059202E" w:rsidRDefault="00000000">
      <w:pPr>
        <w:spacing w:line="360" w:lineRule="auto"/>
        <w:jc w:val="both"/>
        <w:rPr>
          <w:sz w:val="28"/>
          <w:szCs w:val="28"/>
          <w:lang w:val="uk-UA"/>
        </w:rPr>
      </w:pPr>
      <w:r w:rsidRPr="0059202E">
        <w:rPr>
          <w:sz w:val="28"/>
          <w:szCs w:val="28"/>
          <w:lang w:val="uk-UA"/>
        </w:rPr>
        <w:t>ВИРІШИВ:</w:t>
      </w:r>
    </w:p>
    <w:p w14:paraId="67A83D26" w14:textId="77777777" w:rsidR="003B19E0" w:rsidRPr="0059202E" w:rsidRDefault="00000000" w:rsidP="0059202E">
      <w:pPr>
        <w:ind w:firstLine="567"/>
        <w:jc w:val="both"/>
        <w:rPr>
          <w:lang w:val="uk-UA"/>
        </w:rPr>
      </w:pPr>
      <w:r w:rsidRPr="0059202E">
        <w:rPr>
          <w:sz w:val="28"/>
          <w:szCs w:val="28"/>
          <w:lang w:val="uk-UA"/>
        </w:rPr>
        <w:t>1.</w:t>
      </w:r>
      <w:r w:rsidRPr="0059202E">
        <w:rPr>
          <w:lang w:val="uk-UA"/>
        </w:rPr>
        <w:t> </w:t>
      </w:r>
      <w:r w:rsidRPr="0059202E">
        <w:rPr>
          <w:sz w:val="28"/>
          <w:szCs w:val="28"/>
          <w:lang w:val="uk-UA"/>
        </w:rPr>
        <w:t>Затвердити загальні вказівки до тарифів на теплову енергію, послуги з постачання теплової енергії та постачання гарячої води, що надаються ДКП «Луцьктепло», згідно з додатком 1.</w:t>
      </w:r>
    </w:p>
    <w:p w14:paraId="3C3ED34B" w14:textId="77777777" w:rsidR="003B19E0" w:rsidRPr="0059202E" w:rsidRDefault="00000000" w:rsidP="0059202E">
      <w:pPr>
        <w:ind w:firstLine="567"/>
        <w:jc w:val="both"/>
        <w:rPr>
          <w:lang w:val="uk-UA"/>
        </w:rPr>
      </w:pPr>
      <w:r w:rsidRPr="0059202E">
        <w:rPr>
          <w:sz w:val="28"/>
          <w:szCs w:val="28"/>
          <w:lang w:val="uk-UA"/>
        </w:rPr>
        <w:t xml:space="preserve">2. Встановити для ДКП «Луцьктепло» </w:t>
      </w:r>
      <w:r w:rsidRPr="0059202E">
        <w:rPr>
          <w:rFonts w:eastAsia="Calibri"/>
          <w:color w:val="000000"/>
          <w:sz w:val="28"/>
          <w:szCs w:val="28"/>
          <w:lang w:val="uk-UA" w:eastAsia="en-US"/>
        </w:rPr>
        <w:t xml:space="preserve">питоме теплове навантаження для нарахування умовно-постійної частини тарифу на опалення в розмірах: </w:t>
      </w:r>
    </w:p>
    <w:p w14:paraId="513CB1B9" w14:textId="1F04DF4E" w:rsidR="003B19E0" w:rsidRPr="0059202E" w:rsidRDefault="00000000" w:rsidP="0059202E">
      <w:pPr>
        <w:ind w:firstLine="567"/>
        <w:jc w:val="both"/>
        <w:rPr>
          <w:lang w:val="uk-UA"/>
        </w:rPr>
      </w:pPr>
      <w:r w:rsidRPr="0059202E">
        <w:rPr>
          <w:rFonts w:eastAsia="Calibri"/>
          <w:color w:val="000000"/>
          <w:sz w:val="28"/>
          <w:szCs w:val="28"/>
          <w:lang w:val="uk-UA" w:eastAsia="en-US"/>
        </w:rPr>
        <w:t>2.1. </w:t>
      </w:r>
      <w:r w:rsidR="0059202E">
        <w:rPr>
          <w:rFonts w:eastAsia="Calibri"/>
          <w:color w:val="000000"/>
          <w:sz w:val="28"/>
          <w:szCs w:val="28"/>
          <w:lang w:val="uk-UA" w:eastAsia="en-US"/>
        </w:rPr>
        <w:t>Д</w:t>
      </w:r>
      <w:r w:rsidRPr="0059202E">
        <w:rPr>
          <w:rFonts w:eastAsia="Calibri"/>
          <w:color w:val="000000"/>
          <w:sz w:val="28"/>
          <w:szCs w:val="28"/>
          <w:lang w:val="uk-UA" w:eastAsia="en-US"/>
        </w:rPr>
        <w:t>ля населення (без САО )</w:t>
      </w:r>
      <w:r w:rsidRPr="0059202E">
        <w:rPr>
          <w:lang w:val="uk-UA"/>
        </w:rPr>
        <w:t xml:space="preserve"> </w:t>
      </w:r>
      <w:r w:rsidRPr="0059202E">
        <w:rPr>
          <w:rFonts w:eastAsia="Calibri"/>
          <w:color w:val="000000"/>
          <w:sz w:val="28"/>
          <w:szCs w:val="28"/>
          <w:lang w:val="uk-UA" w:eastAsia="en-US"/>
        </w:rPr>
        <w:t>– 0,000067 Гкал/год/м</w:t>
      </w:r>
      <w:r w:rsidRPr="0059202E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  <w:r w:rsidR="0059202E">
        <w:rPr>
          <w:rFonts w:eastAsia="Calibri"/>
          <w:color w:val="000000"/>
          <w:sz w:val="28"/>
          <w:szCs w:val="28"/>
          <w:lang w:val="uk-UA" w:eastAsia="en-US"/>
        </w:rPr>
        <w:t>.</w:t>
      </w:r>
    </w:p>
    <w:p w14:paraId="207AD901" w14:textId="18E891C7" w:rsidR="003B19E0" w:rsidRPr="0059202E" w:rsidRDefault="00000000" w:rsidP="0059202E">
      <w:pPr>
        <w:ind w:firstLine="567"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 w:rsidRPr="0059202E">
        <w:rPr>
          <w:rFonts w:eastAsia="Calibri"/>
          <w:color w:val="000000"/>
          <w:sz w:val="28"/>
          <w:szCs w:val="28"/>
          <w:lang w:val="uk-UA" w:eastAsia="en-US"/>
        </w:rPr>
        <w:t>2.2.</w:t>
      </w:r>
      <w:r w:rsidR="0059202E">
        <w:rPr>
          <w:rFonts w:eastAsia="Calibri"/>
          <w:color w:val="000000"/>
          <w:sz w:val="28"/>
          <w:szCs w:val="28"/>
          <w:lang w:val="uk-UA" w:eastAsia="en-US"/>
        </w:rPr>
        <w:t> Д</w:t>
      </w:r>
      <w:r w:rsidRPr="0059202E">
        <w:rPr>
          <w:rFonts w:eastAsia="Calibri"/>
          <w:color w:val="000000"/>
          <w:sz w:val="28"/>
          <w:szCs w:val="28"/>
          <w:lang w:val="uk-UA" w:eastAsia="en-US"/>
        </w:rPr>
        <w:t>ля будинків обладнаних автономними системами опалення</w:t>
      </w:r>
      <w:r w:rsidR="0059202E">
        <w:rPr>
          <w:rFonts w:eastAsia="Calibri"/>
          <w:color w:val="000000"/>
          <w:sz w:val="28"/>
          <w:szCs w:val="28"/>
          <w:lang w:val="uk-UA" w:eastAsia="en-US"/>
        </w:rPr>
        <w:t>:</w:t>
      </w:r>
    </w:p>
    <w:p w14:paraId="23E3CA31" w14:textId="5AE17BD3" w:rsidR="003B19E0" w:rsidRPr="0059202E" w:rsidRDefault="00000000" w:rsidP="0059202E">
      <w:pPr>
        <w:ind w:firstLine="567"/>
        <w:jc w:val="both"/>
        <w:rPr>
          <w:lang w:val="uk-UA"/>
        </w:rPr>
      </w:pPr>
      <w:r w:rsidRPr="0059202E">
        <w:rPr>
          <w:rFonts w:eastAsia="Calibri"/>
          <w:color w:val="000000"/>
          <w:sz w:val="28"/>
          <w:szCs w:val="28"/>
          <w:lang w:val="uk-UA" w:eastAsia="en-US"/>
        </w:rPr>
        <w:t xml:space="preserve">2.1.1. </w:t>
      </w:r>
      <w:r w:rsidR="0059202E">
        <w:rPr>
          <w:rFonts w:eastAsia="Calibri"/>
          <w:color w:val="000000"/>
          <w:sz w:val="28"/>
          <w:szCs w:val="28"/>
          <w:lang w:val="uk-UA" w:eastAsia="en-US"/>
        </w:rPr>
        <w:t>В</w:t>
      </w:r>
      <w:r w:rsidRPr="0059202E">
        <w:rPr>
          <w:rFonts w:eastAsia="Calibri"/>
          <w:color w:val="000000"/>
          <w:sz w:val="28"/>
          <w:szCs w:val="28"/>
          <w:lang w:val="uk-UA" w:eastAsia="en-US"/>
        </w:rPr>
        <w:t>ул. Захисників України, 20а – 0,00004675 Гкал/год/м</w:t>
      </w:r>
      <w:r w:rsidRPr="0059202E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  <w:r w:rsidR="0059202E">
        <w:rPr>
          <w:rFonts w:eastAsia="Calibri"/>
          <w:color w:val="000000"/>
          <w:sz w:val="28"/>
          <w:szCs w:val="28"/>
          <w:lang w:val="uk-UA" w:eastAsia="en-US"/>
        </w:rPr>
        <w:t>.</w:t>
      </w:r>
    </w:p>
    <w:p w14:paraId="74D07092" w14:textId="5F87CCE5" w:rsidR="003B19E0" w:rsidRPr="0059202E" w:rsidRDefault="00000000" w:rsidP="0059202E">
      <w:pPr>
        <w:ind w:firstLine="567"/>
        <w:jc w:val="both"/>
        <w:rPr>
          <w:lang w:val="uk-UA"/>
        </w:rPr>
      </w:pPr>
      <w:r w:rsidRPr="0059202E">
        <w:rPr>
          <w:rFonts w:eastAsia="Calibri"/>
          <w:color w:val="000000"/>
          <w:sz w:val="28"/>
          <w:szCs w:val="28"/>
          <w:lang w:val="uk-UA" w:eastAsia="en-US"/>
        </w:rPr>
        <w:t xml:space="preserve">2.1.2. </w:t>
      </w:r>
      <w:r w:rsidR="0059202E">
        <w:rPr>
          <w:rFonts w:eastAsia="Calibri"/>
          <w:color w:val="000000"/>
          <w:sz w:val="28"/>
          <w:szCs w:val="28"/>
          <w:lang w:val="uk-UA" w:eastAsia="en-US"/>
        </w:rPr>
        <w:t>В</w:t>
      </w:r>
      <w:r w:rsidRPr="0059202E">
        <w:rPr>
          <w:rFonts w:eastAsia="Calibri"/>
          <w:color w:val="000000"/>
          <w:sz w:val="28"/>
          <w:szCs w:val="28"/>
          <w:lang w:val="uk-UA" w:eastAsia="en-US"/>
        </w:rPr>
        <w:t>ул. Дубнівська, 15 –  0,00004465 Гкал/год/м</w:t>
      </w:r>
      <w:r w:rsidRPr="0059202E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  <w:r w:rsidR="0059202E">
        <w:rPr>
          <w:rFonts w:eastAsia="Calibri"/>
          <w:color w:val="000000"/>
          <w:sz w:val="28"/>
          <w:szCs w:val="28"/>
          <w:lang w:val="uk-UA" w:eastAsia="en-US"/>
        </w:rPr>
        <w:t>.</w:t>
      </w:r>
    </w:p>
    <w:p w14:paraId="7B7B88C5" w14:textId="764327BE" w:rsidR="003B19E0" w:rsidRPr="0059202E" w:rsidRDefault="00000000" w:rsidP="0059202E">
      <w:pPr>
        <w:ind w:firstLine="567"/>
        <w:jc w:val="both"/>
        <w:rPr>
          <w:lang w:val="uk-UA"/>
        </w:rPr>
      </w:pPr>
      <w:r w:rsidRPr="0059202E">
        <w:rPr>
          <w:rFonts w:eastAsia="Calibri"/>
          <w:color w:val="000000"/>
          <w:sz w:val="28"/>
          <w:szCs w:val="28"/>
          <w:lang w:val="uk-UA" w:eastAsia="en-US"/>
        </w:rPr>
        <w:t xml:space="preserve">2.1.3. </w:t>
      </w:r>
      <w:r w:rsidR="0059202E">
        <w:rPr>
          <w:rFonts w:eastAsia="Calibri"/>
          <w:color w:val="000000"/>
          <w:sz w:val="28"/>
          <w:szCs w:val="28"/>
          <w:lang w:val="uk-UA" w:eastAsia="en-US"/>
        </w:rPr>
        <w:t>В</w:t>
      </w:r>
      <w:r w:rsidRPr="0059202E">
        <w:rPr>
          <w:rFonts w:eastAsia="Calibri"/>
          <w:color w:val="000000"/>
          <w:sz w:val="28"/>
          <w:szCs w:val="28"/>
          <w:lang w:val="uk-UA" w:eastAsia="en-US"/>
        </w:rPr>
        <w:t>ул. Ковельська, 47а –  0,00004466 Гкал/год/м</w:t>
      </w:r>
      <w:r w:rsidRPr="0059202E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  <w:r w:rsidR="0059202E">
        <w:rPr>
          <w:rFonts w:eastAsia="Calibri"/>
          <w:color w:val="000000"/>
          <w:sz w:val="28"/>
          <w:szCs w:val="28"/>
          <w:lang w:val="uk-UA" w:eastAsia="en-US"/>
        </w:rPr>
        <w:t>.</w:t>
      </w:r>
    </w:p>
    <w:p w14:paraId="4D3AF7F5" w14:textId="28171D07" w:rsidR="003B19E0" w:rsidRPr="0059202E" w:rsidRDefault="00000000" w:rsidP="0059202E">
      <w:pPr>
        <w:ind w:firstLine="567"/>
        <w:jc w:val="both"/>
        <w:rPr>
          <w:lang w:val="uk-UA"/>
        </w:rPr>
      </w:pPr>
      <w:r w:rsidRPr="0059202E">
        <w:rPr>
          <w:rFonts w:eastAsia="Calibri"/>
          <w:color w:val="000000"/>
          <w:sz w:val="28"/>
          <w:szCs w:val="28"/>
          <w:lang w:val="uk-UA" w:eastAsia="en-US"/>
        </w:rPr>
        <w:t xml:space="preserve">2.1.4. </w:t>
      </w:r>
      <w:r w:rsidR="0059202E">
        <w:rPr>
          <w:rFonts w:eastAsia="Calibri"/>
          <w:color w:val="000000"/>
          <w:sz w:val="28"/>
          <w:szCs w:val="28"/>
          <w:lang w:val="uk-UA" w:eastAsia="en-US"/>
        </w:rPr>
        <w:t>В</w:t>
      </w:r>
      <w:r w:rsidRPr="0059202E">
        <w:rPr>
          <w:rFonts w:eastAsia="Calibri"/>
          <w:color w:val="000000"/>
          <w:sz w:val="28"/>
          <w:szCs w:val="28"/>
          <w:lang w:val="uk-UA" w:eastAsia="en-US"/>
        </w:rPr>
        <w:t>ул. Кравчука, 11б – 0,00004326 Гкал/год/м</w:t>
      </w:r>
      <w:r w:rsidRPr="0059202E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  <w:r w:rsidR="0059202E">
        <w:rPr>
          <w:rFonts w:eastAsia="Calibri"/>
          <w:color w:val="000000"/>
          <w:sz w:val="28"/>
          <w:szCs w:val="28"/>
          <w:lang w:val="uk-UA" w:eastAsia="en-US"/>
        </w:rPr>
        <w:t>.</w:t>
      </w:r>
    </w:p>
    <w:p w14:paraId="6A475EB9" w14:textId="71299387" w:rsidR="003B19E0" w:rsidRPr="0059202E" w:rsidRDefault="00000000" w:rsidP="0059202E">
      <w:pPr>
        <w:ind w:firstLine="567"/>
        <w:jc w:val="both"/>
        <w:rPr>
          <w:lang w:val="uk-UA"/>
        </w:rPr>
      </w:pPr>
      <w:r w:rsidRPr="0059202E">
        <w:rPr>
          <w:rFonts w:eastAsia="Calibri"/>
          <w:color w:val="000000"/>
          <w:sz w:val="28"/>
          <w:szCs w:val="28"/>
          <w:lang w:val="uk-UA" w:eastAsia="en-US"/>
        </w:rPr>
        <w:t xml:space="preserve">2.1.5. </w:t>
      </w:r>
      <w:r w:rsidR="0059202E">
        <w:rPr>
          <w:rFonts w:eastAsia="Calibri"/>
          <w:color w:val="000000"/>
          <w:sz w:val="28"/>
          <w:szCs w:val="28"/>
          <w:lang w:val="uk-UA" w:eastAsia="en-US"/>
        </w:rPr>
        <w:t>В</w:t>
      </w:r>
      <w:r w:rsidRPr="0059202E">
        <w:rPr>
          <w:rFonts w:eastAsia="Calibri"/>
          <w:color w:val="000000"/>
          <w:sz w:val="28"/>
          <w:szCs w:val="28"/>
          <w:lang w:val="uk-UA" w:eastAsia="en-US"/>
        </w:rPr>
        <w:t>ул. Кравчука, 11в – 0,00004349 Гкал/год/м</w:t>
      </w:r>
      <w:r w:rsidRPr="0059202E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  <w:r w:rsidR="0059202E">
        <w:rPr>
          <w:rFonts w:eastAsia="Calibri"/>
          <w:color w:val="000000"/>
          <w:sz w:val="28"/>
          <w:szCs w:val="28"/>
          <w:lang w:val="uk-UA" w:eastAsia="en-US"/>
        </w:rPr>
        <w:t>.</w:t>
      </w:r>
    </w:p>
    <w:p w14:paraId="4F09CE8D" w14:textId="630D83F9" w:rsidR="003B19E0" w:rsidRPr="0059202E" w:rsidRDefault="00000000" w:rsidP="0059202E">
      <w:pPr>
        <w:ind w:firstLine="567"/>
        <w:jc w:val="both"/>
        <w:rPr>
          <w:lang w:val="uk-UA"/>
        </w:rPr>
      </w:pPr>
      <w:r w:rsidRPr="0059202E">
        <w:rPr>
          <w:rFonts w:eastAsia="Calibri"/>
          <w:color w:val="000000"/>
          <w:sz w:val="28"/>
          <w:szCs w:val="28"/>
          <w:lang w:val="uk-UA" w:eastAsia="en-US"/>
        </w:rPr>
        <w:lastRenderedPageBreak/>
        <w:t xml:space="preserve">2.1.6. </w:t>
      </w:r>
      <w:r w:rsidR="0059202E">
        <w:rPr>
          <w:rFonts w:eastAsia="Calibri"/>
          <w:color w:val="000000"/>
          <w:sz w:val="28"/>
          <w:szCs w:val="28"/>
          <w:lang w:val="uk-UA" w:eastAsia="en-US"/>
        </w:rPr>
        <w:t>В</w:t>
      </w:r>
      <w:r w:rsidRPr="0059202E">
        <w:rPr>
          <w:rFonts w:eastAsia="Calibri"/>
          <w:color w:val="000000"/>
          <w:sz w:val="28"/>
          <w:szCs w:val="28"/>
          <w:lang w:val="uk-UA" w:eastAsia="en-US"/>
        </w:rPr>
        <w:t>ул. Героїв-добровольців, 4в – 0,00004349 Гкал/год/м</w:t>
      </w:r>
      <w:r w:rsidRPr="0059202E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  <w:r w:rsidR="0059202E">
        <w:rPr>
          <w:rFonts w:eastAsia="Calibri"/>
          <w:color w:val="000000"/>
          <w:sz w:val="28"/>
          <w:szCs w:val="28"/>
          <w:lang w:val="uk-UA" w:eastAsia="en-US"/>
        </w:rPr>
        <w:t>.</w:t>
      </w:r>
    </w:p>
    <w:p w14:paraId="4645CDEA" w14:textId="4807E002" w:rsidR="003B19E0" w:rsidRPr="0059202E" w:rsidRDefault="00000000" w:rsidP="0059202E">
      <w:pPr>
        <w:ind w:firstLine="567"/>
        <w:jc w:val="both"/>
        <w:rPr>
          <w:lang w:val="uk-UA"/>
        </w:rPr>
      </w:pPr>
      <w:r w:rsidRPr="0059202E">
        <w:rPr>
          <w:rFonts w:eastAsia="Calibri"/>
          <w:color w:val="000000"/>
          <w:sz w:val="28"/>
          <w:szCs w:val="28"/>
          <w:lang w:val="uk-UA" w:eastAsia="en-US"/>
        </w:rPr>
        <w:t xml:space="preserve">2.1.7. </w:t>
      </w:r>
      <w:r w:rsidR="0059202E">
        <w:rPr>
          <w:rFonts w:eastAsia="Calibri"/>
          <w:color w:val="000000"/>
          <w:sz w:val="28"/>
          <w:szCs w:val="28"/>
          <w:lang w:val="uk-UA" w:eastAsia="en-US"/>
        </w:rPr>
        <w:t>В</w:t>
      </w:r>
      <w:r w:rsidRPr="0059202E">
        <w:rPr>
          <w:rFonts w:eastAsia="Calibri"/>
          <w:color w:val="000000"/>
          <w:sz w:val="28"/>
          <w:szCs w:val="28"/>
          <w:lang w:val="uk-UA" w:eastAsia="en-US"/>
        </w:rPr>
        <w:t>ул. Героїв-добровольців, 4д – 0,00004467 Гкал/год/м</w:t>
      </w:r>
      <w:r w:rsidRPr="0059202E">
        <w:rPr>
          <w:rFonts w:eastAsia="Calibri"/>
          <w:color w:val="000000"/>
          <w:sz w:val="28"/>
          <w:szCs w:val="28"/>
          <w:vertAlign w:val="superscript"/>
          <w:lang w:val="uk-UA" w:eastAsia="en-US"/>
        </w:rPr>
        <w:t>2</w:t>
      </w:r>
      <w:r w:rsidRPr="0059202E">
        <w:rPr>
          <w:rFonts w:eastAsia="Calibri"/>
          <w:color w:val="000000"/>
          <w:sz w:val="28"/>
          <w:szCs w:val="28"/>
          <w:lang w:val="uk-UA" w:eastAsia="en-US"/>
        </w:rPr>
        <w:t>.</w:t>
      </w:r>
    </w:p>
    <w:p w14:paraId="7EF969EA" w14:textId="6D363761" w:rsidR="003B19E0" w:rsidRPr="0059202E" w:rsidRDefault="00000000" w:rsidP="0059202E">
      <w:pPr>
        <w:ind w:firstLine="567"/>
        <w:jc w:val="both"/>
        <w:rPr>
          <w:lang w:val="uk-UA"/>
        </w:rPr>
      </w:pPr>
      <w:r w:rsidRPr="0059202E">
        <w:rPr>
          <w:color w:val="000000"/>
          <w:sz w:val="28"/>
          <w:szCs w:val="28"/>
          <w:lang w:val="uk-UA"/>
        </w:rPr>
        <w:t xml:space="preserve">3. Встановити для ДКП «Луцьктепло» одноставкові тарифи на теплову енергію (виробництво, транспортування, постачання) за категоріями споживачів </w:t>
      </w:r>
      <w:r w:rsidRPr="0059202E">
        <w:rPr>
          <w:color w:val="000000"/>
          <w:sz w:val="28"/>
          <w:szCs w:val="28"/>
          <w:shd w:val="clear" w:color="auto" w:fill="FFFFFF"/>
          <w:lang w:val="uk-UA"/>
        </w:rPr>
        <w:t>згідно з додатком 2</w:t>
      </w:r>
      <w:r w:rsidRPr="0059202E">
        <w:rPr>
          <w:color w:val="000000"/>
          <w:sz w:val="28"/>
          <w:szCs w:val="28"/>
          <w:lang w:val="uk-UA"/>
        </w:rPr>
        <w:t xml:space="preserve"> </w:t>
      </w:r>
      <w:r w:rsidRPr="0059202E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за структурами, наведеними у </w:t>
      </w:r>
      <w:r w:rsidRPr="0059202E">
        <w:rPr>
          <w:color w:val="000000"/>
          <w:sz w:val="28"/>
          <w:szCs w:val="28"/>
          <w:shd w:val="clear" w:color="auto" w:fill="FFFFFF"/>
          <w:lang w:val="uk-UA"/>
        </w:rPr>
        <w:t>додатках 5</w:t>
      </w:r>
      <w:r w:rsidR="0059202E">
        <w:rPr>
          <w:color w:val="000000"/>
          <w:sz w:val="28"/>
          <w:szCs w:val="28"/>
          <w:shd w:val="clear" w:color="auto" w:fill="FFFFFF"/>
          <w:lang w:val="uk-UA"/>
        </w:rPr>
        <w:t>–</w:t>
      </w:r>
      <w:r w:rsidRPr="0059202E">
        <w:rPr>
          <w:color w:val="000000"/>
          <w:sz w:val="28"/>
          <w:szCs w:val="28"/>
          <w:shd w:val="clear" w:color="auto" w:fill="FFFFFF"/>
          <w:lang w:val="uk-UA"/>
        </w:rPr>
        <w:t>19. Одноставкові тарифи встановлюються не для застосування, а для встановлення двоставкових тарифів.</w:t>
      </w:r>
    </w:p>
    <w:p w14:paraId="41612307" w14:textId="77777777" w:rsidR="003B19E0" w:rsidRPr="0059202E" w:rsidRDefault="00000000" w:rsidP="0059202E">
      <w:pPr>
        <w:ind w:firstLine="567"/>
        <w:jc w:val="both"/>
        <w:rPr>
          <w:lang w:val="uk-UA"/>
        </w:rPr>
      </w:pPr>
      <w:r w:rsidRPr="0059202E">
        <w:rPr>
          <w:color w:val="000000"/>
          <w:sz w:val="28"/>
          <w:szCs w:val="28"/>
          <w:lang w:val="uk-UA" w:eastAsia="en-US"/>
        </w:rPr>
        <w:t>4</w:t>
      </w:r>
      <w:r w:rsidRPr="0059202E">
        <w:rPr>
          <w:color w:val="000000"/>
          <w:sz w:val="28"/>
          <w:szCs w:val="28"/>
          <w:lang w:val="uk-UA"/>
        </w:rPr>
        <w:t>. </w:t>
      </w:r>
      <w:r w:rsidRPr="0059202E">
        <w:rPr>
          <w:rFonts w:eastAsia="Calibri"/>
          <w:color w:val="000000"/>
          <w:sz w:val="28"/>
          <w:szCs w:val="28"/>
          <w:lang w:val="uk-UA" w:eastAsia="en-US"/>
        </w:rPr>
        <w:t>Встановити для ДКП «Луцьктепло» д</w:t>
      </w:r>
      <w:r w:rsidRPr="0059202E">
        <w:rPr>
          <w:color w:val="000000"/>
          <w:sz w:val="28"/>
          <w:szCs w:val="28"/>
          <w:lang w:val="uk-UA"/>
        </w:rPr>
        <w:t>воставкові тарифи на теплову енергію за умовно-змінною частиною та умовно-постійною частиною тарифу (місячна плата за одиницю приєднаного теплового навантаження) та послуги з постачання теплової енергії згідно з додатком 3 за структурами, наведеними у додатках</w:t>
      </w:r>
      <w:r w:rsidRPr="0059202E">
        <w:rPr>
          <w:color w:val="C9211E"/>
          <w:sz w:val="28"/>
          <w:szCs w:val="28"/>
          <w:lang w:val="uk-UA"/>
        </w:rPr>
        <w:t xml:space="preserve"> </w:t>
      </w:r>
      <w:r w:rsidRPr="0059202E">
        <w:rPr>
          <w:color w:val="000000"/>
          <w:sz w:val="28"/>
          <w:szCs w:val="28"/>
          <w:lang w:val="uk-UA"/>
        </w:rPr>
        <w:t>20-23</w:t>
      </w:r>
      <w:r w:rsidRPr="0059202E">
        <w:rPr>
          <w:sz w:val="28"/>
          <w:szCs w:val="28"/>
          <w:shd w:val="clear" w:color="auto" w:fill="FFFFFF"/>
          <w:lang w:val="uk-UA"/>
        </w:rPr>
        <w:t>.</w:t>
      </w:r>
    </w:p>
    <w:p w14:paraId="4689A879" w14:textId="676C873C" w:rsidR="003B19E0" w:rsidRPr="0059202E" w:rsidRDefault="00000000" w:rsidP="0059202E">
      <w:pPr>
        <w:ind w:firstLine="567"/>
        <w:jc w:val="both"/>
        <w:rPr>
          <w:lang w:val="uk-UA"/>
        </w:rPr>
      </w:pPr>
      <w:r w:rsidRPr="0059202E">
        <w:rPr>
          <w:rFonts w:eastAsia="Calibri"/>
          <w:color w:val="000000"/>
          <w:sz w:val="28"/>
          <w:szCs w:val="28"/>
          <w:lang w:val="uk-UA" w:eastAsia="en-US"/>
        </w:rPr>
        <w:t xml:space="preserve">5. Встановити для ДКП «Луцьктепло»  тарифи </w:t>
      </w:r>
      <w:r w:rsidRPr="0059202E">
        <w:rPr>
          <w:color w:val="000000"/>
          <w:sz w:val="28"/>
          <w:szCs w:val="28"/>
          <w:lang w:val="uk-UA"/>
        </w:rPr>
        <w:t>на послуги з постачання гарячої води, згідно з додатком 4 за структурами, наведеними у додатках     24</w:t>
      </w:r>
      <w:r w:rsidR="0059202E">
        <w:rPr>
          <w:color w:val="000000"/>
          <w:sz w:val="28"/>
          <w:szCs w:val="28"/>
          <w:lang w:val="uk-UA"/>
        </w:rPr>
        <w:t>–</w:t>
      </w:r>
      <w:r w:rsidRPr="0059202E">
        <w:rPr>
          <w:color w:val="000000"/>
          <w:sz w:val="28"/>
          <w:szCs w:val="28"/>
          <w:lang w:val="uk-UA"/>
        </w:rPr>
        <w:t>27.</w:t>
      </w:r>
      <w:r w:rsidRPr="0059202E">
        <w:rPr>
          <w:color w:val="C9211E"/>
          <w:sz w:val="28"/>
          <w:szCs w:val="28"/>
          <w:lang w:val="uk-UA"/>
        </w:rPr>
        <w:t xml:space="preserve">   </w:t>
      </w:r>
    </w:p>
    <w:p w14:paraId="2A10F723" w14:textId="77777777" w:rsidR="003B19E0" w:rsidRPr="0059202E" w:rsidRDefault="00000000" w:rsidP="0059202E">
      <w:pPr>
        <w:shd w:val="clear" w:color="auto" w:fill="FFFFFF"/>
        <w:spacing w:before="5"/>
        <w:ind w:firstLine="567"/>
        <w:jc w:val="both"/>
        <w:rPr>
          <w:lang w:val="uk-UA"/>
        </w:rPr>
      </w:pPr>
      <w:r w:rsidRPr="0059202E">
        <w:rPr>
          <w:color w:val="000000"/>
          <w:sz w:val="28"/>
          <w:szCs w:val="28"/>
          <w:lang w:val="uk-UA"/>
        </w:rPr>
        <w:t xml:space="preserve">6. Тарифи встановлюються на період з </w:t>
      </w:r>
      <w:r w:rsidRPr="0059202E">
        <w:rPr>
          <w:sz w:val="28"/>
          <w:szCs w:val="28"/>
          <w:lang w:val="uk-UA"/>
        </w:rPr>
        <w:t>01</w:t>
      </w:r>
      <w:r w:rsidRPr="0059202E">
        <w:rPr>
          <w:color w:val="000000"/>
          <w:sz w:val="28"/>
          <w:szCs w:val="28"/>
          <w:lang w:val="uk-UA"/>
        </w:rPr>
        <w:t xml:space="preserve"> жовт</w:t>
      </w:r>
      <w:r w:rsidRPr="0059202E">
        <w:rPr>
          <w:sz w:val="28"/>
          <w:szCs w:val="28"/>
          <w:lang w:val="uk-UA"/>
        </w:rPr>
        <w:t>ня</w:t>
      </w:r>
      <w:r w:rsidRPr="0059202E">
        <w:rPr>
          <w:color w:val="000000"/>
          <w:sz w:val="28"/>
          <w:szCs w:val="28"/>
          <w:lang w:val="uk-UA"/>
        </w:rPr>
        <w:t xml:space="preserve"> 2025 року по 30 вересня 2026 року та застосовуються до нарахування плати за послуги в частині тарифів для бюджетних  установ, інших споживачів та релігійних організацій.</w:t>
      </w:r>
    </w:p>
    <w:p w14:paraId="67E5B0A3" w14:textId="77777777" w:rsidR="003B19E0" w:rsidRPr="0059202E" w:rsidRDefault="00000000" w:rsidP="0059202E">
      <w:pPr>
        <w:shd w:val="clear" w:color="auto" w:fill="FFFFFF"/>
        <w:spacing w:before="5"/>
        <w:ind w:firstLine="567"/>
        <w:jc w:val="both"/>
        <w:rPr>
          <w:lang w:val="uk-UA"/>
        </w:rPr>
      </w:pPr>
      <w:r w:rsidRPr="0059202E">
        <w:rPr>
          <w:sz w:val="28"/>
          <w:szCs w:val="28"/>
          <w:lang w:val="uk-UA"/>
        </w:rPr>
        <w:t>7</w:t>
      </w:r>
      <w:r w:rsidRPr="0059202E">
        <w:rPr>
          <w:color w:val="000000"/>
          <w:sz w:val="28"/>
          <w:szCs w:val="28"/>
          <w:lang w:val="uk-UA"/>
        </w:rPr>
        <w:t>. Продовжити термін дії тарифів, встановлених рішенням виконавчого комітету міської ради від 30.09.2021 № 775-1 «Про встановлення тарифів на теплову енергію та послуги, що надаються ДКП “Луцьктепло”», в частині тарифів на теплову енергію, послуги з постачання теплової енергії, постачання гарячої води та питомого теплового навантаження для умовно-постійної частини тарифів для потреб населення, на період дії мораторію на підвищення таких тарифів, запровадженого Законом України «</w:t>
      </w:r>
      <w:r w:rsidRPr="0059202E">
        <w:rPr>
          <w:color w:val="000000"/>
          <w:sz w:val="28"/>
          <w:szCs w:val="28"/>
          <w:shd w:val="clear" w:color="auto" w:fill="FFFFFF"/>
          <w:lang w:val="uk-UA"/>
        </w:rPr>
        <w:t>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</w:t>
      </w:r>
      <w:r w:rsidRPr="0059202E">
        <w:rPr>
          <w:color w:val="000000"/>
          <w:sz w:val="28"/>
          <w:szCs w:val="28"/>
          <w:lang w:val="uk-UA"/>
        </w:rPr>
        <w:t>.</w:t>
      </w:r>
    </w:p>
    <w:p w14:paraId="71B63C85" w14:textId="7CC23959" w:rsidR="003B19E0" w:rsidRPr="0059202E" w:rsidRDefault="00000000" w:rsidP="0059202E">
      <w:pPr>
        <w:shd w:val="clear" w:color="auto" w:fill="FFFFFF"/>
        <w:spacing w:before="5"/>
        <w:ind w:firstLine="567"/>
        <w:jc w:val="both"/>
        <w:rPr>
          <w:lang w:val="uk-UA"/>
        </w:rPr>
      </w:pPr>
      <w:r w:rsidRPr="0059202E">
        <w:rPr>
          <w:color w:val="000000"/>
          <w:sz w:val="28"/>
          <w:szCs w:val="28"/>
          <w:lang w:val="uk-UA"/>
        </w:rPr>
        <w:t xml:space="preserve">8. Доручити </w:t>
      </w:r>
      <w:r w:rsidRPr="0059202E">
        <w:rPr>
          <w:bCs/>
          <w:color w:val="000000"/>
          <w:sz w:val="28"/>
          <w:szCs w:val="28"/>
          <w:lang w:val="uk-UA"/>
        </w:rPr>
        <w:t>управлінню</w:t>
      </w:r>
      <w:r w:rsidRPr="0059202E">
        <w:rPr>
          <w:color w:val="000000"/>
          <w:sz w:val="28"/>
          <w:szCs w:val="28"/>
          <w:lang w:val="uk-UA"/>
        </w:rPr>
        <w:t xml:space="preserve"> інформаційної роботи довести рішення до відома громадськості через </w:t>
      </w:r>
      <w:r w:rsidR="0059202E">
        <w:rPr>
          <w:color w:val="000000"/>
          <w:sz w:val="28"/>
          <w:szCs w:val="28"/>
          <w:lang w:val="uk-UA"/>
        </w:rPr>
        <w:t>медіа</w:t>
      </w:r>
      <w:r w:rsidRPr="0059202E">
        <w:rPr>
          <w:color w:val="000000"/>
          <w:sz w:val="28"/>
          <w:szCs w:val="28"/>
          <w:lang w:val="uk-UA"/>
        </w:rPr>
        <w:t>.</w:t>
      </w:r>
    </w:p>
    <w:p w14:paraId="773CBC50" w14:textId="77777777" w:rsidR="003B19E0" w:rsidRPr="0059202E" w:rsidRDefault="00000000" w:rsidP="0059202E">
      <w:pPr>
        <w:ind w:firstLine="567"/>
        <w:jc w:val="both"/>
        <w:rPr>
          <w:lang w:val="uk-UA"/>
        </w:rPr>
      </w:pPr>
      <w:r w:rsidRPr="0059202E">
        <w:rPr>
          <w:sz w:val="28"/>
          <w:szCs w:val="28"/>
          <w:lang w:val="uk-UA"/>
        </w:rPr>
        <w:t>9. </w:t>
      </w:r>
      <w:r w:rsidRPr="0059202E">
        <w:rPr>
          <w:color w:val="000000"/>
          <w:sz w:val="28"/>
          <w:szCs w:val="28"/>
          <w:shd w:val="clear" w:color="auto" w:fill="FFFFFF"/>
          <w:lang w:val="uk-UA"/>
        </w:rPr>
        <w:t>Визнати</w:t>
      </w:r>
      <w:r w:rsidRPr="0059202E">
        <w:rPr>
          <w:sz w:val="28"/>
          <w:szCs w:val="28"/>
          <w:lang w:val="uk-UA"/>
        </w:rPr>
        <w:t xml:space="preserve"> такими, що втратили чинність, рішення виконавчого комітету:</w:t>
      </w:r>
    </w:p>
    <w:p w14:paraId="11459371" w14:textId="76115817" w:rsidR="006A4EF7" w:rsidRPr="0059202E" w:rsidRDefault="00000000" w:rsidP="006A4EF7">
      <w:pPr>
        <w:ind w:firstLine="567"/>
        <w:jc w:val="both"/>
        <w:rPr>
          <w:sz w:val="28"/>
          <w:szCs w:val="28"/>
          <w:lang w:val="uk-UA"/>
        </w:rPr>
      </w:pPr>
      <w:r w:rsidRPr="0059202E">
        <w:rPr>
          <w:sz w:val="28"/>
          <w:szCs w:val="28"/>
          <w:lang w:val="uk-UA"/>
        </w:rPr>
        <w:t xml:space="preserve"> </w:t>
      </w:r>
      <w:r w:rsidR="006A4EF7" w:rsidRPr="0059202E">
        <w:rPr>
          <w:sz w:val="28"/>
          <w:szCs w:val="28"/>
          <w:lang w:val="uk-UA"/>
        </w:rPr>
        <w:t xml:space="preserve">від 11.09.2024 № 477-1 </w:t>
      </w:r>
      <w:r w:rsidR="006A4EF7">
        <w:rPr>
          <w:sz w:val="28"/>
          <w:szCs w:val="28"/>
          <w:lang w:val="uk-UA"/>
        </w:rPr>
        <w:t>«</w:t>
      </w:r>
      <w:r w:rsidR="006A4EF7" w:rsidRPr="0059202E">
        <w:rPr>
          <w:sz w:val="28"/>
          <w:szCs w:val="28"/>
          <w:lang w:val="uk-UA"/>
        </w:rPr>
        <w:t>Про встановлення тарифів на теплову енергію та послуги, що надаються ДКП “Луцьктепло”</w:t>
      </w:r>
      <w:r w:rsidR="006A4EF7">
        <w:rPr>
          <w:sz w:val="28"/>
          <w:szCs w:val="28"/>
          <w:lang w:val="uk-UA"/>
        </w:rPr>
        <w:t>»;</w:t>
      </w:r>
    </w:p>
    <w:p w14:paraId="70114EF5" w14:textId="069E6FBD" w:rsidR="003B19E0" w:rsidRPr="0059202E" w:rsidRDefault="00000000" w:rsidP="0059202E">
      <w:pPr>
        <w:ind w:firstLine="567"/>
        <w:jc w:val="both"/>
        <w:rPr>
          <w:lang w:val="uk-UA"/>
        </w:rPr>
      </w:pPr>
      <w:r w:rsidRPr="0059202E">
        <w:rPr>
          <w:sz w:val="28"/>
          <w:szCs w:val="28"/>
          <w:lang w:val="uk-UA"/>
        </w:rPr>
        <w:t>від 09</w:t>
      </w:r>
      <w:bookmarkStart w:id="0" w:name="__DdeLink__229_567066103"/>
      <w:r w:rsidRPr="0059202E">
        <w:rPr>
          <w:sz w:val="28"/>
          <w:szCs w:val="28"/>
          <w:lang w:val="uk-UA"/>
        </w:rPr>
        <w:t xml:space="preserve">.04.2025 № 227-1 </w:t>
      </w:r>
      <w:r w:rsidR="004B171E">
        <w:rPr>
          <w:sz w:val="28"/>
          <w:szCs w:val="28"/>
          <w:lang w:val="uk-UA"/>
        </w:rPr>
        <w:t>«</w:t>
      </w:r>
      <w:r w:rsidRPr="0059202E">
        <w:rPr>
          <w:sz w:val="28"/>
          <w:szCs w:val="28"/>
          <w:lang w:val="uk-UA"/>
        </w:rPr>
        <w:t xml:space="preserve">Про  встановлення коригованих тарифів на теплову енергію та послуги, що надаються ДКП </w:t>
      </w:r>
      <w:r w:rsidR="004B171E" w:rsidRPr="0059202E">
        <w:rPr>
          <w:sz w:val="28"/>
          <w:szCs w:val="28"/>
          <w:lang w:val="uk-UA"/>
        </w:rPr>
        <w:t>“</w:t>
      </w:r>
      <w:r w:rsidRPr="0059202E">
        <w:rPr>
          <w:sz w:val="28"/>
          <w:szCs w:val="28"/>
          <w:lang w:val="uk-UA"/>
        </w:rPr>
        <w:t>Луцьктепло</w:t>
      </w:r>
      <w:r w:rsidR="004B171E" w:rsidRPr="0059202E">
        <w:rPr>
          <w:sz w:val="28"/>
          <w:szCs w:val="28"/>
          <w:lang w:val="uk-UA"/>
        </w:rPr>
        <w:t>”</w:t>
      </w:r>
      <w:r w:rsidRPr="0059202E">
        <w:rPr>
          <w:sz w:val="28"/>
          <w:szCs w:val="28"/>
          <w:lang w:val="uk-UA"/>
        </w:rPr>
        <w:t>»</w:t>
      </w:r>
      <w:bookmarkEnd w:id="0"/>
      <w:r w:rsidR="006A4EF7">
        <w:rPr>
          <w:sz w:val="28"/>
          <w:szCs w:val="28"/>
          <w:lang w:val="uk-UA"/>
        </w:rPr>
        <w:t>.</w:t>
      </w:r>
    </w:p>
    <w:p w14:paraId="512496E6" w14:textId="77777777" w:rsidR="003B19E0" w:rsidRPr="0059202E" w:rsidRDefault="00000000" w:rsidP="0059202E">
      <w:pPr>
        <w:ind w:firstLine="567"/>
        <w:jc w:val="both"/>
        <w:rPr>
          <w:lang w:val="uk-UA"/>
        </w:rPr>
      </w:pPr>
      <w:r w:rsidRPr="0059202E">
        <w:rPr>
          <w:sz w:val="28"/>
          <w:szCs w:val="28"/>
          <w:lang w:val="uk-UA"/>
        </w:rPr>
        <w:t>10. Контроль за виконанням рішення покласти на заступника міського голови Ірину Чебелюк.</w:t>
      </w:r>
    </w:p>
    <w:p w14:paraId="03BDE31B" w14:textId="77777777" w:rsidR="003B19E0" w:rsidRPr="0059202E" w:rsidRDefault="003B19E0">
      <w:pPr>
        <w:ind w:firstLine="680"/>
        <w:jc w:val="both"/>
        <w:rPr>
          <w:sz w:val="28"/>
          <w:szCs w:val="28"/>
          <w:lang w:val="uk-UA"/>
        </w:rPr>
      </w:pPr>
    </w:p>
    <w:p w14:paraId="26BE255A" w14:textId="77777777" w:rsidR="003B19E0" w:rsidRPr="0059202E" w:rsidRDefault="00000000">
      <w:pPr>
        <w:jc w:val="both"/>
        <w:rPr>
          <w:sz w:val="28"/>
          <w:szCs w:val="28"/>
          <w:lang w:val="uk-UA"/>
        </w:rPr>
      </w:pPr>
      <w:r w:rsidRPr="0059202E">
        <w:rPr>
          <w:sz w:val="28"/>
          <w:szCs w:val="28"/>
          <w:lang w:val="uk-UA"/>
        </w:rPr>
        <w:t>Міський голова</w:t>
      </w:r>
      <w:r w:rsidRPr="0059202E">
        <w:rPr>
          <w:sz w:val="28"/>
          <w:szCs w:val="28"/>
          <w:lang w:val="uk-UA"/>
        </w:rPr>
        <w:tab/>
      </w:r>
      <w:r w:rsidRPr="0059202E">
        <w:rPr>
          <w:sz w:val="28"/>
          <w:szCs w:val="28"/>
          <w:lang w:val="uk-UA"/>
        </w:rPr>
        <w:tab/>
      </w:r>
      <w:r w:rsidRPr="0059202E">
        <w:rPr>
          <w:sz w:val="28"/>
          <w:szCs w:val="28"/>
          <w:lang w:val="uk-UA"/>
        </w:rPr>
        <w:tab/>
      </w:r>
      <w:r w:rsidRPr="0059202E">
        <w:rPr>
          <w:sz w:val="28"/>
          <w:szCs w:val="28"/>
          <w:lang w:val="uk-UA"/>
        </w:rPr>
        <w:tab/>
        <w:t xml:space="preserve">          </w:t>
      </w:r>
      <w:r w:rsidRPr="0059202E">
        <w:rPr>
          <w:sz w:val="28"/>
          <w:szCs w:val="28"/>
          <w:lang w:val="uk-UA"/>
        </w:rPr>
        <w:tab/>
        <w:t xml:space="preserve">                                          Ігор ПОЛІЩУК</w:t>
      </w:r>
    </w:p>
    <w:p w14:paraId="67ABBD6B" w14:textId="77777777" w:rsidR="003B19E0" w:rsidRPr="0059202E" w:rsidRDefault="003B19E0">
      <w:pPr>
        <w:jc w:val="both"/>
        <w:rPr>
          <w:sz w:val="28"/>
          <w:szCs w:val="28"/>
          <w:lang w:val="uk-UA"/>
        </w:rPr>
      </w:pPr>
    </w:p>
    <w:p w14:paraId="428E95E7" w14:textId="77777777" w:rsidR="003B19E0" w:rsidRPr="0059202E" w:rsidRDefault="00000000">
      <w:pPr>
        <w:jc w:val="both"/>
        <w:rPr>
          <w:sz w:val="28"/>
          <w:szCs w:val="28"/>
          <w:lang w:val="uk-UA"/>
        </w:rPr>
      </w:pPr>
      <w:r w:rsidRPr="0059202E">
        <w:rPr>
          <w:sz w:val="28"/>
          <w:szCs w:val="28"/>
          <w:lang w:val="uk-UA"/>
        </w:rPr>
        <w:t>Заступник міського голови,</w:t>
      </w:r>
    </w:p>
    <w:p w14:paraId="73198533" w14:textId="0FFCC302" w:rsidR="003B19E0" w:rsidRPr="0059202E" w:rsidRDefault="00000000">
      <w:pPr>
        <w:spacing w:line="360" w:lineRule="auto"/>
        <w:jc w:val="both"/>
        <w:rPr>
          <w:sz w:val="28"/>
          <w:szCs w:val="28"/>
          <w:lang w:val="uk-UA"/>
        </w:rPr>
      </w:pPr>
      <w:r w:rsidRPr="0059202E">
        <w:rPr>
          <w:sz w:val="28"/>
          <w:szCs w:val="28"/>
          <w:lang w:val="uk-UA"/>
        </w:rPr>
        <w:t>керуючий справами виконкому</w:t>
      </w:r>
      <w:r w:rsidRPr="0059202E">
        <w:rPr>
          <w:sz w:val="28"/>
          <w:szCs w:val="28"/>
          <w:lang w:val="uk-UA"/>
        </w:rPr>
        <w:tab/>
      </w:r>
      <w:r w:rsidRPr="0059202E">
        <w:rPr>
          <w:sz w:val="28"/>
          <w:szCs w:val="28"/>
          <w:lang w:val="uk-UA"/>
        </w:rPr>
        <w:tab/>
      </w:r>
      <w:r w:rsidRPr="0059202E">
        <w:rPr>
          <w:sz w:val="28"/>
          <w:szCs w:val="28"/>
          <w:lang w:val="uk-UA"/>
        </w:rPr>
        <w:tab/>
        <w:t xml:space="preserve">                              Юрій ВЕРБИЧ</w:t>
      </w:r>
    </w:p>
    <w:p w14:paraId="6FA8C1CE" w14:textId="77777777" w:rsidR="003B19E0" w:rsidRDefault="00000000">
      <w:pPr>
        <w:spacing w:line="360" w:lineRule="auto"/>
        <w:jc w:val="both"/>
      </w:pPr>
      <w:r>
        <w:rPr>
          <w:sz w:val="22"/>
          <w:szCs w:val="22"/>
        </w:rPr>
        <w:t>Смаль 777 955</w:t>
      </w:r>
    </w:p>
    <w:sectPr w:rsidR="003B19E0" w:rsidSect="000C216B">
      <w:headerReference w:type="default" r:id="rId9"/>
      <w:pgSz w:w="11906" w:h="16838"/>
      <w:pgMar w:top="397" w:right="567" w:bottom="1021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52763" w14:textId="77777777" w:rsidR="00512AB4" w:rsidRDefault="00512AB4">
      <w:r>
        <w:separator/>
      </w:r>
    </w:p>
  </w:endnote>
  <w:endnote w:type="continuationSeparator" w:id="0">
    <w:p w14:paraId="3D2299EB" w14:textId="77777777" w:rsidR="00512AB4" w:rsidRDefault="00512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13F62" w14:textId="77777777" w:rsidR="00512AB4" w:rsidRDefault="00512AB4">
      <w:r>
        <w:separator/>
      </w:r>
    </w:p>
  </w:footnote>
  <w:footnote w:type="continuationSeparator" w:id="0">
    <w:p w14:paraId="75BB6DE8" w14:textId="77777777" w:rsidR="00512AB4" w:rsidRDefault="00512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3951960"/>
      <w:docPartObj>
        <w:docPartGallery w:val="Page Numbers (Top of Page)"/>
        <w:docPartUnique/>
      </w:docPartObj>
    </w:sdtPr>
    <w:sdtContent>
      <w:p w14:paraId="4377907B" w14:textId="4C0D4AD7" w:rsidR="0059202E" w:rsidRDefault="0059202E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7273C9F0" w14:textId="77777777" w:rsidR="0059202E" w:rsidRDefault="0059202E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57D7A"/>
    <w:multiLevelType w:val="multilevel"/>
    <w:tmpl w:val="FBC443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23E146E"/>
    <w:multiLevelType w:val="multilevel"/>
    <w:tmpl w:val="D95E94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77497224">
    <w:abstractNumId w:val="1"/>
  </w:num>
  <w:num w:numId="2" w16cid:durableId="378482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4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19E0"/>
    <w:rsid w:val="000C216B"/>
    <w:rsid w:val="00194521"/>
    <w:rsid w:val="0020081A"/>
    <w:rsid w:val="003B19E0"/>
    <w:rsid w:val="004B171E"/>
    <w:rsid w:val="00512AB4"/>
    <w:rsid w:val="0059202E"/>
    <w:rsid w:val="006A4EF7"/>
    <w:rsid w:val="00A552B8"/>
    <w:rsid w:val="00AB5FB1"/>
    <w:rsid w:val="00F2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6970D"/>
  <w15:docId w15:val="{F3449DA3-1ED9-42F3-90BF-0C7C9E453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outlineLvl w:val="1"/>
    </w:pPr>
    <w:rPr>
      <w:rFonts w:cs="Courier New"/>
      <w:b/>
      <w:sz w:val="28"/>
      <w:szCs w:val="24"/>
      <w:lang w:val="uk-U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ind w:firstLine="4620"/>
      <w:outlineLvl w:val="2"/>
    </w:pPr>
    <w:rPr>
      <w:rFonts w:cs="Courier New"/>
      <w:b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  <w:rPr>
      <w:rFonts w:eastAsia="Calibri"/>
      <w:b/>
      <w:bCs/>
      <w:sz w:val="28"/>
      <w:szCs w:val="28"/>
      <w:lang w:val="uk-UA"/>
    </w:rPr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</w:rPr>
  </w:style>
  <w:style w:type="character" w:customStyle="1" w:styleId="WW8Num3z1">
    <w:name w:val="WW8Num3z1"/>
    <w:qFormat/>
  </w:style>
  <w:style w:type="character" w:customStyle="1" w:styleId="WW8Num4z0">
    <w:name w:val="WW8Num4z0"/>
    <w:qFormat/>
    <w:rPr>
      <w:rFonts w:eastAsia="Calibri"/>
      <w:b/>
      <w:bCs/>
      <w:sz w:val="28"/>
      <w:szCs w:val="28"/>
      <w:lang w:val="uk-UA"/>
    </w:rPr>
  </w:style>
  <w:style w:type="character" w:customStyle="1" w:styleId="WW8Num4z2">
    <w:name w:val="WW8Num4z2"/>
    <w:qFormat/>
  </w:style>
  <w:style w:type="character" w:customStyle="1" w:styleId="WW8Num5z0">
    <w:name w:val="WW8Num5z0"/>
    <w:qFormat/>
    <w:rPr>
      <w:b/>
    </w:rPr>
  </w:style>
  <w:style w:type="character" w:customStyle="1" w:styleId="WW8Num5z2">
    <w:name w:val="WW8Num5z2"/>
    <w:qFormat/>
  </w:style>
  <w:style w:type="character" w:customStyle="1" w:styleId="WW8Num6z0">
    <w:name w:val="WW8Num6z0"/>
    <w:qFormat/>
    <w:rPr>
      <w:b/>
    </w:rPr>
  </w:style>
  <w:style w:type="character" w:customStyle="1" w:styleId="WW8Num7z0">
    <w:name w:val="WW8Num7z0"/>
    <w:qFormat/>
    <w:rPr>
      <w:b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widowControl w:val="0"/>
      <w:jc w:val="both"/>
    </w:pPr>
    <w:rPr>
      <w:sz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Указатель"/>
    <w:basedOn w:val="a"/>
    <w:qFormat/>
    <w:pPr>
      <w:suppressLineNumbers/>
    </w:pPr>
    <w:rPr>
      <w:rFonts w:cs="Arial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footnote text"/>
    <w:basedOn w:val="a"/>
  </w:style>
  <w:style w:type="paragraph" w:customStyle="1" w:styleId="ad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af">
    <w:name w:val="Колонтитул"/>
    <w:basedOn w:val="a"/>
    <w:qFormat/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paragraph" w:customStyle="1" w:styleId="af2">
    <w:name w:val="Абзац списка"/>
    <w:basedOn w:val="a"/>
    <w:qFormat/>
    <w:pPr>
      <w:ind w:left="708"/>
    </w:pPr>
  </w:style>
  <w:style w:type="paragraph" w:customStyle="1" w:styleId="af3">
    <w:name w:val="Вміст рамки"/>
    <w:basedOn w:val="a"/>
    <w:qFormat/>
  </w:style>
  <w:style w:type="paragraph" w:customStyle="1" w:styleId="af4">
    <w:name w:val="Обычный (веб)"/>
    <w:basedOn w:val="a"/>
    <w:qFormat/>
    <w:pPr>
      <w:spacing w:before="280" w:after="280"/>
    </w:pPr>
    <w:rPr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  <w:bCs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</w:rPr>
  </w:style>
  <w:style w:type="paragraph" w:styleId="af7">
    <w:name w:val="Normal (Web)"/>
    <w:basedOn w:val="a"/>
    <w:qFormat/>
    <w:pPr>
      <w:spacing w:before="280" w:after="280"/>
    </w:pPr>
    <w:rPr>
      <w:sz w:val="24"/>
    </w:rPr>
  </w:style>
  <w:style w:type="numbering" w:customStyle="1" w:styleId="WW8Num1">
    <w:name w:val="WW8Num1"/>
    <w:qFormat/>
  </w:style>
  <w:style w:type="paragraph" w:styleId="af8">
    <w:name w:val="footer"/>
    <w:basedOn w:val="a"/>
    <w:link w:val="af9"/>
    <w:uiPriority w:val="99"/>
    <w:unhideWhenUsed/>
    <w:rsid w:val="0059202E"/>
    <w:pPr>
      <w:tabs>
        <w:tab w:val="center" w:pos="4819"/>
        <w:tab w:val="right" w:pos="9639"/>
      </w:tabs>
    </w:pPr>
  </w:style>
  <w:style w:type="character" w:customStyle="1" w:styleId="af9">
    <w:name w:val="Нижній колонтитул Знак"/>
    <w:basedOn w:val="a0"/>
    <w:link w:val="af8"/>
    <w:uiPriority w:val="99"/>
    <w:rsid w:val="0059202E"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customStyle="1" w:styleId="tj">
    <w:name w:val="tj"/>
    <w:basedOn w:val="a"/>
    <w:rsid w:val="0059202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1">
    <w:name w:val="Верхній колонтитул Знак"/>
    <w:basedOn w:val="a0"/>
    <w:link w:val="af0"/>
    <w:uiPriority w:val="99"/>
    <w:rsid w:val="0059202E"/>
    <w:rPr>
      <w:rFonts w:ascii="Times New Roman" w:eastAsia="Times New Roman" w:hAnsi="Times New Roman" w:cs="Times New Roman"/>
      <w:sz w:val="20"/>
      <w:szCs w:val="2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2</Pages>
  <Words>2863</Words>
  <Characters>1632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 </cp:keywords>
  <dc:description/>
  <cp:lastModifiedBy>Ірина Демидюк</cp:lastModifiedBy>
  <cp:revision>95</cp:revision>
  <cp:lastPrinted>2022-10-05T10:25:00Z</cp:lastPrinted>
  <dcterms:created xsi:type="dcterms:W3CDTF">2020-07-23T16:34:00Z</dcterms:created>
  <dcterms:modified xsi:type="dcterms:W3CDTF">2025-09-11T07:44:00Z</dcterms:modified>
  <dc:language>uk-UA</dc:language>
</cp:coreProperties>
</file>