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5CE8" w14:textId="77777777" w:rsidR="00D31261" w:rsidRPr="00784CED" w:rsidRDefault="00D31261" w:rsidP="00D31261">
      <w:pPr>
        <w:jc w:val="center"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Пояснювальна записка</w:t>
      </w:r>
    </w:p>
    <w:p w14:paraId="3FE5E435" w14:textId="77777777" w:rsidR="00D31261" w:rsidRPr="00784CED" w:rsidRDefault="00D31261" w:rsidP="00D31261">
      <w:pPr>
        <w:jc w:val="center"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до про</w:t>
      </w:r>
      <w:r w:rsidR="005E0BE1" w:rsidRPr="00784CED">
        <w:rPr>
          <w:b/>
          <w:sz w:val="28"/>
          <w:szCs w:val="28"/>
          <w:lang w:val="uk-UA"/>
        </w:rPr>
        <w:t>є</w:t>
      </w:r>
      <w:r w:rsidRPr="00784CED">
        <w:rPr>
          <w:b/>
          <w:sz w:val="28"/>
          <w:szCs w:val="28"/>
          <w:lang w:val="uk-UA"/>
        </w:rPr>
        <w:t xml:space="preserve">кту рішення виконавчого комітету Луцької міської ради </w:t>
      </w:r>
    </w:p>
    <w:p w14:paraId="71709A5F" w14:textId="77777777" w:rsidR="00564F56" w:rsidRPr="00C8094F" w:rsidRDefault="00D31261" w:rsidP="00D31261">
      <w:pPr>
        <w:jc w:val="center"/>
        <w:rPr>
          <w:b/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«</w:t>
      </w:r>
      <w:r w:rsidR="006F4E57" w:rsidRPr="00A24B39">
        <w:rPr>
          <w:sz w:val="28"/>
          <w:szCs w:val="28"/>
          <w:lang w:val="uk-UA"/>
        </w:rPr>
        <w:t xml:space="preserve">Про затвердження </w:t>
      </w:r>
      <w:r w:rsidR="004C0101" w:rsidRPr="004C0101">
        <w:rPr>
          <w:spacing w:val="-6"/>
          <w:sz w:val="28"/>
          <w:szCs w:val="28"/>
          <w:lang w:val="uk-UA"/>
        </w:rPr>
        <w:t>коригування проєкту детального плану території в межах вулиць Дубнівської, Глушець та Архітектора Метельницького у місті Луцьку</w:t>
      </w:r>
      <w:r w:rsidR="00564F56" w:rsidRPr="00A24B39">
        <w:rPr>
          <w:b/>
          <w:sz w:val="28"/>
          <w:szCs w:val="28"/>
          <w:lang w:val="uk-UA"/>
        </w:rPr>
        <w:t>»</w:t>
      </w:r>
    </w:p>
    <w:p w14:paraId="07DF158B" w14:textId="77777777" w:rsidR="00616040" w:rsidRPr="00784CED" w:rsidRDefault="00616040" w:rsidP="007349FE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144A1FAF" w14:textId="77777777" w:rsidR="00A80D11" w:rsidRPr="00784CED" w:rsidRDefault="00A80D11" w:rsidP="00A80D11">
      <w:pPr>
        <w:contextualSpacing/>
        <w:rPr>
          <w:sz w:val="28"/>
          <w:szCs w:val="28"/>
          <w:lang w:val="uk-UA"/>
        </w:rPr>
      </w:pPr>
      <w:r w:rsidRPr="00784CED">
        <w:rPr>
          <w:b/>
          <w:sz w:val="28"/>
          <w:szCs w:val="28"/>
          <w:lang w:val="uk-UA"/>
        </w:rPr>
        <w:t>Потреби і мета прийняття рішення</w:t>
      </w:r>
    </w:p>
    <w:p w14:paraId="7AAE3A29" w14:textId="77777777" w:rsidR="007324AC" w:rsidRPr="00A24B39" w:rsidRDefault="00F911B2" w:rsidP="007324A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 xml:space="preserve">На пленарному засіданні </w:t>
      </w:r>
      <w:r w:rsidR="004C0101">
        <w:rPr>
          <w:sz w:val="28"/>
          <w:szCs w:val="28"/>
          <w:lang w:val="uk-UA"/>
        </w:rPr>
        <w:t>42</w:t>
      </w:r>
      <w:r>
        <w:rPr>
          <w:sz w:val="28"/>
          <w:szCs w:val="28"/>
        </w:rPr>
        <w:t xml:space="preserve">-ї сесії Луцької міської ради </w:t>
      </w:r>
      <w:r>
        <w:rPr>
          <w:sz w:val="28"/>
          <w:szCs w:val="28"/>
          <w:lang w:val="en-US"/>
        </w:rPr>
        <w:t>VI</w:t>
      </w:r>
      <w:r w:rsidR="007356E7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скликання було ухвалено рішення від </w:t>
      </w:r>
      <w:r w:rsidR="004C0101">
        <w:rPr>
          <w:sz w:val="28"/>
          <w:szCs w:val="28"/>
          <w:lang w:val="uk-UA"/>
        </w:rPr>
        <w:t>05.06.2018</w:t>
      </w:r>
      <w:r w:rsidR="007324AC" w:rsidRPr="00A24B39">
        <w:rPr>
          <w:sz w:val="28"/>
          <w:szCs w:val="28"/>
          <w:lang w:val="uk-UA"/>
        </w:rPr>
        <w:t xml:space="preserve"> </w:t>
      </w:r>
      <w:r w:rsidR="00CD6DD0">
        <w:rPr>
          <w:sz w:val="28"/>
          <w:szCs w:val="28"/>
          <w:lang w:val="uk-UA"/>
        </w:rPr>
        <w:t>№ </w:t>
      </w:r>
      <w:r w:rsidR="004C0101">
        <w:rPr>
          <w:sz w:val="28"/>
          <w:szCs w:val="28"/>
          <w:lang w:val="uk-UA"/>
        </w:rPr>
        <w:t>42/85</w:t>
      </w:r>
      <w:r w:rsidR="007324AC" w:rsidRPr="00A24B39">
        <w:rPr>
          <w:sz w:val="28"/>
          <w:szCs w:val="28"/>
          <w:lang w:val="uk-UA"/>
        </w:rPr>
        <w:t xml:space="preserve"> «Про надання дозволу на розроблення </w:t>
      </w:r>
      <w:r w:rsidR="004C0101" w:rsidRPr="004C0101">
        <w:rPr>
          <w:spacing w:val="-6"/>
          <w:sz w:val="28"/>
          <w:szCs w:val="28"/>
          <w:lang w:val="uk-UA"/>
        </w:rPr>
        <w:t>проєкту детального плану території в межах вулиць Дубнівської, Глушець та Архітектора Метельницького у місті Луцьку</w:t>
      </w:r>
      <w:r w:rsidR="007324AC" w:rsidRPr="00A24B39">
        <w:rPr>
          <w:sz w:val="28"/>
          <w:szCs w:val="28"/>
          <w:lang w:val="uk-UA"/>
        </w:rPr>
        <w:t>»</w:t>
      </w:r>
      <w:r w:rsidR="007324AC" w:rsidRPr="00A24B39">
        <w:rPr>
          <w:sz w:val="28"/>
          <w:szCs w:val="28"/>
          <w:shd w:val="clear" w:color="auto" w:fill="FFFFFF"/>
          <w:lang w:val="uk-UA"/>
        </w:rPr>
        <w:t>.</w:t>
      </w:r>
    </w:p>
    <w:p w14:paraId="08FA42F0" w14:textId="09B729EA" w:rsidR="007324AC" w:rsidRPr="00A24B39" w:rsidRDefault="007324AC" w:rsidP="007324A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24B39">
        <w:rPr>
          <w:sz w:val="28"/>
          <w:szCs w:val="28"/>
          <w:shd w:val="clear" w:color="auto" w:fill="FFFFFF"/>
          <w:lang w:val="uk-UA"/>
        </w:rPr>
        <w:t xml:space="preserve">Департаментом містобудування, земельних ресурсів та реклами видані вихідні дані на склад, зміст та порядок розроблення проєкту детального плану </w:t>
      </w:r>
      <w:r w:rsidR="003F4EF6">
        <w:rPr>
          <w:sz w:val="28"/>
          <w:szCs w:val="28"/>
          <w:shd w:val="clear" w:color="auto" w:fill="FFFFFF"/>
          <w:lang w:val="uk-UA"/>
        </w:rPr>
        <w:t>цієї</w:t>
      </w:r>
      <w:r w:rsidRPr="00A24B39">
        <w:rPr>
          <w:sz w:val="28"/>
          <w:szCs w:val="28"/>
          <w:shd w:val="clear" w:color="auto" w:fill="FFFFFF"/>
          <w:lang w:val="uk-UA"/>
        </w:rPr>
        <w:t xml:space="preserve"> території від </w:t>
      </w:r>
      <w:r w:rsidR="004C0101">
        <w:rPr>
          <w:sz w:val="28"/>
          <w:szCs w:val="28"/>
          <w:lang w:val="uk-UA"/>
        </w:rPr>
        <w:t>28.11.2024 реєстраційний  № 126-б/н-24 (ВД)</w:t>
      </w:r>
      <w:r w:rsidRPr="00A24B39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03E6B766" w14:textId="01A9029D" w:rsidR="007324AC" w:rsidRDefault="00BC271E" w:rsidP="007324A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pacing w:val="-4"/>
          <w:sz w:val="28"/>
          <w:szCs w:val="28"/>
          <w:lang w:val="uk-UA"/>
        </w:rPr>
        <w:t>Детальний план</w:t>
      </w:r>
      <w:r w:rsidRPr="00BC271E">
        <w:rPr>
          <w:spacing w:val="-4"/>
          <w:sz w:val="28"/>
          <w:szCs w:val="28"/>
          <w:lang w:val="uk-UA"/>
        </w:rPr>
        <w:t xml:space="preserve"> території району </w:t>
      </w:r>
      <w:r w:rsidR="004C0101" w:rsidRPr="004C0101">
        <w:rPr>
          <w:spacing w:val="-6"/>
          <w:sz w:val="28"/>
          <w:szCs w:val="28"/>
          <w:lang w:val="uk-UA"/>
        </w:rPr>
        <w:t>в межах вулиць Дубнівської, Глушець та Архітектора Метельницького у місті Луцьку</w:t>
      </w:r>
      <w:r w:rsidR="007324AC" w:rsidRPr="00A24B39">
        <w:rPr>
          <w:sz w:val="28"/>
          <w:szCs w:val="28"/>
          <w:shd w:val="clear" w:color="auto" w:fill="FFFFFF"/>
          <w:lang w:val="uk-UA"/>
        </w:rPr>
        <w:t xml:space="preserve"> розроблений </w:t>
      </w:r>
      <w:r w:rsidR="007324AC" w:rsidRPr="00EF41C7">
        <w:rPr>
          <w:sz w:val="28"/>
          <w:szCs w:val="28"/>
          <w:shd w:val="clear" w:color="auto" w:fill="FFFFFF"/>
          <w:lang w:val="uk-UA"/>
        </w:rPr>
        <w:t xml:space="preserve">КП «Волиньпроект» </w:t>
      </w:r>
      <w:r w:rsidR="007324AC" w:rsidRPr="00A24B39">
        <w:rPr>
          <w:sz w:val="28"/>
          <w:szCs w:val="28"/>
          <w:shd w:val="clear" w:color="auto" w:fill="FFFFFF"/>
          <w:lang w:val="uk-UA"/>
        </w:rPr>
        <w:t>Волинсь</w:t>
      </w:r>
      <w:r w:rsidR="004C0101">
        <w:rPr>
          <w:sz w:val="28"/>
          <w:szCs w:val="28"/>
          <w:shd w:val="clear" w:color="auto" w:fill="FFFFFF"/>
          <w:lang w:val="uk-UA"/>
        </w:rPr>
        <w:t xml:space="preserve">кої обласної ради та звіт про </w:t>
      </w:r>
      <w:r w:rsidR="007324AC" w:rsidRPr="00A24B39">
        <w:rPr>
          <w:sz w:val="28"/>
          <w:szCs w:val="28"/>
          <w:shd w:val="clear" w:color="auto" w:fill="FFFFFF"/>
          <w:lang w:val="uk-UA"/>
        </w:rPr>
        <w:t>стратегічну екологічну оцінку до проєкту, а також повідомлення про оприлюднення проєкту Д</w:t>
      </w:r>
      <w:r w:rsidR="0004279B" w:rsidRPr="00A24B39">
        <w:rPr>
          <w:sz w:val="28"/>
          <w:szCs w:val="28"/>
          <w:shd w:val="clear" w:color="auto" w:fill="FFFFFF"/>
          <w:lang w:val="uk-UA"/>
        </w:rPr>
        <w:t>П</w:t>
      </w:r>
      <w:r w:rsidR="00E76F6C">
        <w:rPr>
          <w:sz w:val="28"/>
          <w:szCs w:val="28"/>
          <w:shd w:val="clear" w:color="auto" w:fill="FFFFFF"/>
          <w:lang w:val="uk-UA"/>
        </w:rPr>
        <w:t>Т</w:t>
      </w:r>
      <w:r w:rsidR="007324AC" w:rsidRPr="00A24B39">
        <w:rPr>
          <w:sz w:val="28"/>
          <w:szCs w:val="28"/>
          <w:shd w:val="clear" w:color="auto" w:fill="FFFFFF"/>
          <w:lang w:val="uk-UA"/>
        </w:rPr>
        <w:t xml:space="preserve"> та звіту про СЕО викладені на офіційному сайті Луцької міської ради </w:t>
      </w:r>
      <w:r w:rsidR="00EF41C7">
        <w:rPr>
          <w:sz w:val="28"/>
          <w:szCs w:val="28"/>
          <w:shd w:val="clear" w:color="auto" w:fill="FFFFFF"/>
          <w:lang w:val="uk-UA"/>
        </w:rPr>
        <w:t>12.05</w:t>
      </w:r>
      <w:r w:rsidRPr="00BC271E">
        <w:rPr>
          <w:sz w:val="28"/>
          <w:szCs w:val="28"/>
          <w:shd w:val="clear" w:color="auto" w:fill="FFFFFF"/>
          <w:lang w:val="uk-UA"/>
        </w:rPr>
        <w:t>.202</w:t>
      </w:r>
      <w:r w:rsidR="004C0101">
        <w:rPr>
          <w:sz w:val="28"/>
          <w:szCs w:val="28"/>
          <w:shd w:val="clear" w:color="auto" w:fill="FFFFFF"/>
          <w:lang w:val="uk-UA"/>
        </w:rPr>
        <w:t>5</w:t>
      </w:r>
      <w:r w:rsidR="007324AC" w:rsidRPr="00BC271E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45167F19" w14:textId="77777777" w:rsidR="00E76F6C" w:rsidRDefault="00E76F6C" w:rsidP="007324AC">
      <w:pPr>
        <w:ind w:firstLine="567"/>
        <w:jc w:val="both"/>
        <w:rPr>
          <w:sz w:val="28"/>
          <w:szCs w:val="28"/>
          <w:lang w:val="uk-UA"/>
        </w:rPr>
      </w:pPr>
      <w:r w:rsidRPr="00A24B39">
        <w:rPr>
          <w:sz w:val="28"/>
          <w:szCs w:val="28"/>
          <w:shd w:val="clear" w:color="auto" w:fill="FFFFFF"/>
          <w:lang w:val="uk-UA"/>
        </w:rPr>
        <w:t xml:space="preserve">Громадські слухання відбулися </w:t>
      </w:r>
      <w:r w:rsidR="004C0101">
        <w:rPr>
          <w:sz w:val="28"/>
          <w:szCs w:val="28"/>
          <w:shd w:val="clear" w:color="auto" w:fill="FFFFFF"/>
          <w:lang w:val="uk-UA"/>
        </w:rPr>
        <w:t>29.05.2025</w:t>
      </w:r>
      <w:r w:rsidRPr="00A24B39">
        <w:rPr>
          <w:sz w:val="28"/>
          <w:szCs w:val="28"/>
          <w:shd w:val="clear" w:color="auto" w:fill="FFFFFF"/>
          <w:lang w:val="uk-UA"/>
        </w:rPr>
        <w:t>, де за результатами о</w:t>
      </w:r>
      <w:r>
        <w:rPr>
          <w:sz w:val="28"/>
          <w:szCs w:val="28"/>
          <w:shd w:val="clear" w:color="auto" w:fill="FFFFFF"/>
          <w:lang w:val="uk-UA"/>
        </w:rPr>
        <w:t xml:space="preserve">бговорення вирішено </w:t>
      </w:r>
      <w:r>
        <w:rPr>
          <w:bCs/>
          <w:sz w:val="28"/>
          <w:szCs w:val="28"/>
          <w:lang w:val="uk-UA"/>
        </w:rPr>
        <w:t xml:space="preserve">підтримати </w:t>
      </w:r>
      <w:r>
        <w:rPr>
          <w:sz w:val="28"/>
          <w:szCs w:val="28"/>
          <w:lang w:val="uk-UA"/>
        </w:rPr>
        <w:t xml:space="preserve">звіт про стратегічну екологічну оцінку </w:t>
      </w:r>
      <w:r w:rsidR="004C0101" w:rsidRPr="004C0101">
        <w:rPr>
          <w:spacing w:val="-6"/>
          <w:sz w:val="28"/>
          <w:szCs w:val="28"/>
          <w:lang w:val="uk-UA"/>
        </w:rPr>
        <w:t>коригування проєкту детального плану території в межах вулиць Дубнівської, Глушець та Архітектора Метельницького у місті Луцьку</w:t>
      </w:r>
      <w:r>
        <w:rPr>
          <w:sz w:val="28"/>
          <w:szCs w:val="28"/>
          <w:lang w:val="uk-UA"/>
        </w:rPr>
        <w:t>.</w:t>
      </w:r>
    </w:p>
    <w:p w14:paraId="0B16C105" w14:textId="77777777" w:rsidR="00994D24" w:rsidRPr="00A24B39" w:rsidRDefault="00F911B2" w:rsidP="00994D2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 xml:space="preserve">На пленарному засіданні </w:t>
      </w:r>
      <w:r>
        <w:rPr>
          <w:sz w:val="28"/>
          <w:szCs w:val="28"/>
          <w:lang w:val="uk-UA"/>
        </w:rPr>
        <w:t>77</w:t>
      </w:r>
      <w:r>
        <w:rPr>
          <w:sz w:val="28"/>
          <w:szCs w:val="28"/>
        </w:rPr>
        <w:t xml:space="preserve">-ї сесії Луцької міської ради </w:t>
      </w: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 xml:space="preserve">скликання було ухвалено рішення </w:t>
      </w:r>
      <w:r w:rsidR="00994D24" w:rsidRPr="00A24B39">
        <w:rPr>
          <w:sz w:val="28"/>
          <w:szCs w:val="28"/>
          <w:lang w:val="uk-UA"/>
        </w:rPr>
        <w:t xml:space="preserve">від </w:t>
      </w:r>
      <w:r w:rsidR="00BC271E">
        <w:rPr>
          <w:sz w:val="28"/>
          <w:szCs w:val="28"/>
          <w:lang w:val="uk-UA"/>
        </w:rPr>
        <w:t>25.06.2025</w:t>
      </w:r>
      <w:r w:rsidR="00994D24" w:rsidRPr="00A24B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BC271E">
        <w:rPr>
          <w:sz w:val="28"/>
          <w:szCs w:val="28"/>
          <w:lang w:val="uk-UA"/>
        </w:rPr>
        <w:t>77/</w:t>
      </w:r>
      <w:r w:rsidR="004C0101">
        <w:rPr>
          <w:sz w:val="28"/>
          <w:szCs w:val="28"/>
          <w:lang w:val="uk-UA"/>
        </w:rPr>
        <w:t>1</w:t>
      </w:r>
      <w:r w:rsidR="00994D24" w:rsidRPr="00A24B39">
        <w:rPr>
          <w:sz w:val="28"/>
          <w:szCs w:val="28"/>
          <w:lang w:val="uk-UA"/>
        </w:rPr>
        <w:t xml:space="preserve"> «Про </w:t>
      </w:r>
      <w:r w:rsidR="00C8094F" w:rsidRPr="00A24B39">
        <w:rPr>
          <w:spacing w:val="-6"/>
          <w:sz w:val="28"/>
          <w:szCs w:val="28"/>
          <w:lang w:val="uk-UA"/>
        </w:rPr>
        <w:t xml:space="preserve">погодження </w:t>
      </w:r>
      <w:r w:rsidR="004C0101" w:rsidRPr="004C0101">
        <w:rPr>
          <w:spacing w:val="-6"/>
          <w:sz w:val="28"/>
          <w:szCs w:val="28"/>
          <w:lang w:val="uk-UA"/>
        </w:rPr>
        <w:t>коригування проєкту детального плану території в межах вулиць Дубнівської, Глушець та Архітектора Метельницького у місті Луцьку</w:t>
      </w:r>
      <w:r w:rsidR="00994D24" w:rsidRPr="00A24B39">
        <w:rPr>
          <w:sz w:val="28"/>
          <w:szCs w:val="28"/>
          <w:lang w:val="uk-UA"/>
        </w:rPr>
        <w:t>»</w:t>
      </w:r>
      <w:r w:rsidR="00994D24" w:rsidRPr="00A24B39">
        <w:rPr>
          <w:sz w:val="28"/>
          <w:szCs w:val="28"/>
          <w:shd w:val="clear" w:color="auto" w:fill="FFFFFF"/>
          <w:lang w:val="uk-UA"/>
        </w:rPr>
        <w:t>.</w:t>
      </w:r>
    </w:p>
    <w:p w14:paraId="02F7959E" w14:textId="77777777" w:rsidR="00A80D11" w:rsidRPr="00A24B39" w:rsidRDefault="00A80D11" w:rsidP="00A80D11">
      <w:pPr>
        <w:contextualSpacing/>
        <w:rPr>
          <w:b/>
          <w:sz w:val="28"/>
          <w:szCs w:val="28"/>
          <w:lang w:val="uk-UA"/>
        </w:rPr>
      </w:pPr>
    </w:p>
    <w:p w14:paraId="6F3375BC" w14:textId="77777777" w:rsidR="00A80D11" w:rsidRPr="00A24B39" w:rsidRDefault="00A80D11" w:rsidP="00A80D11">
      <w:pPr>
        <w:contextualSpacing/>
        <w:rPr>
          <w:b/>
          <w:sz w:val="28"/>
          <w:szCs w:val="28"/>
          <w:lang w:val="uk-UA"/>
        </w:rPr>
      </w:pPr>
      <w:r w:rsidRPr="00A24B39"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рішення. </w:t>
      </w:r>
    </w:p>
    <w:p w14:paraId="24389501" w14:textId="77777777" w:rsidR="00A80D11" w:rsidRPr="00C8094F" w:rsidRDefault="004C0101" w:rsidP="004C0101">
      <w:pPr>
        <w:ind w:firstLine="567"/>
        <w:jc w:val="both"/>
        <w:rPr>
          <w:sz w:val="28"/>
          <w:szCs w:val="28"/>
          <w:lang w:val="uk-UA"/>
        </w:rPr>
      </w:pPr>
      <w:r w:rsidRPr="004C0101">
        <w:rPr>
          <w:sz w:val="28"/>
          <w:szCs w:val="28"/>
          <w:lang w:val="uk-UA"/>
        </w:rPr>
        <w:t>Прийняття рішення дозволить впорядкувати земельні ділянки для уточнення до Генерального плану міста Луцька (зі змінами), затвердженого рішенням міської ради від 23.02.2022 №26/49, відповідно до якого вказані земельні ділянки знаход</w:t>
      </w:r>
      <w:r w:rsidR="007356E7">
        <w:rPr>
          <w:sz w:val="28"/>
          <w:szCs w:val="28"/>
          <w:lang w:val="uk-UA"/>
        </w:rPr>
        <w:t>я</w:t>
      </w:r>
      <w:r w:rsidRPr="004C0101">
        <w:rPr>
          <w:sz w:val="28"/>
          <w:szCs w:val="28"/>
          <w:lang w:val="uk-UA"/>
        </w:rPr>
        <w:t>ться на території багатоквартирної житлової забудови в межах території району вулиці Дубнівської, Глушець та Архітектора Метельницького у місті Луцьку.</w:t>
      </w:r>
    </w:p>
    <w:p w14:paraId="29B8FA8A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</w:p>
    <w:p w14:paraId="38705C4C" w14:textId="77777777" w:rsidR="00A80D11" w:rsidRPr="00784CED" w:rsidRDefault="00A80D11" w:rsidP="00A80D11">
      <w:pPr>
        <w:contextualSpacing/>
        <w:jc w:val="both"/>
        <w:rPr>
          <w:sz w:val="28"/>
          <w:szCs w:val="28"/>
          <w:lang w:val="uk-UA"/>
        </w:rPr>
      </w:pPr>
    </w:p>
    <w:p w14:paraId="4991931F" w14:textId="77777777" w:rsidR="00A80D11" w:rsidRPr="00784CED" w:rsidRDefault="00A80D11" w:rsidP="00A80D11">
      <w:pPr>
        <w:jc w:val="both"/>
        <w:rPr>
          <w:sz w:val="28"/>
          <w:szCs w:val="28"/>
          <w:lang w:val="uk-UA"/>
        </w:rPr>
      </w:pPr>
      <w:r w:rsidRPr="00784CED">
        <w:rPr>
          <w:sz w:val="28"/>
          <w:szCs w:val="28"/>
          <w:lang w:val="uk-UA"/>
        </w:rPr>
        <w:t xml:space="preserve">Директор департаменту містобудування, </w:t>
      </w:r>
    </w:p>
    <w:p w14:paraId="70C5D8FC" w14:textId="77777777" w:rsidR="00A80D11" w:rsidRPr="00784CED" w:rsidRDefault="00A80D11" w:rsidP="00245564">
      <w:pPr>
        <w:jc w:val="both"/>
        <w:rPr>
          <w:sz w:val="28"/>
          <w:szCs w:val="28"/>
          <w:lang w:val="uk-UA"/>
        </w:rPr>
      </w:pPr>
      <w:r w:rsidRPr="00784CED">
        <w:rPr>
          <w:sz w:val="28"/>
          <w:szCs w:val="28"/>
          <w:lang w:val="uk-UA"/>
        </w:rPr>
        <w:t>земельних ресурсів та реклами                                                       Веніамін ТУЗ</w:t>
      </w:r>
    </w:p>
    <w:sectPr w:rsidR="00A80D11" w:rsidRPr="00784CED" w:rsidSect="008A4460">
      <w:pgSz w:w="11906" w:h="16838"/>
      <w:pgMar w:top="567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D380" w14:textId="77777777" w:rsidR="00A6659E" w:rsidRDefault="00A6659E" w:rsidP="00994D24">
      <w:r>
        <w:separator/>
      </w:r>
    </w:p>
  </w:endnote>
  <w:endnote w:type="continuationSeparator" w:id="0">
    <w:p w14:paraId="0F703B79" w14:textId="77777777" w:rsidR="00A6659E" w:rsidRDefault="00A6659E" w:rsidP="009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D03E" w14:textId="77777777" w:rsidR="00A6659E" w:rsidRDefault="00A6659E" w:rsidP="00994D24">
      <w:r>
        <w:separator/>
      </w:r>
    </w:p>
  </w:footnote>
  <w:footnote w:type="continuationSeparator" w:id="0">
    <w:p w14:paraId="17FD9DA5" w14:textId="77777777" w:rsidR="00A6659E" w:rsidRDefault="00A6659E" w:rsidP="0099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E9A"/>
    <w:rsid w:val="000011AB"/>
    <w:rsid w:val="0004279B"/>
    <w:rsid w:val="00045595"/>
    <w:rsid w:val="000618A0"/>
    <w:rsid w:val="00065E70"/>
    <w:rsid w:val="000855F2"/>
    <w:rsid w:val="00087E9A"/>
    <w:rsid w:val="00090006"/>
    <w:rsid w:val="000C494C"/>
    <w:rsid w:val="0012090F"/>
    <w:rsid w:val="00122818"/>
    <w:rsid w:val="00177F70"/>
    <w:rsid w:val="001D1F73"/>
    <w:rsid w:val="001D740E"/>
    <w:rsid w:val="001F29EB"/>
    <w:rsid w:val="00223540"/>
    <w:rsid w:val="002253B4"/>
    <w:rsid w:val="00245564"/>
    <w:rsid w:val="002479A1"/>
    <w:rsid w:val="002D35BB"/>
    <w:rsid w:val="00302771"/>
    <w:rsid w:val="00317E2C"/>
    <w:rsid w:val="00334EF3"/>
    <w:rsid w:val="0034113E"/>
    <w:rsid w:val="00347AB1"/>
    <w:rsid w:val="00347D41"/>
    <w:rsid w:val="00360CE3"/>
    <w:rsid w:val="00384162"/>
    <w:rsid w:val="0039201A"/>
    <w:rsid w:val="003B5EB4"/>
    <w:rsid w:val="003E0222"/>
    <w:rsid w:val="003E6BC5"/>
    <w:rsid w:val="003F2837"/>
    <w:rsid w:val="003F4EF6"/>
    <w:rsid w:val="00451BBD"/>
    <w:rsid w:val="00463411"/>
    <w:rsid w:val="00477654"/>
    <w:rsid w:val="00486E71"/>
    <w:rsid w:val="004C0101"/>
    <w:rsid w:val="004E0161"/>
    <w:rsid w:val="004F6448"/>
    <w:rsid w:val="00564F56"/>
    <w:rsid w:val="00567F4D"/>
    <w:rsid w:val="005775CA"/>
    <w:rsid w:val="0059196B"/>
    <w:rsid w:val="005E0BE1"/>
    <w:rsid w:val="005E6C70"/>
    <w:rsid w:val="005F7634"/>
    <w:rsid w:val="00610FD4"/>
    <w:rsid w:val="00616040"/>
    <w:rsid w:val="00651EDE"/>
    <w:rsid w:val="00653714"/>
    <w:rsid w:val="006A5984"/>
    <w:rsid w:val="006C0CC6"/>
    <w:rsid w:val="006F4E57"/>
    <w:rsid w:val="00701E48"/>
    <w:rsid w:val="00701EB1"/>
    <w:rsid w:val="0070344A"/>
    <w:rsid w:val="007324AC"/>
    <w:rsid w:val="007349FE"/>
    <w:rsid w:val="007356E7"/>
    <w:rsid w:val="00764B3E"/>
    <w:rsid w:val="00765886"/>
    <w:rsid w:val="00777D82"/>
    <w:rsid w:val="00784CED"/>
    <w:rsid w:val="0079759F"/>
    <w:rsid w:val="00797881"/>
    <w:rsid w:val="007A0204"/>
    <w:rsid w:val="00806FCF"/>
    <w:rsid w:val="00815560"/>
    <w:rsid w:val="00837B25"/>
    <w:rsid w:val="00871942"/>
    <w:rsid w:val="00884093"/>
    <w:rsid w:val="008A4460"/>
    <w:rsid w:val="00941CA2"/>
    <w:rsid w:val="009433C2"/>
    <w:rsid w:val="00972F25"/>
    <w:rsid w:val="00994D24"/>
    <w:rsid w:val="00A24B39"/>
    <w:rsid w:val="00A413C6"/>
    <w:rsid w:val="00A44B61"/>
    <w:rsid w:val="00A6659E"/>
    <w:rsid w:val="00A67EE6"/>
    <w:rsid w:val="00A77405"/>
    <w:rsid w:val="00A80D11"/>
    <w:rsid w:val="00A8439F"/>
    <w:rsid w:val="00A9340D"/>
    <w:rsid w:val="00A96750"/>
    <w:rsid w:val="00AB1315"/>
    <w:rsid w:val="00AE62F1"/>
    <w:rsid w:val="00B221A5"/>
    <w:rsid w:val="00B427D4"/>
    <w:rsid w:val="00B447CC"/>
    <w:rsid w:val="00B45C21"/>
    <w:rsid w:val="00B56FDD"/>
    <w:rsid w:val="00B740C6"/>
    <w:rsid w:val="00B84DEE"/>
    <w:rsid w:val="00BB3CE0"/>
    <w:rsid w:val="00BC271E"/>
    <w:rsid w:val="00BC63BA"/>
    <w:rsid w:val="00BE6D6F"/>
    <w:rsid w:val="00BF2D88"/>
    <w:rsid w:val="00BF54F1"/>
    <w:rsid w:val="00C038F2"/>
    <w:rsid w:val="00C0474E"/>
    <w:rsid w:val="00C05946"/>
    <w:rsid w:val="00C36858"/>
    <w:rsid w:val="00C36D34"/>
    <w:rsid w:val="00C8094F"/>
    <w:rsid w:val="00C945DC"/>
    <w:rsid w:val="00CC3301"/>
    <w:rsid w:val="00CD0BD3"/>
    <w:rsid w:val="00CD6DD0"/>
    <w:rsid w:val="00D31261"/>
    <w:rsid w:val="00DA2CE0"/>
    <w:rsid w:val="00DC5C90"/>
    <w:rsid w:val="00DD5BF0"/>
    <w:rsid w:val="00E177F0"/>
    <w:rsid w:val="00E321BD"/>
    <w:rsid w:val="00E76F6C"/>
    <w:rsid w:val="00E77227"/>
    <w:rsid w:val="00E8222C"/>
    <w:rsid w:val="00E914E5"/>
    <w:rsid w:val="00EA4BC8"/>
    <w:rsid w:val="00EA6FAB"/>
    <w:rsid w:val="00EB5826"/>
    <w:rsid w:val="00ED7E8C"/>
    <w:rsid w:val="00EF41C7"/>
    <w:rsid w:val="00F06F6B"/>
    <w:rsid w:val="00F11703"/>
    <w:rsid w:val="00F143CB"/>
    <w:rsid w:val="00F30983"/>
    <w:rsid w:val="00F650FF"/>
    <w:rsid w:val="00F911B2"/>
    <w:rsid w:val="00FC6145"/>
    <w:rsid w:val="00FC7224"/>
    <w:rsid w:val="00FD0A22"/>
    <w:rsid w:val="00FE71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49BBD"/>
  <w15:docId w15:val="{F464DC73-BE4C-49C3-A948-3F9ED94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D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B13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B1315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nhideWhenUsed/>
    <w:rsid w:val="00994D2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994D24"/>
    <w:rPr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994D2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994D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Ірина Демидюк</cp:lastModifiedBy>
  <cp:revision>32</cp:revision>
  <cp:lastPrinted>2023-05-09T08:58:00Z</cp:lastPrinted>
  <dcterms:created xsi:type="dcterms:W3CDTF">2023-02-02T14:11:00Z</dcterms:created>
  <dcterms:modified xsi:type="dcterms:W3CDTF">2025-09-12T05:58:00Z</dcterms:modified>
</cp:coreProperties>
</file>