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A3060A" w14:textId="77777777" w:rsidR="00F52BA5" w:rsidRPr="00F52BA5" w:rsidRDefault="00F52BA5" w:rsidP="00F52BA5">
      <w:pPr>
        <w:pStyle w:val="a3"/>
        <w:spacing w:after="0" w:line="240" w:lineRule="auto"/>
        <w:ind w:left="5046"/>
        <w:rPr>
          <w:szCs w:val="28"/>
        </w:rPr>
      </w:pPr>
      <w:r w:rsidRPr="00F52BA5">
        <w:rPr>
          <w:szCs w:val="28"/>
        </w:rPr>
        <w:t>Додаток</w:t>
      </w:r>
    </w:p>
    <w:p w14:paraId="4769DE55" w14:textId="39ADCBF5" w:rsidR="006B1DFF" w:rsidRPr="00F52BA5" w:rsidRDefault="00EE13FB" w:rsidP="00EE13FB">
      <w:pPr>
        <w:pStyle w:val="a3"/>
        <w:spacing w:after="0" w:line="240" w:lineRule="auto"/>
        <w:ind w:left="5040"/>
        <w:rPr>
          <w:szCs w:val="28"/>
        </w:rPr>
      </w:pPr>
      <w:r>
        <w:rPr>
          <w:szCs w:val="28"/>
        </w:rPr>
        <w:t xml:space="preserve">до рішення міської ради </w:t>
      </w:r>
    </w:p>
    <w:p w14:paraId="387AAFD4" w14:textId="1B1F86CA" w:rsidR="00F52BA5" w:rsidRPr="00F9412C" w:rsidRDefault="00F52BA5" w:rsidP="00F9412C">
      <w:pPr>
        <w:pStyle w:val="a3"/>
        <w:spacing w:after="0" w:line="240" w:lineRule="auto"/>
        <w:jc w:val="both"/>
        <w:rPr>
          <w:szCs w:val="28"/>
        </w:rPr>
      </w:pPr>
      <w:r w:rsidRPr="00F52BA5">
        <w:rPr>
          <w:szCs w:val="28"/>
        </w:rPr>
        <w:t xml:space="preserve">                                    </w:t>
      </w:r>
      <w:r w:rsidR="00760AB8">
        <w:rPr>
          <w:szCs w:val="28"/>
        </w:rPr>
        <w:t xml:space="preserve">                                </w:t>
      </w:r>
      <w:r w:rsidR="007B49AD">
        <w:rPr>
          <w:szCs w:val="28"/>
        </w:rPr>
        <w:t xml:space="preserve">    </w:t>
      </w:r>
      <w:r w:rsidR="00760AB8">
        <w:rPr>
          <w:szCs w:val="28"/>
        </w:rPr>
        <w:t>_________</w:t>
      </w:r>
      <w:r w:rsidR="00F9412C">
        <w:rPr>
          <w:szCs w:val="28"/>
        </w:rPr>
        <w:t>__№____________</w:t>
      </w:r>
    </w:p>
    <w:p w14:paraId="55B83C7E" w14:textId="77777777" w:rsidR="00F52BA5" w:rsidRPr="00F52BA5" w:rsidRDefault="00F52BA5" w:rsidP="00F52BA5">
      <w:pPr>
        <w:pStyle w:val="a3"/>
        <w:spacing w:after="0" w:line="240" w:lineRule="auto"/>
        <w:jc w:val="center"/>
        <w:rPr>
          <w:b/>
          <w:szCs w:val="28"/>
        </w:rPr>
      </w:pPr>
    </w:p>
    <w:p w14:paraId="04C39ABA" w14:textId="77777777" w:rsidR="00FE0DC6" w:rsidRDefault="00FE0DC6" w:rsidP="00F52BA5">
      <w:pPr>
        <w:pStyle w:val="a3"/>
        <w:spacing w:after="0" w:line="240" w:lineRule="auto"/>
        <w:jc w:val="center"/>
        <w:rPr>
          <w:b/>
          <w:szCs w:val="28"/>
        </w:rPr>
      </w:pPr>
    </w:p>
    <w:p w14:paraId="17F59DDE" w14:textId="5BDE933E" w:rsidR="00F52BA5" w:rsidRPr="00F52BA5" w:rsidRDefault="00F52BA5" w:rsidP="00F52BA5">
      <w:pPr>
        <w:pStyle w:val="a3"/>
        <w:spacing w:after="0" w:line="240" w:lineRule="auto"/>
        <w:jc w:val="center"/>
        <w:rPr>
          <w:b/>
          <w:szCs w:val="28"/>
        </w:rPr>
      </w:pPr>
      <w:r w:rsidRPr="00F52BA5">
        <w:rPr>
          <w:b/>
          <w:szCs w:val="28"/>
        </w:rPr>
        <w:t>ПРОГРАМА</w:t>
      </w:r>
    </w:p>
    <w:p w14:paraId="44B61D4C" w14:textId="37B4A250" w:rsidR="00F52BA5" w:rsidRPr="00F52BA5" w:rsidRDefault="00F52BA5" w:rsidP="00F52BA5">
      <w:pPr>
        <w:pStyle w:val="a3"/>
        <w:spacing w:after="0" w:line="240" w:lineRule="auto"/>
        <w:jc w:val="center"/>
        <w:rPr>
          <w:b/>
          <w:szCs w:val="28"/>
        </w:rPr>
      </w:pPr>
      <w:r w:rsidRPr="00F52BA5">
        <w:rPr>
          <w:b/>
          <w:szCs w:val="28"/>
        </w:rPr>
        <w:t xml:space="preserve">розвитку надання соціальних послуг </w:t>
      </w:r>
      <w:r w:rsidR="00DE62A7">
        <w:rPr>
          <w:b/>
          <w:szCs w:val="28"/>
        </w:rPr>
        <w:t>у</w:t>
      </w:r>
      <w:r w:rsidRPr="00F52BA5">
        <w:rPr>
          <w:b/>
          <w:szCs w:val="28"/>
        </w:rPr>
        <w:t xml:space="preserve"> Луцькій міській територіальній громаді на 2026</w:t>
      </w:r>
      <w:r w:rsidR="006B1DFF">
        <w:rPr>
          <w:b/>
          <w:szCs w:val="28"/>
        </w:rPr>
        <w:t>–</w:t>
      </w:r>
      <w:r w:rsidRPr="00F52BA5">
        <w:rPr>
          <w:b/>
          <w:szCs w:val="28"/>
        </w:rPr>
        <w:t>2030 роки</w:t>
      </w:r>
    </w:p>
    <w:p w14:paraId="15DB95E4" w14:textId="77777777" w:rsidR="00F9412C" w:rsidRDefault="00F9412C" w:rsidP="00F9412C">
      <w:pPr>
        <w:pStyle w:val="a3"/>
        <w:spacing w:after="0" w:line="240" w:lineRule="auto"/>
        <w:jc w:val="center"/>
        <w:rPr>
          <w:b/>
          <w:szCs w:val="28"/>
        </w:rPr>
      </w:pPr>
    </w:p>
    <w:p w14:paraId="5B763F22" w14:textId="77777777" w:rsidR="00EE13FB" w:rsidRPr="00F52BA5" w:rsidRDefault="00EE13FB" w:rsidP="00F9412C">
      <w:pPr>
        <w:pStyle w:val="a3"/>
        <w:spacing w:after="0" w:line="240" w:lineRule="auto"/>
        <w:jc w:val="center"/>
        <w:rPr>
          <w:b/>
          <w:szCs w:val="28"/>
        </w:rPr>
      </w:pPr>
    </w:p>
    <w:p w14:paraId="24120D78" w14:textId="77777777" w:rsidR="00F52BA5" w:rsidRPr="00FE0DC6" w:rsidRDefault="00F52BA5" w:rsidP="00F52BA5">
      <w:pPr>
        <w:pStyle w:val="a3"/>
        <w:spacing w:after="0" w:line="240" w:lineRule="auto"/>
        <w:jc w:val="center"/>
        <w:rPr>
          <w:b/>
          <w:bCs w:val="0"/>
          <w:szCs w:val="28"/>
        </w:rPr>
      </w:pPr>
      <w:r w:rsidRPr="00FE0DC6">
        <w:rPr>
          <w:b/>
          <w:bCs w:val="0"/>
          <w:szCs w:val="28"/>
        </w:rPr>
        <w:t>ПАСПОРТ ПРОГРАМИ</w:t>
      </w:r>
    </w:p>
    <w:p w14:paraId="13BF6D3B" w14:textId="77777777" w:rsidR="00FE0DC6" w:rsidRPr="00F52BA5" w:rsidRDefault="00FE0DC6" w:rsidP="00F52BA5">
      <w:pPr>
        <w:pStyle w:val="a3"/>
        <w:spacing w:after="0" w:line="240" w:lineRule="auto"/>
        <w:jc w:val="center"/>
        <w:rPr>
          <w:szCs w:val="28"/>
        </w:rPr>
      </w:pPr>
    </w:p>
    <w:tbl>
      <w:tblPr>
        <w:tblW w:w="0" w:type="auto"/>
        <w:tblInd w:w="-112" w:type="dxa"/>
        <w:tblLayout w:type="fixed"/>
        <w:tblLook w:val="04A0" w:firstRow="1" w:lastRow="0" w:firstColumn="1" w:lastColumn="0" w:noHBand="0" w:noVBand="1"/>
      </w:tblPr>
      <w:tblGrid>
        <w:gridCol w:w="504"/>
        <w:gridCol w:w="3544"/>
        <w:gridCol w:w="5386"/>
      </w:tblGrid>
      <w:tr w:rsidR="00F52BA5" w:rsidRPr="00F52BA5" w14:paraId="163D201F" w14:textId="77777777" w:rsidTr="00F52BA5">
        <w:trPr>
          <w:trHeight w:val="658"/>
        </w:trPr>
        <w:tc>
          <w:tcPr>
            <w:tcW w:w="504" w:type="dxa"/>
            <w:tcBorders>
              <w:top w:val="single" w:sz="4" w:space="0" w:color="000000"/>
              <w:left w:val="single" w:sz="4" w:space="0" w:color="000000"/>
              <w:bottom w:val="single" w:sz="4" w:space="0" w:color="000000"/>
              <w:right w:val="nil"/>
            </w:tcBorders>
            <w:hideMark/>
          </w:tcPr>
          <w:p w14:paraId="639B6C90" w14:textId="77777777" w:rsidR="00F52BA5" w:rsidRPr="00FE0DC6" w:rsidRDefault="00F52BA5" w:rsidP="00F52BA5">
            <w:pPr>
              <w:spacing w:line="240" w:lineRule="auto"/>
              <w:ind w:right="-108"/>
              <w:jc w:val="center"/>
              <w:rPr>
                <w:rFonts w:ascii="Times New Roman" w:hAnsi="Times New Roman" w:cs="Times New Roman"/>
                <w:sz w:val="28"/>
                <w:szCs w:val="28"/>
              </w:rPr>
            </w:pPr>
            <w:r w:rsidRPr="00FE0DC6">
              <w:rPr>
                <w:rFonts w:ascii="Times New Roman" w:hAnsi="Times New Roman" w:cs="Times New Roman"/>
                <w:sz w:val="28"/>
                <w:szCs w:val="28"/>
              </w:rPr>
              <w:t>1.</w:t>
            </w:r>
          </w:p>
        </w:tc>
        <w:tc>
          <w:tcPr>
            <w:tcW w:w="3544" w:type="dxa"/>
            <w:tcBorders>
              <w:top w:val="single" w:sz="4" w:space="0" w:color="000000"/>
              <w:left w:val="single" w:sz="4" w:space="0" w:color="000000"/>
              <w:bottom w:val="single" w:sz="4" w:space="0" w:color="000000"/>
              <w:right w:val="nil"/>
            </w:tcBorders>
            <w:hideMark/>
          </w:tcPr>
          <w:p w14:paraId="5CA0C473" w14:textId="77777777" w:rsidR="00F52BA5" w:rsidRPr="00FE0DC6" w:rsidRDefault="00F52BA5" w:rsidP="00F52BA5">
            <w:pPr>
              <w:tabs>
                <w:tab w:val="left" w:pos="-6539"/>
              </w:tabs>
              <w:spacing w:line="240" w:lineRule="auto"/>
              <w:rPr>
                <w:rFonts w:ascii="Times New Roman" w:hAnsi="Times New Roman" w:cs="Times New Roman"/>
                <w:sz w:val="28"/>
                <w:szCs w:val="28"/>
              </w:rPr>
            </w:pPr>
            <w:r w:rsidRPr="00FE0DC6">
              <w:rPr>
                <w:rFonts w:ascii="Times New Roman" w:hAnsi="Times New Roman" w:cs="Times New Roman"/>
                <w:sz w:val="28"/>
                <w:szCs w:val="28"/>
              </w:rPr>
              <w:t>Ініціатор розроблення Програми</w:t>
            </w:r>
          </w:p>
        </w:tc>
        <w:tc>
          <w:tcPr>
            <w:tcW w:w="5386" w:type="dxa"/>
            <w:tcBorders>
              <w:top w:val="single" w:sz="4" w:space="0" w:color="000000"/>
              <w:left w:val="single" w:sz="4" w:space="0" w:color="000000"/>
              <w:bottom w:val="single" w:sz="4" w:space="0" w:color="000000"/>
              <w:right w:val="single" w:sz="4" w:space="0" w:color="000000"/>
            </w:tcBorders>
            <w:hideMark/>
          </w:tcPr>
          <w:p w14:paraId="1E9D5E73" w14:textId="77777777" w:rsidR="00F52BA5" w:rsidRPr="00FE0DC6" w:rsidRDefault="00F52BA5" w:rsidP="00FE0DC6">
            <w:pPr>
              <w:spacing w:line="240" w:lineRule="auto"/>
              <w:jc w:val="both"/>
              <w:rPr>
                <w:rFonts w:ascii="Times New Roman" w:hAnsi="Times New Roman" w:cs="Times New Roman"/>
                <w:sz w:val="28"/>
                <w:szCs w:val="28"/>
              </w:rPr>
            </w:pPr>
            <w:r w:rsidRPr="00FE0DC6">
              <w:rPr>
                <w:rFonts w:ascii="Times New Roman" w:hAnsi="Times New Roman" w:cs="Times New Roman"/>
                <w:sz w:val="28"/>
                <w:szCs w:val="28"/>
              </w:rPr>
              <w:t>Луцька міська рада, виконавчий комітет Луцької міської ради</w:t>
            </w:r>
          </w:p>
        </w:tc>
      </w:tr>
      <w:tr w:rsidR="00F52BA5" w:rsidRPr="00F52BA5" w14:paraId="43ED88D4" w14:textId="77777777" w:rsidTr="00F52BA5">
        <w:tc>
          <w:tcPr>
            <w:tcW w:w="504" w:type="dxa"/>
            <w:tcBorders>
              <w:top w:val="single" w:sz="4" w:space="0" w:color="000000"/>
              <w:left w:val="single" w:sz="4" w:space="0" w:color="000000"/>
              <w:bottom w:val="single" w:sz="4" w:space="0" w:color="000000"/>
              <w:right w:val="nil"/>
            </w:tcBorders>
            <w:hideMark/>
          </w:tcPr>
          <w:p w14:paraId="74DE0BD3" w14:textId="663D0C1B" w:rsidR="00F52BA5" w:rsidRPr="00FE0DC6" w:rsidRDefault="00FE0DC6" w:rsidP="00F52BA5">
            <w:pPr>
              <w:spacing w:line="240" w:lineRule="auto"/>
              <w:ind w:right="-108"/>
              <w:jc w:val="center"/>
              <w:rPr>
                <w:rFonts w:ascii="Times New Roman" w:hAnsi="Times New Roman" w:cs="Times New Roman"/>
                <w:sz w:val="28"/>
                <w:szCs w:val="28"/>
              </w:rPr>
            </w:pPr>
            <w:r w:rsidRPr="00FE0DC6">
              <w:rPr>
                <w:rFonts w:ascii="Times New Roman" w:hAnsi="Times New Roman" w:cs="Times New Roman"/>
                <w:sz w:val="28"/>
                <w:szCs w:val="28"/>
              </w:rPr>
              <w:t>2</w:t>
            </w:r>
            <w:r w:rsidR="00F52BA5" w:rsidRPr="00FE0DC6">
              <w:rPr>
                <w:rFonts w:ascii="Times New Roman" w:hAnsi="Times New Roman" w:cs="Times New Roman"/>
                <w:sz w:val="28"/>
                <w:szCs w:val="28"/>
              </w:rPr>
              <w:t>.</w:t>
            </w:r>
          </w:p>
        </w:tc>
        <w:tc>
          <w:tcPr>
            <w:tcW w:w="3544" w:type="dxa"/>
            <w:tcBorders>
              <w:top w:val="single" w:sz="4" w:space="0" w:color="000000"/>
              <w:left w:val="single" w:sz="4" w:space="0" w:color="000000"/>
              <w:bottom w:val="single" w:sz="4" w:space="0" w:color="000000"/>
              <w:right w:val="nil"/>
            </w:tcBorders>
            <w:hideMark/>
          </w:tcPr>
          <w:p w14:paraId="0578868E" w14:textId="77777777" w:rsidR="00F52BA5" w:rsidRPr="00FE0DC6" w:rsidRDefault="00F52BA5" w:rsidP="00F52BA5">
            <w:pPr>
              <w:spacing w:line="240" w:lineRule="auto"/>
              <w:rPr>
                <w:rFonts w:ascii="Times New Roman" w:hAnsi="Times New Roman" w:cs="Times New Roman"/>
                <w:sz w:val="28"/>
                <w:szCs w:val="28"/>
              </w:rPr>
            </w:pPr>
            <w:r w:rsidRPr="00FE0DC6">
              <w:rPr>
                <w:rFonts w:ascii="Times New Roman" w:hAnsi="Times New Roman" w:cs="Times New Roman"/>
                <w:sz w:val="28"/>
                <w:szCs w:val="28"/>
              </w:rPr>
              <w:t>Розробник Програми</w:t>
            </w:r>
          </w:p>
        </w:tc>
        <w:tc>
          <w:tcPr>
            <w:tcW w:w="5386" w:type="dxa"/>
            <w:tcBorders>
              <w:top w:val="single" w:sz="4" w:space="0" w:color="000000"/>
              <w:left w:val="single" w:sz="4" w:space="0" w:color="000000"/>
              <w:bottom w:val="single" w:sz="4" w:space="0" w:color="000000"/>
              <w:right w:val="single" w:sz="4" w:space="0" w:color="000000"/>
            </w:tcBorders>
            <w:hideMark/>
          </w:tcPr>
          <w:p w14:paraId="7BCEB473" w14:textId="77777777" w:rsidR="00F52BA5" w:rsidRPr="00FE0DC6" w:rsidRDefault="00F52BA5" w:rsidP="00FE0DC6">
            <w:pPr>
              <w:spacing w:line="240" w:lineRule="auto"/>
              <w:jc w:val="both"/>
              <w:rPr>
                <w:rFonts w:ascii="Times New Roman" w:hAnsi="Times New Roman" w:cs="Times New Roman"/>
                <w:sz w:val="28"/>
                <w:szCs w:val="28"/>
              </w:rPr>
            </w:pPr>
            <w:r w:rsidRPr="00FE0DC6">
              <w:rPr>
                <w:rFonts w:ascii="Times New Roman" w:hAnsi="Times New Roman" w:cs="Times New Roman"/>
                <w:sz w:val="28"/>
                <w:szCs w:val="28"/>
              </w:rPr>
              <w:t>Департамент соціальної політики</w:t>
            </w:r>
          </w:p>
        </w:tc>
      </w:tr>
      <w:tr w:rsidR="00F52BA5" w:rsidRPr="00F52BA5" w14:paraId="3C069301" w14:textId="77777777" w:rsidTr="00F52BA5">
        <w:tc>
          <w:tcPr>
            <w:tcW w:w="504" w:type="dxa"/>
            <w:tcBorders>
              <w:top w:val="single" w:sz="4" w:space="0" w:color="000000"/>
              <w:left w:val="single" w:sz="4" w:space="0" w:color="000000"/>
              <w:bottom w:val="single" w:sz="4" w:space="0" w:color="000000"/>
              <w:right w:val="nil"/>
            </w:tcBorders>
            <w:hideMark/>
          </w:tcPr>
          <w:p w14:paraId="0AA6F9F8" w14:textId="3FBABBD6" w:rsidR="00F52BA5" w:rsidRPr="00FE0DC6" w:rsidRDefault="00FE0DC6" w:rsidP="00F52BA5">
            <w:pPr>
              <w:tabs>
                <w:tab w:val="left" w:pos="-1800"/>
              </w:tabs>
              <w:spacing w:line="240" w:lineRule="auto"/>
              <w:ind w:right="-108"/>
              <w:jc w:val="center"/>
              <w:rPr>
                <w:rFonts w:ascii="Times New Roman" w:hAnsi="Times New Roman" w:cs="Times New Roman"/>
                <w:sz w:val="28"/>
                <w:szCs w:val="28"/>
              </w:rPr>
            </w:pPr>
            <w:r w:rsidRPr="00FE0DC6">
              <w:rPr>
                <w:rFonts w:ascii="Times New Roman" w:hAnsi="Times New Roman" w:cs="Times New Roman"/>
                <w:sz w:val="28"/>
                <w:szCs w:val="28"/>
              </w:rPr>
              <w:t>3</w:t>
            </w:r>
            <w:r w:rsidR="00F52BA5" w:rsidRPr="00FE0DC6">
              <w:rPr>
                <w:rFonts w:ascii="Times New Roman" w:hAnsi="Times New Roman" w:cs="Times New Roman"/>
                <w:sz w:val="28"/>
                <w:szCs w:val="28"/>
              </w:rPr>
              <w:t>.</w:t>
            </w:r>
          </w:p>
        </w:tc>
        <w:tc>
          <w:tcPr>
            <w:tcW w:w="3544" w:type="dxa"/>
            <w:tcBorders>
              <w:top w:val="single" w:sz="4" w:space="0" w:color="000000"/>
              <w:left w:val="single" w:sz="4" w:space="0" w:color="000000"/>
              <w:bottom w:val="single" w:sz="4" w:space="0" w:color="000000"/>
              <w:right w:val="nil"/>
            </w:tcBorders>
            <w:hideMark/>
          </w:tcPr>
          <w:p w14:paraId="42D0677A" w14:textId="77777777" w:rsidR="00F52BA5" w:rsidRPr="00FE0DC6" w:rsidRDefault="00F52BA5" w:rsidP="00F52BA5">
            <w:pPr>
              <w:spacing w:line="240" w:lineRule="auto"/>
              <w:rPr>
                <w:rFonts w:ascii="Times New Roman" w:hAnsi="Times New Roman" w:cs="Times New Roman"/>
                <w:sz w:val="28"/>
                <w:szCs w:val="28"/>
              </w:rPr>
            </w:pPr>
            <w:proofErr w:type="spellStart"/>
            <w:r w:rsidRPr="00FE0DC6">
              <w:rPr>
                <w:rFonts w:ascii="Times New Roman" w:hAnsi="Times New Roman" w:cs="Times New Roman"/>
                <w:sz w:val="28"/>
                <w:szCs w:val="28"/>
              </w:rPr>
              <w:t>Співрозробники</w:t>
            </w:r>
            <w:proofErr w:type="spellEnd"/>
            <w:r w:rsidRPr="00FE0DC6">
              <w:rPr>
                <w:rFonts w:ascii="Times New Roman" w:hAnsi="Times New Roman" w:cs="Times New Roman"/>
                <w:sz w:val="28"/>
                <w:szCs w:val="28"/>
              </w:rPr>
              <w:t xml:space="preserve"> Програми </w:t>
            </w:r>
          </w:p>
        </w:tc>
        <w:tc>
          <w:tcPr>
            <w:tcW w:w="5386" w:type="dxa"/>
            <w:tcBorders>
              <w:top w:val="single" w:sz="4" w:space="0" w:color="000000"/>
              <w:left w:val="single" w:sz="4" w:space="0" w:color="000000"/>
              <w:bottom w:val="single" w:sz="4" w:space="0" w:color="000000"/>
              <w:right w:val="single" w:sz="4" w:space="0" w:color="000000"/>
            </w:tcBorders>
            <w:hideMark/>
          </w:tcPr>
          <w:p w14:paraId="501E78A1" w14:textId="77777777" w:rsidR="00F52BA5" w:rsidRPr="00FE0DC6" w:rsidRDefault="00F52BA5" w:rsidP="00F52BA5">
            <w:pPr>
              <w:spacing w:line="240" w:lineRule="auto"/>
              <w:jc w:val="both"/>
              <w:rPr>
                <w:rFonts w:ascii="Times New Roman" w:hAnsi="Times New Roman" w:cs="Times New Roman"/>
                <w:sz w:val="28"/>
                <w:szCs w:val="28"/>
              </w:rPr>
            </w:pPr>
            <w:r w:rsidRPr="00FE0DC6">
              <w:rPr>
                <w:rFonts w:ascii="Times New Roman" w:hAnsi="Times New Roman" w:cs="Times New Roman"/>
                <w:sz w:val="28"/>
                <w:szCs w:val="28"/>
              </w:rPr>
              <w:t>КУ «Територіальний центр соціального обслуговування (надання соціальних послуг) Луцької міської територіальної громади»</w:t>
            </w:r>
          </w:p>
        </w:tc>
      </w:tr>
      <w:tr w:rsidR="00F52BA5" w:rsidRPr="00F52BA5" w14:paraId="56B92399" w14:textId="77777777" w:rsidTr="00F52BA5">
        <w:trPr>
          <w:trHeight w:val="1210"/>
        </w:trPr>
        <w:tc>
          <w:tcPr>
            <w:tcW w:w="504" w:type="dxa"/>
            <w:tcBorders>
              <w:top w:val="single" w:sz="4" w:space="0" w:color="000000"/>
              <w:left w:val="single" w:sz="4" w:space="0" w:color="000000"/>
              <w:bottom w:val="single" w:sz="4" w:space="0" w:color="000000"/>
              <w:right w:val="nil"/>
            </w:tcBorders>
            <w:hideMark/>
          </w:tcPr>
          <w:p w14:paraId="63425106" w14:textId="108691DB" w:rsidR="00F52BA5" w:rsidRPr="00FE0DC6" w:rsidRDefault="00FE0DC6" w:rsidP="00F52BA5">
            <w:pPr>
              <w:spacing w:line="240" w:lineRule="auto"/>
              <w:ind w:right="-108"/>
              <w:jc w:val="center"/>
              <w:rPr>
                <w:rFonts w:ascii="Times New Roman" w:hAnsi="Times New Roman" w:cs="Times New Roman"/>
                <w:sz w:val="28"/>
                <w:szCs w:val="28"/>
              </w:rPr>
            </w:pPr>
            <w:r w:rsidRPr="00FE0DC6">
              <w:rPr>
                <w:rFonts w:ascii="Times New Roman" w:hAnsi="Times New Roman" w:cs="Times New Roman"/>
                <w:sz w:val="28"/>
                <w:szCs w:val="28"/>
              </w:rPr>
              <w:t>4</w:t>
            </w:r>
            <w:r w:rsidR="00F52BA5" w:rsidRPr="00FE0DC6">
              <w:rPr>
                <w:rFonts w:ascii="Times New Roman" w:hAnsi="Times New Roman" w:cs="Times New Roman"/>
                <w:sz w:val="28"/>
                <w:szCs w:val="28"/>
              </w:rPr>
              <w:t>.</w:t>
            </w:r>
          </w:p>
        </w:tc>
        <w:tc>
          <w:tcPr>
            <w:tcW w:w="3544" w:type="dxa"/>
            <w:tcBorders>
              <w:top w:val="single" w:sz="4" w:space="0" w:color="000000"/>
              <w:left w:val="single" w:sz="4" w:space="0" w:color="000000"/>
              <w:bottom w:val="single" w:sz="4" w:space="0" w:color="000000"/>
              <w:right w:val="nil"/>
            </w:tcBorders>
            <w:hideMark/>
          </w:tcPr>
          <w:p w14:paraId="022B2DD9" w14:textId="77777777" w:rsidR="00F52BA5" w:rsidRPr="00FE0DC6" w:rsidRDefault="00F52BA5" w:rsidP="00F52BA5">
            <w:pPr>
              <w:spacing w:line="240" w:lineRule="auto"/>
              <w:rPr>
                <w:rFonts w:ascii="Times New Roman" w:hAnsi="Times New Roman" w:cs="Times New Roman"/>
                <w:sz w:val="28"/>
                <w:szCs w:val="28"/>
              </w:rPr>
            </w:pPr>
            <w:r w:rsidRPr="00FE0DC6">
              <w:rPr>
                <w:rFonts w:ascii="Times New Roman" w:hAnsi="Times New Roman" w:cs="Times New Roman"/>
                <w:sz w:val="28"/>
                <w:szCs w:val="28"/>
              </w:rPr>
              <w:t>Відповідальний виконавець Програми</w:t>
            </w:r>
          </w:p>
        </w:tc>
        <w:tc>
          <w:tcPr>
            <w:tcW w:w="5386" w:type="dxa"/>
            <w:tcBorders>
              <w:top w:val="single" w:sz="4" w:space="0" w:color="000000"/>
              <w:left w:val="single" w:sz="4" w:space="0" w:color="000000"/>
              <w:bottom w:val="single" w:sz="4" w:space="0" w:color="000000"/>
              <w:right w:val="single" w:sz="4" w:space="0" w:color="000000"/>
            </w:tcBorders>
            <w:hideMark/>
          </w:tcPr>
          <w:p w14:paraId="4D8A8911" w14:textId="672F4259" w:rsidR="00F52BA5" w:rsidRPr="00FE0DC6" w:rsidRDefault="00F52BA5" w:rsidP="00F52BA5">
            <w:pPr>
              <w:spacing w:line="240" w:lineRule="auto"/>
              <w:jc w:val="both"/>
              <w:rPr>
                <w:rFonts w:ascii="Times New Roman" w:hAnsi="Times New Roman" w:cs="Times New Roman"/>
                <w:sz w:val="28"/>
                <w:szCs w:val="28"/>
              </w:rPr>
            </w:pPr>
            <w:r w:rsidRPr="00FE0DC6">
              <w:rPr>
                <w:rFonts w:ascii="Times New Roman" w:hAnsi="Times New Roman" w:cs="Times New Roman"/>
                <w:sz w:val="28"/>
                <w:szCs w:val="28"/>
              </w:rPr>
              <w:t>Департамент соціальної політики, КУ</w:t>
            </w:r>
            <w:r w:rsidR="00FE0DC6">
              <w:rPr>
                <w:rFonts w:ascii="Times New Roman" w:hAnsi="Times New Roman" w:cs="Times New Roman"/>
                <w:sz w:val="28"/>
                <w:szCs w:val="28"/>
              </w:rPr>
              <w:t> </w:t>
            </w:r>
            <w:r w:rsidRPr="00FE0DC6">
              <w:rPr>
                <w:rFonts w:ascii="Times New Roman" w:hAnsi="Times New Roman" w:cs="Times New Roman"/>
                <w:sz w:val="28"/>
                <w:szCs w:val="28"/>
              </w:rPr>
              <w:t>«Територіальний центр соціального обслуговування (надання соціальних послуг) Луцької міської територіальної громади»</w:t>
            </w:r>
          </w:p>
        </w:tc>
      </w:tr>
      <w:tr w:rsidR="00F52BA5" w:rsidRPr="00F52BA5" w14:paraId="149FEDAF" w14:textId="77777777" w:rsidTr="00F52BA5">
        <w:tc>
          <w:tcPr>
            <w:tcW w:w="504" w:type="dxa"/>
            <w:tcBorders>
              <w:top w:val="single" w:sz="4" w:space="0" w:color="000000"/>
              <w:left w:val="single" w:sz="4" w:space="0" w:color="000000"/>
              <w:bottom w:val="single" w:sz="4" w:space="0" w:color="000000"/>
              <w:right w:val="nil"/>
            </w:tcBorders>
            <w:hideMark/>
          </w:tcPr>
          <w:p w14:paraId="17978DEF" w14:textId="3E4F51D7" w:rsidR="00F52BA5" w:rsidRPr="00FE0DC6" w:rsidRDefault="00FE0DC6" w:rsidP="00F52BA5">
            <w:pPr>
              <w:spacing w:line="240" w:lineRule="auto"/>
              <w:ind w:right="-108"/>
              <w:jc w:val="center"/>
              <w:rPr>
                <w:rFonts w:ascii="Times New Roman" w:hAnsi="Times New Roman" w:cs="Times New Roman"/>
                <w:sz w:val="28"/>
                <w:szCs w:val="28"/>
              </w:rPr>
            </w:pPr>
            <w:r w:rsidRPr="00FE0DC6">
              <w:rPr>
                <w:rFonts w:ascii="Times New Roman" w:hAnsi="Times New Roman" w:cs="Times New Roman"/>
                <w:sz w:val="28"/>
                <w:szCs w:val="28"/>
              </w:rPr>
              <w:t>5</w:t>
            </w:r>
            <w:r w:rsidR="00F52BA5" w:rsidRPr="00FE0DC6">
              <w:rPr>
                <w:rFonts w:ascii="Times New Roman" w:hAnsi="Times New Roman" w:cs="Times New Roman"/>
                <w:sz w:val="28"/>
                <w:szCs w:val="28"/>
              </w:rPr>
              <w:t>.</w:t>
            </w:r>
          </w:p>
        </w:tc>
        <w:tc>
          <w:tcPr>
            <w:tcW w:w="3544" w:type="dxa"/>
            <w:tcBorders>
              <w:top w:val="single" w:sz="4" w:space="0" w:color="000000"/>
              <w:left w:val="single" w:sz="4" w:space="0" w:color="000000"/>
              <w:bottom w:val="single" w:sz="4" w:space="0" w:color="000000"/>
              <w:right w:val="nil"/>
            </w:tcBorders>
            <w:hideMark/>
          </w:tcPr>
          <w:p w14:paraId="2C2CCC23" w14:textId="77777777" w:rsidR="00F52BA5" w:rsidRPr="00FE0DC6" w:rsidRDefault="00F52BA5" w:rsidP="00F52BA5">
            <w:pPr>
              <w:spacing w:line="240" w:lineRule="auto"/>
              <w:rPr>
                <w:rFonts w:ascii="Times New Roman" w:hAnsi="Times New Roman" w:cs="Times New Roman"/>
                <w:sz w:val="28"/>
                <w:szCs w:val="28"/>
              </w:rPr>
            </w:pPr>
            <w:r w:rsidRPr="00FE0DC6">
              <w:rPr>
                <w:rFonts w:ascii="Times New Roman" w:hAnsi="Times New Roman" w:cs="Times New Roman"/>
                <w:sz w:val="28"/>
                <w:szCs w:val="28"/>
              </w:rPr>
              <w:t xml:space="preserve">Учасники Програми </w:t>
            </w:r>
          </w:p>
        </w:tc>
        <w:tc>
          <w:tcPr>
            <w:tcW w:w="5386" w:type="dxa"/>
            <w:tcBorders>
              <w:top w:val="single" w:sz="4" w:space="0" w:color="000000"/>
              <w:left w:val="single" w:sz="4" w:space="0" w:color="000000"/>
              <w:bottom w:val="single" w:sz="4" w:space="0" w:color="000000"/>
              <w:right w:val="single" w:sz="4" w:space="0" w:color="000000"/>
            </w:tcBorders>
            <w:hideMark/>
          </w:tcPr>
          <w:p w14:paraId="4DA02B0A" w14:textId="019371B9" w:rsidR="00F52BA5" w:rsidRPr="00FE0DC6" w:rsidRDefault="00F52BA5" w:rsidP="00F52BA5">
            <w:pPr>
              <w:pStyle w:val="a3"/>
              <w:spacing w:after="0" w:line="240" w:lineRule="auto"/>
              <w:jc w:val="both"/>
              <w:rPr>
                <w:szCs w:val="28"/>
              </w:rPr>
            </w:pPr>
            <w:r w:rsidRPr="00FE0DC6">
              <w:rPr>
                <w:szCs w:val="28"/>
              </w:rPr>
              <w:t>Департамент соціальної політики, КУ</w:t>
            </w:r>
            <w:r w:rsidR="00FE0DC6">
              <w:rPr>
                <w:szCs w:val="28"/>
              </w:rPr>
              <w:t> </w:t>
            </w:r>
            <w:r w:rsidRPr="00FE0DC6">
              <w:rPr>
                <w:szCs w:val="28"/>
              </w:rPr>
              <w:t xml:space="preserve">«Територіальний центр соціального обслуговування (надання соціальних послуг) Луцької міської територіальної громади», виконавчі органи Луцької міської ради, підприємства, установи та організації усіх форм власності, громадські, благодійні та релігійні організації </w:t>
            </w:r>
          </w:p>
        </w:tc>
      </w:tr>
      <w:tr w:rsidR="00F52BA5" w:rsidRPr="00F52BA5" w14:paraId="3D0DB359" w14:textId="77777777" w:rsidTr="00F52BA5">
        <w:tc>
          <w:tcPr>
            <w:tcW w:w="504" w:type="dxa"/>
            <w:tcBorders>
              <w:top w:val="single" w:sz="4" w:space="0" w:color="000000"/>
              <w:left w:val="single" w:sz="4" w:space="0" w:color="000000"/>
              <w:bottom w:val="single" w:sz="4" w:space="0" w:color="000000"/>
              <w:right w:val="nil"/>
            </w:tcBorders>
            <w:hideMark/>
          </w:tcPr>
          <w:p w14:paraId="566E1E40" w14:textId="11C5C2A5" w:rsidR="00F52BA5" w:rsidRPr="00FE0DC6" w:rsidRDefault="00FE0DC6" w:rsidP="00F52BA5">
            <w:pPr>
              <w:spacing w:line="240" w:lineRule="auto"/>
              <w:ind w:right="-108"/>
              <w:jc w:val="center"/>
              <w:rPr>
                <w:rFonts w:ascii="Times New Roman" w:hAnsi="Times New Roman" w:cs="Times New Roman"/>
                <w:sz w:val="28"/>
                <w:szCs w:val="28"/>
              </w:rPr>
            </w:pPr>
            <w:r w:rsidRPr="00FE0DC6">
              <w:rPr>
                <w:rFonts w:ascii="Times New Roman" w:hAnsi="Times New Roman" w:cs="Times New Roman"/>
                <w:sz w:val="28"/>
                <w:szCs w:val="28"/>
              </w:rPr>
              <w:t>6</w:t>
            </w:r>
            <w:r w:rsidR="00F52BA5" w:rsidRPr="00FE0DC6">
              <w:rPr>
                <w:rFonts w:ascii="Times New Roman" w:hAnsi="Times New Roman" w:cs="Times New Roman"/>
                <w:sz w:val="28"/>
                <w:szCs w:val="28"/>
              </w:rPr>
              <w:t>.</w:t>
            </w:r>
          </w:p>
        </w:tc>
        <w:tc>
          <w:tcPr>
            <w:tcW w:w="3544" w:type="dxa"/>
            <w:tcBorders>
              <w:top w:val="single" w:sz="4" w:space="0" w:color="000000"/>
              <w:left w:val="single" w:sz="4" w:space="0" w:color="000000"/>
              <w:bottom w:val="single" w:sz="4" w:space="0" w:color="000000"/>
              <w:right w:val="nil"/>
            </w:tcBorders>
            <w:hideMark/>
          </w:tcPr>
          <w:p w14:paraId="598B689F" w14:textId="77777777" w:rsidR="00F52BA5" w:rsidRPr="00FE0DC6" w:rsidRDefault="00F52BA5" w:rsidP="00F52BA5">
            <w:pPr>
              <w:spacing w:line="240" w:lineRule="auto"/>
              <w:rPr>
                <w:rFonts w:ascii="Times New Roman" w:hAnsi="Times New Roman" w:cs="Times New Roman"/>
                <w:sz w:val="28"/>
                <w:szCs w:val="28"/>
              </w:rPr>
            </w:pPr>
            <w:r w:rsidRPr="00FE0DC6">
              <w:rPr>
                <w:rFonts w:ascii="Times New Roman" w:hAnsi="Times New Roman" w:cs="Times New Roman"/>
                <w:sz w:val="28"/>
                <w:szCs w:val="28"/>
              </w:rPr>
              <w:t>Термін реалізації Програми</w:t>
            </w:r>
          </w:p>
        </w:tc>
        <w:tc>
          <w:tcPr>
            <w:tcW w:w="5386" w:type="dxa"/>
            <w:tcBorders>
              <w:top w:val="single" w:sz="4" w:space="0" w:color="000000"/>
              <w:left w:val="single" w:sz="4" w:space="0" w:color="000000"/>
              <w:bottom w:val="single" w:sz="4" w:space="0" w:color="000000"/>
              <w:right w:val="single" w:sz="4" w:space="0" w:color="000000"/>
            </w:tcBorders>
            <w:hideMark/>
          </w:tcPr>
          <w:p w14:paraId="543980C4" w14:textId="77777777" w:rsidR="00F52BA5" w:rsidRPr="00FE0DC6" w:rsidRDefault="00F52BA5" w:rsidP="00FE0DC6">
            <w:pPr>
              <w:spacing w:line="240" w:lineRule="auto"/>
              <w:rPr>
                <w:rFonts w:ascii="Times New Roman" w:hAnsi="Times New Roman" w:cs="Times New Roman"/>
                <w:sz w:val="28"/>
                <w:szCs w:val="28"/>
              </w:rPr>
            </w:pPr>
            <w:r w:rsidRPr="00FE0DC6">
              <w:rPr>
                <w:rFonts w:ascii="Times New Roman" w:hAnsi="Times New Roman" w:cs="Times New Roman"/>
                <w:sz w:val="28"/>
                <w:szCs w:val="28"/>
              </w:rPr>
              <w:t>2026–2030 роки</w:t>
            </w:r>
          </w:p>
        </w:tc>
      </w:tr>
      <w:tr w:rsidR="00F52BA5" w:rsidRPr="00F52BA5" w14:paraId="351BDDA3" w14:textId="77777777" w:rsidTr="00F52BA5">
        <w:trPr>
          <w:trHeight w:val="367"/>
        </w:trPr>
        <w:tc>
          <w:tcPr>
            <w:tcW w:w="504" w:type="dxa"/>
            <w:tcBorders>
              <w:top w:val="single" w:sz="4" w:space="0" w:color="000000"/>
              <w:left w:val="single" w:sz="4" w:space="0" w:color="000000"/>
              <w:bottom w:val="single" w:sz="4" w:space="0" w:color="000000"/>
              <w:right w:val="nil"/>
            </w:tcBorders>
            <w:hideMark/>
          </w:tcPr>
          <w:p w14:paraId="51A6367F" w14:textId="3ADB2918" w:rsidR="00F52BA5" w:rsidRPr="00FE0DC6" w:rsidRDefault="00FE0DC6" w:rsidP="00F52BA5">
            <w:pPr>
              <w:spacing w:line="240" w:lineRule="auto"/>
              <w:ind w:right="-108"/>
              <w:jc w:val="center"/>
              <w:rPr>
                <w:rFonts w:ascii="Times New Roman" w:hAnsi="Times New Roman" w:cs="Times New Roman"/>
                <w:sz w:val="28"/>
                <w:szCs w:val="28"/>
              </w:rPr>
            </w:pPr>
            <w:r w:rsidRPr="00FE0DC6">
              <w:rPr>
                <w:rFonts w:ascii="Times New Roman" w:hAnsi="Times New Roman" w:cs="Times New Roman"/>
                <w:sz w:val="28"/>
                <w:szCs w:val="28"/>
              </w:rPr>
              <w:t>7</w:t>
            </w:r>
            <w:r w:rsidR="00F52BA5" w:rsidRPr="00FE0DC6">
              <w:rPr>
                <w:rFonts w:ascii="Times New Roman" w:hAnsi="Times New Roman" w:cs="Times New Roman"/>
                <w:sz w:val="28"/>
                <w:szCs w:val="28"/>
              </w:rPr>
              <w:t>.</w:t>
            </w:r>
          </w:p>
        </w:tc>
        <w:tc>
          <w:tcPr>
            <w:tcW w:w="3544" w:type="dxa"/>
            <w:tcBorders>
              <w:top w:val="single" w:sz="4" w:space="0" w:color="000000"/>
              <w:left w:val="single" w:sz="4" w:space="0" w:color="000000"/>
              <w:bottom w:val="single" w:sz="4" w:space="0" w:color="000000"/>
              <w:right w:val="nil"/>
            </w:tcBorders>
            <w:hideMark/>
          </w:tcPr>
          <w:p w14:paraId="708585D1" w14:textId="77777777" w:rsidR="00F52BA5" w:rsidRPr="00FE0DC6" w:rsidRDefault="00F52BA5" w:rsidP="00F52BA5">
            <w:pPr>
              <w:spacing w:line="240" w:lineRule="auto"/>
              <w:rPr>
                <w:rFonts w:ascii="Times New Roman" w:hAnsi="Times New Roman" w:cs="Times New Roman"/>
                <w:sz w:val="28"/>
                <w:szCs w:val="28"/>
              </w:rPr>
            </w:pPr>
            <w:r w:rsidRPr="00FE0DC6">
              <w:rPr>
                <w:rFonts w:ascii="Times New Roman" w:hAnsi="Times New Roman" w:cs="Times New Roman"/>
                <w:sz w:val="28"/>
                <w:szCs w:val="28"/>
              </w:rPr>
              <w:t>Загальний обсяг фінансових ресурсів, необхідних для реалізації Програми, всього</w:t>
            </w:r>
          </w:p>
        </w:tc>
        <w:tc>
          <w:tcPr>
            <w:tcW w:w="5386" w:type="dxa"/>
            <w:tcBorders>
              <w:top w:val="single" w:sz="4" w:space="0" w:color="000000"/>
              <w:left w:val="single" w:sz="4" w:space="0" w:color="000000"/>
              <w:bottom w:val="single" w:sz="4" w:space="0" w:color="000000"/>
              <w:right w:val="single" w:sz="4" w:space="0" w:color="000000"/>
            </w:tcBorders>
            <w:vAlign w:val="center"/>
          </w:tcPr>
          <w:p w14:paraId="3648616F" w14:textId="77777777" w:rsidR="00FE0DC6" w:rsidRDefault="00FE0DC6" w:rsidP="00FE0DC6">
            <w:pPr>
              <w:pStyle w:val="a3"/>
              <w:snapToGrid w:val="0"/>
              <w:spacing w:after="0" w:line="240" w:lineRule="auto"/>
              <w:rPr>
                <w:szCs w:val="28"/>
              </w:rPr>
            </w:pPr>
          </w:p>
          <w:p w14:paraId="3F2A19E4" w14:textId="77777777" w:rsidR="00FE0DC6" w:rsidRDefault="00FE0DC6" w:rsidP="00FE0DC6">
            <w:pPr>
              <w:pStyle w:val="a3"/>
              <w:snapToGrid w:val="0"/>
              <w:spacing w:after="0" w:line="240" w:lineRule="auto"/>
              <w:rPr>
                <w:szCs w:val="28"/>
              </w:rPr>
            </w:pPr>
          </w:p>
          <w:p w14:paraId="4D6BA167" w14:textId="4A60DAC4" w:rsidR="00F52BA5" w:rsidRPr="00FE0DC6" w:rsidRDefault="00F52BA5" w:rsidP="00FE0DC6">
            <w:pPr>
              <w:pStyle w:val="a3"/>
              <w:snapToGrid w:val="0"/>
              <w:spacing w:after="0" w:line="240" w:lineRule="auto"/>
              <w:rPr>
                <w:szCs w:val="28"/>
              </w:rPr>
            </w:pPr>
            <w:r w:rsidRPr="00FE0DC6">
              <w:rPr>
                <w:szCs w:val="28"/>
              </w:rPr>
              <w:t>146</w:t>
            </w:r>
            <w:r w:rsidR="00FE0DC6">
              <w:rPr>
                <w:szCs w:val="28"/>
              </w:rPr>
              <w:t> </w:t>
            </w:r>
            <w:r w:rsidRPr="00FE0DC6">
              <w:rPr>
                <w:szCs w:val="28"/>
              </w:rPr>
              <w:t>875,0 тис. грн</w:t>
            </w:r>
          </w:p>
        </w:tc>
      </w:tr>
      <w:tr w:rsidR="00F52BA5" w:rsidRPr="00F52BA5" w14:paraId="18036A28" w14:textId="77777777" w:rsidTr="00F52BA5">
        <w:trPr>
          <w:trHeight w:val="303"/>
        </w:trPr>
        <w:tc>
          <w:tcPr>
            <w:tcW w:w="4048" w:type="dxa"/>
            <w:gridSpan w:val="2"/>
            <w:tcBorders>
              <w:top w:val="single" w:sz="4" w:space="0" w:color="000000"/>
              <w:left w:val="single" w:sz="4" w:space="0" w:color="000000"/>
              <w:bottom w:val="single" w:sz="4" w:space="0" w:color="000000"/>
              <w:right w:val="nil"/>
            </w:tcBorders>
          </w:tcPr>
          <w:p w14:paraId="09127B4D" w14:textId="77777777" w:rsidR="00F52BA5" w:rsidRPr="00FE0DC6" w:rsidRDefault="00F52BA5" w:rsidP="00F52BA5">
            <w:pPr>
              <w:spacing w:line="240" w:lineRule="auto"/>
              <w:ind w:firstLine="679"/>
              <w:rPr>
                <w:rFonts w:ascii="Times New Roman" w:hAnsi="Times New Roman" w:cs="Times New Roman"/>
                <w:sz w:val="28"/>
                <w:szCs w:val="28"/>
              </w:rPr>
            </w:pPr>
            <w:r w:rsidRPr="00FE0DC6">
              <w:rPr>
                <w:rFonts w:ascii="Times New Roman" w:hAnsi="Times New Roman" w:cs="Times New Roman"/>
                <w:sz w:val="28"/>
                <w:szCs w:val="28"/>
              </w:rPr>
              <w:t>у тому числі:</w:t>
            </w:r>
          </w:p>
        </w:tc>
        <w:tc>
          <w:tcPr>
            <w:tcW w:w="5386" w:type="dxa"/>
            <w:tcBorders>
              <w:top w:val="single" w:sz="4" w:space="0" w:color="000000"/>
              <w:left w:val="single" w:sz="4" w:space="0" w:color="000000"/>
              <w:bottom w:val="single" w:sz="4" w:space="0" w:color="000000"/>
              <w:right w:val="single" w:sz="4" w:space="0" w:color="000000"/>
            </w:tcBorders>
          </w:tcPr>
          <w:p w14:paraId="2510FE95" w14:textId="7A3B4D9E" w:rsidR="00F52BA5" w:rsidRPr="00FE0DC6" w:rsidRDefault="00F52BA5" w:rsidP="00FE0DC6">
            <w:pPr>
              <w:snapToGrid w:val="0"/>
              <w:spacing w:line="240" w:lineRule="auto"/>
              <w:rPr>
                <w:rFonts w:ascii="Times New Roman" w:hAnsi="Times New Roman" w:cs="Times New Roman"/>
                <w:sz w:val="28"/>
                <w:szCs w:val="28"/>
              </w:rPr>
            </w:pPr>
          </w:p>
        </w:tc>
      </w:tr>
      <w:tr w:rsidR="00F52BA5" w:rsidRPr="00F52BA5" w14:paraId="75808ED3" w14:textId="77777777" w:rsidTr="00F52BA5">
        <w:tc>
          <w:tcPr>
            <w:tcW w:w="504" w:type="dxa"/>
            <w:tcBorders>
              <w:top w:val="single" w:sz="4" w:space="0" w:color="000000"/>
              <w:left w:val="single" w:sz="4" w:space="0" w:color="000000"/>
              <w:bottom w:val="single" w:sz="4" w:space="0" w:color="000000"/>
              <w:right w:val="nil"/>
            </w:tcBorders>
            <w:hideMark/>
          </w:tcPr>
          <w:p w14:paraId="560C33B5" w14:textId="77B10509" w:rsidR="00F52BA5" w:rsidRPr="00FE0DC6" w:rsidRDefault="00FE0DC6" w:rsidP="00F52BA5">
            <w:pPr>
              <w:spacing w:line="240" w:lineRule="auto"/>
              <w:ind w:left="-108" w:right="-108"/>
              <w:jc w:val="center"/>
              <w:rPr>
                <w:rFonts w:ascii="Times New Roman" w:hAnsi="Times New Roman" w:cs="Times New Roman"/>
                <w:sz w:val="28"/>
                <w:szCs w:val="28"/>
              </w:rPr>
            </w:pPr>
            <w:r w:rsidRPr="00FE0DC6">
              <w:rPr>
                <w:rFonts w:ascii="Times New Roman" w:hAnsi="Times New Roman" w:cs="Times New Roman"/>
                <w:sz w:val="28"/>
                <w:szCs w:val="28"/>
              </w:rPr>
              <w:lastRenderedPageBreak/>
              <w:t>7</w:t>
            </w:r>
            <w:r w:rsidR="00F52BA5" w:rsidRPr="00FE0DC6">
              <w:rPr>
                <w:rFonts w:ascii="Times New Roman" w:hAnsi="Times New Roman" w:cs="Times New Roman"/>
                <w:sz w:val="28"/>
                <w:szCs w:val="28"/>
              </w:rPr>
              <w:t>.1.</w:t>
            </w:r>
          </w:p>
        </w:tc>
        <w:tc>
          <w:tcPr>
            <w:tcW w:w="3544" w:type="dxa"/>
            <w:tcBorders>
              <w:top w:val="single" w:sz="4" w:space="0" w:color="000000"/>
              <w:left w:val="single" w:sz="4" w:space="0" w:color="000000"/>
              <w:bottom w:val="single" w:sz="4" w:space="0" w:color="000000"/>
              <w:right w:val="nil"/>
            </w:tcBorders>
            <w:hideMark/>
          </w:tcPr>
          <w:p w14:paraId="2D2882EB" w14:textId="77777777" w:rsidR="00F52BA5" w:rsidRPr="00FE0DC6" w:rsidRDefault="00F52BA5" w:rsidP="00F52BA5">
            <w:pPr>
              <w:spacing w:line="240" w:lineRule="auto"/>
              <w:rPr>
                <w:rFonts w:ascii="Times New Roman" w:hAnsi="Times New Roman" w:cs="Times New Roman"/>
                <w:sz w:val="28"/>
                <w:szCs w:val="28"/>
              </w:rPr>
            </w:pPr>
            <w:r w:rsidRPr="00FE0DC6">
              <w:rPr>
                <w:rFonts w:ascii="Times New Roman" w:hAnsi="Times New Roman" w:cs="Times New Roman"/>
                <w:sz w:val="28"/>
                <w:szCs w:val="28"/>
              </w:rPr>
              <w:t>коштів бюджету Луцької міської територіальної громади</w:t>
            </w:r>
          </w:p>
        </w:tc>
        <w:tc>
          <w:tcPr>
            <w:tcW w:w="5386" w:type="dxa"/>
            <w:tcBorders>
              <w:top w:val="single" w:sz="4" w:space="0" w:color="000000"/>
              <w:left w:val="single" w:sz="4" w:space="0" w:color="000000"/>
              <w:bottom w:val="single" w:sz="4" w:space="0" w:color="000000"/>
              <w:right w:val="single" w:sz="4" w:space="0" w:color="000000"/>
            </w:tcBorders>
            <w:vAlign w:val="center"/>
          </w:tcPr>
          <w:p w14:paraId="6C15288D" w14:textId="77777777" w:rsidR="00FE0DC6" w:rsidRDefault="00FE0DC6" w:rsidP="00FE0DC6">
            <w:pPr>
              <w:pStyle w:val="a3"/>
              <w:snapToGrid w:val="0"/>
              <w:spacing w:after="0" w:line="240" w:lineRule="auto"/>
              <w:rPr>
                <w:szCs w:val="28"/>
              </w:rPr>
            </w:pPr>
          </w:p>
          <w:p w14:paraId="063334E3" w14:textId="1C791486" w:rsidR="00F52BA5" w:rsidRPr="00FE0DC6" w:rsidRDefault="00FE0DC6" w:rsidP="00FE0DC6">
            <w:pPr>
              <w:pStyle w:val="a3"/>
              <w:snapToGrid w:val="0"/>
              <w:spacing w:after="0" w:line="240" w:lineRule="auto"/>
              <w:rPr>
                <w:color w:val="FF0000"/>
                <w:szCs w:val="28"/>
              </w:rPr>
            </w:pPr>
            <w:r w:rsidRPr="00FE0DC6">
              <w:rPr>
                <w:szCs w:val="28"/>
              </w:rPr>
              <w:t>146</w:t>
            </w:r>
            <w:r>
              <w:rPr>
                <w:szCs w:val="28"/>
              </w:rPr>
              <w:t> </w:t>
            </w:r>
            <w:r w:rsidRPr="00FE0DC6">
              <w:rPr>
                <w:szCs w:val="28"/>
              </w:rPr>
              <w:t>875,0 тис. грн</w:t>
            </w:r>
          </w:p>
        </w:tc>
      </w:tr>
      <w:tr w:rsidR="00F52BA5" w:rsidRPr="00F52BA5" w14:paraId="4204C5C5" w14:textId="77777777" w:rsidTr="00F52BA5">
        <w:tc>
          <w:tcPr>
            <w:tcW w:w="504" w:type="dxa"/>
            <w:tcBorders>
              <w:top w:val="single" w:sz="4" w:space="0" w:color="000000"/>
              <w:left w:val="single" w:sz="4" w:space="0" w:color="000000"/>
              <w:bottom w:val="single" w:sz="4" w:space="0" w:color="000000"/>
              <w:right w:val="nil"/>
            </w:tcBorders>
            <w:hideMark/>
          </w:tcPr>
          <w:p w14:paraId="5FF434DA" w14:textId="7780E6F5" w:rsidR="00F52BA5" w:rsidRPr="00FE0DC6" w:rsidRDefault="00FE0DC6" w:rsidP="00F52BA5">
            <w:pPr>
              <w:spacing w:line="240" w:lineRule="auto"/>
              <w:ind w:left="-108" w:right="-108"/>
              <w:jc w:val="center"/>
              <w:rPr>
                <w:rFonts w:ascii="Times New Roman" w:hAnsi="Times New Roman" w:cs="Times New Roman"/>
                <w:sz w:val="28"/>
                <w:szCs w:val="28"/>
              </w:rPr>
            </w:pPr>
            <w:r w:rsidRPr="00FE0DC6">
              <w:rPr>
                <w:rFonts w:ascii="Times New Roman" w:hAnsi="Times New Roman" w:cs="Times New Roman"/>
                <w:sz w:val="28"/>
                <w:szCs w:val="28"/>
              </w:rPr>
              <w:t>7</w:t>
            </w:r>
            <w:r w:rsidR="00F52BA5" w:rsidRPr="00FE0DC6">
              <w:rPr>
                <w:rFonts w:ascii="Times New Roman" w:hAnsi="Times New Roman" w:cs="Times New Roman"/>
                <w:sz w:val="28"/>
                <w:szCs w:val="28"/>
              </w:rPr>
              <w:t>.2.</w:t>
            </w:r>
          </w:p>
        </w:tc>
        <w:tc>
          <w:tcPr>
            <w:tcW w:w="3544" w:type="dxa"/>
            <w:tcBorders>
              <w:top w:val="single" w:sz="4" w:space="0" w:color="000000"/>
              <w:left w:val="single" w:sz="4" w:space="0" w:color="000000"/>
              <w:bottom w:val="single" w:sz="4" w:space="0" w:color="000000"/>
              <w:right w:val="nil"/>
            </w:tcBorders>
            <w:hideMark/>
          </w:tcPr>
          <w:p w14:paraId="369C874E" w14:textId="77777777" w:rsidR="00F52BA5" w:rsidRPr="00FE0DC6" w:rsidRDefault="00F52BA5" w:rsidP="00F52BA5">
            <w:pPr>
              <w:spacing w:line="240" w:lineRule="auto"/>
              <w:rPr>
                <w:rFonts w:ascii="Times New Roman" w:hAnsi="Times New Roman" w:cs="Times New Roman"/>
                <w:sz w:val="28"/>
                <w:szCs w:val="28"/>
              </w:rPr>
            </w:pPr>
            <w:r w:rsidRPr="00FE0DC6">
              <w:rPr>
                <w:rFonts w:ascii="Times New Roman" w:hAnsi="Times New Roman" w:cs="Times New Roman"/>
                <w:sz w:val="28"/>
                <w:szCs w:val="28"/>
              </w:rPr>
              <w:t>коштів інших джерел</w:t>
            </w:r>
          </w:p>
        </w:tc>
        <w:tc>
          <w:tcPr>
            <w:tcW w:w="5386" w:type="dxa"/>
            <w:tcBorders>
              <w:top w:val="single" w:sz="4" w:space="0" w:color="000000"/>
              <w:left w:val="single" w:sz="4" w:space="0" w:color="000000"/>
              <w:bottom w:val="single" w:sz="4" w:space="0" w:color="000000"/>
              <w:right w:val="single" w:sz="4" w:space="0" w:color="000000"/>
            </w:tcBorders>
            <w:hideMark/>
          </w:tcPr>
          <w:p w14:paraId="2DFF9BB2" w14:textId="77777777" w:rsidR="00F52BA5" w:rsidRPr="00FE0DC6" w:rsidRDefault="00F52BA5" w:rsidP="00F52BA5">
            <w:pPr>
              <w:snapToGrid w:val="0"/>
              <w:spacing w:line="240" w:lineRule="auto"/>
              <w:jc w:val="center"/>
              <w:rPr>
                <w:rFonts w:ascii="Times New Roman" w:hAnsi="Times New Roman" w:cs="Times New Roman"/>
                <w:sz w:val="28"/>
                <w:szCs w:val="28"/>
              </w:rPr>
            </w:pPr>
            <w:r w:rsidRPr="00FE0DC6">
              <w:rPr>
                <w:rFonts w:ascii="Times New Roman" w:hAnsi="Times New Roman" w:cs="Times New Roman"/>
                <w:sz w:val="28"/>
                <w:szCs w:val="28"/>
              </w:rPr>
              <w:t>-----</w:t>
            </w:r>
          </w:p>
        </w:tc>
      </w:tr>
    </w:tbl>
    <w:p w14:paraId="4C23E2B1" w14:textId="77777777" w:rsidR="00F52BA5" w:rsidRPr="00F52BA5" w:rsidRDefault="00F52BA5" w:rsidP="00F52BA5">
      <w:pPr>
        <w:pStyle w:val="a3"/>
        <w:spacing w:after="0" w:line="240" w:lineRule="auto"/>
        <w:jc w:val="center"/>
        <w:rPr>
          <w:szCs w:val="28"/>
        </w:rPr>
      </w:pPr>
    </w:p>
    <w:p w14:paraId="37CB648A" w14:textId="77777777" w:rsidR="00A70D29" w:rsidRDefault="00A70D29" w:rsidP="00F52BA5">
      <w:pPr>
        <w:pStyle w:val="a3"/>
        <w:spacing w:after="0" w:line="240" w:lineRule="auto"/>
        <w:jc w:val="center"/>
        <w:rPr>
          <w:b/>
          <w:szCs w:val="28"/>
        </w:rPr>
      </w:pPr>
    </w:p>
    <w:p w14:paraId="654E58AD" w14:textId="77777777" w:rsidR="00FE0DC6" w:rsidRDefault="00FE0DC6" w:rsidP="00F52BA5">
      <w:pPr>
        <w:pStyle w:val="a3"/>
        <w:spacing w:after="0" w:line="240" w:lineRule="auto"/>
        <w:jc w:val="center"/>
        <w:rPr>
          <w:b/>
          <w:szCs w:val="28"/>
        </w:rPr>
      </w:pPr>
    </w:p>
    <w:p w14:paraId="48A277FB" w14:textId="77777777" w:rsidR="00FE0DC6" w:rsidRDefault="00FE0DC6" w:rsidP="00F52BA5">
      <w:pPr>
        <w:pStyle w:val="a3"/>
        <w:spacing w:after="0" w:line="240" w:lineRule="auto"/>
        <w:jc w:val="center"/>
        <w:rPr>
          <w:b/>
          <w:szCs w:val="28"/>
        </w:rPr>
      </w:pPr>
    </w:p>
    <w:p w14:paraId="3D4098CD" w14:textId="77777777" w:rsidR="00FE0DC6" w:rsidRDefault="00FE0DC6" w:rsidP="00F52BA5">
      <w:pPr>
        <w:pStyle w:val="a3"/>
        <w:spacing w:after="0" w:line="240" w:lineRule="auto"/>
        <w:jc w:val="center"/>
        <w:rPr>
          <w:b/>
          <w:szCs w:val="28"/>
        </w:rPr>
      </w:pPr>
    </w:p>
    <w:p w14:paraId="1E7A53EA" w14:textId="77777777" w:rsidR="00FE0DC6" w:rsidRDefault="00FE0DC6" w:rsidP="00F52BA5">
      <w:pPr>
        <w:pStyle w:val="a3"/>
        <w:spacing w:after="0" w:line="240" w:lineRule="auto"/>
        <w:jc w:val="center"/>
        <w:rPr>
          <w:b/>
          <w:szCs w:val="28"/>
        </w:rPr>
      </w:pPr>
    </w:p>
    <w:p w14:paraId="3E1A37C1" w14:textId="77777777" w:rsidR="00FE0DC6" w:rsidRDefault="00FE0DC6" w:rsidP="00F52BA5">
      <w:pPr>
        <w:pStyle w:val="a3"/>
        <w:spacing w:after="0" w:line="240" w:lineRule="auto"/>
        <w:jc w:val="center"/>
        <w:rPr>
          <w:b/>
          <w:szCs w:val="28"/>
        </w:rPr>
      </w:pPr>
    </w:p>
    <w:p w14:paraId="4F458AEC" w14:textId="77777777" w:rsidR="00FE0DC6" w:rsidRDefault="00FE0DC6" w:rsidP="00F52BA5">
      <w:pPr>
        <w:pStyle w:val="a3"/>
        <w:spacing w:after="0" w:line="240" w:lineRule="auto"/>
        <w:jc w:val="center"/>
        <w:rPr>
          <w:b/>
          <w:szCs w:val="28"/>
        </w:rPr>
      </w:pPr>
    </w:p>
    <w:p w14:paraId="2CAE40B3" w14:textId="77777777" w:rsidR="00FE0DC6" w:rsidRDefault="00FE0DC6" w:rsidP="00F52BA5">
      <w:pPr>
        <w:pStyle w:val="a3"/>
        <w:spacing w:after="0" w:line="240" w:lineRule="auto"/>
        <w:jc w:val="center"/>
        <w:rPr>
          <w:b/>
          <w:szCs w:val="28"/>
        </w:rPr>
      </w:pPr>
    </w:p>
    <w:p w14:paraId="5310B646" w14:textId="77777777" w:rsidR="00FE0DC6" w:rsidRDefault="00FE0DC6" w:rsidP="00F52BA5">
      <w:pPr>
        <w:pStyle w:val="a3"/>
        <w:spacing w:after="0" w:line="240" w:lineRule="auto"/>
        <w:jc w:val="center"/>
        <w:rPr>
          <w:b/>
          <w:szCs w:val="28"/>
        </w:rPr>
      </w:pPr>
    </w:p>
    <w:p w14:paraId="411E3391" w14:textId="77777777" w:rsidR="00FE0DC6" w:rsidRDefault="00FE0DC6" w:rsidP="00F52BA5">
      <w:pPr>
        <w:pStyle w:val="a3"/>
        <w:spacing w:after="0" w:line="240" w:lineRule="auto"/>
        <w:jc w:val="center"/>
        <w:rPr>
          <w:b/>
          <w:szCs w:val="28"/>
        </w:rPr>
      </w:pPr>
    </w:p>
    <w:p w14:paraId="12E59E8A" w14:textId="77777777" w:rsidR="00FE0DC6" w:rsidRDefault="00FE0DC6" w:rsidP="00F52BA5">
      <w:pPr>
        <w:pStyle w:val="a3"/>
        <w:spacing w:after="0" w:line="240" w:lineRule="auto"/>
        <w:jc w:val="center"/>
        <w:rPr>
          <w:b/>
          <w:szCs w:val="28"/>
        </w:rPr>
      </w:pPr>
    </w:p>
    <w:p w14:paraId="2C1A54FF" w14:textId="77777777" w:rsidR="00FE0DC6" w:rsidRDefault="00FE0DC6" w:rsidP="00F52BA5">
      <w:pPr>
        <w:pStyle w:val="a3"/>
        <w:spacing w:after="0" w:line="240" w:lineRule="auto"/>
        <w:jc w:val="center"/>
        <w:rPr>
          <w:b/>
          <w:szCs w:val="28"/>
        </w:rPr>
      </w:pPr>
    </w:p>
    <w:p w14:paraId="4AB3C0E9" w14:textId="77777777" w:rsidR="00FE0DC6" w:rsidRDefault="00FE0DC6" w:rsidP="00F52BA5">
      <w:pPr>
        <w:pStyle w:val="a3"/>
        <w:spacing w:after="0" w:line="240" w:lineRule="auto"/>
        <w:jc w:val="center"/>
        <w:rPr>
          <w:b/>
          <w:szCs w:val="28"/>
        </w:rPr>
      </w:pPr>
    </w:p>
    <w:p w14:paraId="2E67DB3D" w14:textId="77777777" w:rsidR="00FE0DC6" w:rsidRDefault="00FE0DC6" w:rsidP="00F52BA5">
      <w:pPr>
        <w:pStyle w:val="a3"/>
        <w:spacing w:after="0" w:line="240" w:lineRule="auto"/>
        <w:jc w:val="center"/>
        <w:rPr>
          <w:b/>
          <w:szCs w:val="28"/>
        </w:rPr>
      </w:pPr>
    </w:p>
    <w:p w14:paraId="33A530F4" w14:textId="77777777" w:rsidR="00FE0DC6" w:rsidRDefault="00FE0DC6" w:rsidP="00F52BA5">
      <w:pPr>
        <w:pStyle w:val="a3"/>
        <w:spacing w:after="0" w:line="240" w:lineRule="auto"/>
        <w:jc w:val="center"/>
        <w:rPr>
          <w:b/>
          <w:szCs w:val="28"/>
        </w:rPr>
      </w:pPr>
    </w:p>
    <w:p w14:paraId="21B54095" w14:textId="77777777" w:rsidR="00FE0DC6" w:rsidRDefault="00FE0DC6" w:rsidP="00F52BA5">
      <w:pPr>
        <w:pStyle w:val="a3"/>
        <w:spacing w:after="0" w:line="240" w:lineRule="auto"/>
        <w:jc w:val="center"/>
        <w:rPr>
          <w:b/>
          <w:szCs w:val="28"/>
        </w:rPr>
      </w:pPr>
    </w:p>
    <w:p w14:paraId="361721B3" w14:textId="77777777" w:rsidR="00FE0DC6" w:rsidRDefault="00FE0DC6" w:rsidP="00F52BA5">
      <w:pPr>
        <w:pStyle w:val="a3"/>
        <w:spacing w:after="0" w:line="240" w:lineRule="auto"/>
        <w:jc w:val="center"/>
        <w:rPr>
          <w:b/>
          <w:szCs w:val="28"/>
        </w:rPr>
      </w:pPr>
    </w:p>
    <w:p w14:paraId="0518CD2C" w14:textId="77777777" w:rsidR="00FE0DC6" w:rsidRDefault="00FE0DC6" w:rsidP="00F52BA5">
      <w:pPr>
        <w:pStyle w:val="a3"/>
        <w:spacing w:after="0" w:line="240" w:lineRule="auto"/>
        <w:jc w:val="center"/>
        <w:rPr>
          <w:b/>
          <w:szCs w:val="28"/>
        </w:rPr>
      </w:pPr>
    </w:p>
    <w:p w14:paraId="1000C0F5" w14:textId="77777777" w:rsidR="00FE0DC6" w:rsidRDefault="00FE0DC6" w:rsidP="00F52BA5">
      <w:pPr>
        <w:pStyle w:val="a3"/>
        <w:spacing w:after="0" w:line="240" w:lineRule="auto"/>
        <w:jc w:val="center"/>
        <w:rPr>
          <w:b/>
          <w:szCs w:val="28"/>
        </w:rPr>
      </w:pPr>
    </w:p>
    <w:p w14:paraId="31E02E71" w14:textId="77777777" w:rsidR="00FE0DC6" w:rsidRDefault="00FE0DC6" w:rsidP="00F52BA5">
      <w:pPr>
        <w:pStyle w:val="a3"/>
        <w:spacing w:after="0" w:line="240" w:lineRule="auto"/>
        <w:jc w:val="center"/>
        <w:rPr>
          <w:b/>
          <w:szCs w:val="28"/>
        </w:rPr>
      </w:pPr>
    </w:p>
    <w:p w14:paraId="5A7A673A" w14:textId="77777777" w:rsidR="00FE0DC6" w:rsidRDefault="00FE0DC6" w:rsidP="00F52BA5">
      <w:pPr>
        <w:pStyle w:val="a3"/>
        <w:spacing w:after="0" w:line="240" w:lineRule="auto"/>
        <w:jc w:val="center"/>
        <w:rPr>
          <w:b/>
          <w:szCs w:val="28"/>
        </w:rPr>
      </w:pPr>
    </w:p>
    <w:p w14:paraId="687EEADA" w14:textId="77777777" w:rsidR="00FE0DC6" w:rsidRDefault="00FE0DC6" w:rsidP="00F52BA5">
      <w:pPr>
        <w:pStyle w:val="a3"/>
        <w:spacing w:after="0" w:line="240" w:lineRule="auto"/>
        <w:jc w:val="center"/>
        <w:rPr>
          <w:b/>
          <w:szCs w:val="28"/>
        </w:rPr>
      </w:pPr>
    </w:p>
    <w:p w14:paraId="14100FAA" w14:textId="77777777" w:rsidR="00FE0DC6" w:rsidRDefault="00FE0DC6" w:rsidP="00F52BA5">
      <w:pPr>
        <w:pStyle w:val="a3"/>
        <w:spacing w:after="0" w:line="240" w:lineRule="auto"/>
        <w:jc w:val="center"/>
        <w:rPr>
          <w:b/>
          <w:szCs w:val="28"/>
        </w:rPr>
      </w:pPr>
    </w:p>
    <w:p w14:paraId="706AA2CB" w14:textId="77777777" w:rsidR="00FE0DC6" w:rsidRDefault="00FE0DC6" w:rsidP="00F52BA5">
      <w:pPr>
        <w:pStyle w:val="a3"/>
        <w:spacing w:after="0" w:line="240" w:lineRule="auto"/>
        <w:jc w:val="center"/>
        <w:rPr>
          <w:b/>
          <w:szCs w:val="28"/>
        </w:rPr>
      </w:pPr>
    </w:p>
    <w:p w14:paraId="4412F0B8" w14:textId="77777777" w:rsidR="00FE0DC6" w:rsidRDefault="00FE0DC6" w:rsidP="00F52BA5">
      <w:pPr>
        <w:pStyle w:val="a3"/>
        <w:spacing w:after="0" w:line="240" w:lineRule="auto"/>
        <w:jc w:val="center"/>
        <w:rPr>
          <w:b/>
          <w:szCs w:val="28"/>
        </w:rPr>
      </w:pPr>
    </w:p>
    <w:p w14:paraId="75E16345" w14:textId="77777777" w:rsidR="00FE0DC6" w:rsidRDefault="00FE0DC6" w:rsidP="00F52BA5">
      <w:pPr>
        <w:pStyle w:val="a3"/>
        <w:spacing w:after="0" w:line="240" w:lineRule="auto"/>
        <w:jc w:val="center"/>
        <w:rPr>
          <w:b/>
          <w:szCs w:val="28"/>
        </w:rPr>
      </w:pPr>
    </w:p>
    <w:p w14:paraId="3A69E029" w14:textId="77777777" w:rsidR="00FE0DC6" w:rsidRDefault="00FE0DC6" w:rsidP="00F52BA5">
      <w:pPr>
        <w:pStyle w:val="a3"/>
        <w:spacing w:after="0" w:line="240" w:lineRule="auto"/>
        <w:jc w:val="center"/>
        <w:rPr>
          <w:b/>
          <w:szCs w:val="28"/>
        </w:rPr>
      </w:pPr>
    </w:p>
    <w:p w14:paraId="6B3E38B7" w14:textId="77777777" w:rsidR="00FE0DC6" w:rsidRDefault="00FE0DC6" w:rsidP="00F52BA5">
      <w:pPr>
        <w:pStyle w:val="a3"/>
        <w:spacing w:after="0" w:line="240" w:lineRule="auto"/>
        <w:jc w:val="center"/>
        <w:rPr>
          <w:b/>
          <w:szCs w:val="28"/>
        </w:rPr>
      </w:pPr>
    </w:p>
    <w:p w14:paraId="620236E9" w14:textId="77777777" w:rsidR="00FE0DC6" w:rsidRDefault="00FE0DC6" w:rsidP="00F52BA5">
      <w:pPr>
        <w:pStyle w:val="a3"/>
        <w:spacing w:after="0" w:line="240" w:lineRule="auto"/>
        <w:jc w:val="center"/>
        <w:rPr>
          <w:b/>
          <w:szCs w:val="28"/>
        </w:rPr>
      </w:pPr>
    </w:p>
    <w:p w14:paraId="75E375E9" w14:textId="77777777" w:rsidR="00FE0DC6" w:rsidRDefault="00FE0DC6" w:rsidP="00F52BA5">
      <w:pPr>
        <w:pStyle w:val="a3"/>
        <w:spacing w:after="0" w:line="240" w:lineRule="auto"/>
        <w:jc w:val="center"/>
        <w:rPr>
          <w:b/>
          <w:szCs w:val="28"/>
        </w:rPr>
      </w:pPr>
    </w:p>
    <w:p w14:paraId="5D04BB23" w14:textId="77777777" w:rsidR="00FE0DC6" w:rsidRDefault="00FE0DC6" w:rsidP="00F52BA5">
      <w:pPr>
        <w:pStyle w:val="a3"/>
        <w:spacing w:after="0" w:line="240" w:lineRule="auto"/>
        <w:jc w:val="center"/>
        <w:rPr>
          <w:b/>
          <w:szCs w:val="28"/>
        </w:rPr>
      </w:pPr>
    </w:p>
    <w:p w14:paraId="2D77B3D6" w14:textId="77777777" w:rsidR="00FE0DC6" w:rsidRDefault="00FE0DC6" w:rsidP="00F52BA5">
      <w:pPr>
        <w:pStyle w:val="a3"/>
        <w:spacing w:after="0" w:line="240" w:lineRule="auto"/>
        <w:jc w:val="center"/>
        <w:rPr>
          <w:b/>
          <w:szCs w:val="28"/>
        </w:rPr>
      </w:pPr>
    </w:p>
    <w:p w14:paraId="40B61B20" w14:textId="77777777" w:rsidR="00FE0DC6" w:rsidRDefault="00FE0DC6" w:rsidP="00F52BA5">
      <w:pPr>
        <w:pStyle w:val="a3"/>
        <w:spacing w:after="0" w:line="240" w:lineRule="auto"/>
        <w:jc w:val="center"/>
        <w:rPr>
          <w:b/>
          <w:szCs w:val="28"/>
        </w:rPr>
      </w:pPr>
    </w:p>
    <w:p w14:paraId="74CA6C95" w14:textId="77777777" w:rsidR="00FE0DC6" w:rsidRDefault="00FE0DC6" w:rsidP="00F52BA5">
      <w:pPr>
        <w:pStyle w:val="a3"/>
        <w:spacing w:after="0" w:line="240" w:lineRule="auto"/>
        <w:jc w:val="center"/>
        <w:rPr>
          <w:b/>
          <w:szCs w:val="28"/>
        </w:rPr>
      </w:pPr>
    </w:p>
    <w:p w14:paraId="6A886749" w14:textId="77777777" w:rsidR="00FE0DC6" w:rsidRDefault="00FE0DC6" w:rsidP="00F52BA5">
      <w:pPr>
        <w:pStyle w:val="a3"/>
        <w:spacing w:after="0" w:line="240" w:lineRule="auto"/>
        <w:jc w:val="center"/>
        <w:rPr>
          <w:b/>
          <w:szCs w:val="28"/>
        </w:rPr>
      </w:pPr>
    </w:p>
    <w:p w14:paraId="319EC564" w14:textId="77777777" w:rsidR="00FE0DC6" w:rsidRDefault="00FE0DC6" w:rsidP="00F52BA5">
      <w:pPr>
        <w:pStyle w:val="a3"/>
        <w:spacing w:after="0" w:line="240" w:lineRule="auto"/>
        <w:jc w:val="center"/>
        <w:rPr>
          <w:b/>
          <w:szCs w:val="28"/>
        </w:rPr>
      </w:pPr>
    </w:p>
    <w:p w14:paraId="3B75AC2B" w14:textId="77777777" w:rsidR="00FE0DC6" w:rsidRDefault="00FE0DC6" w:rsidP="00F52BA5">
      <w:pPr>
        <w:pStyle w:val="a3"/>
        <w:spacing w:after="0" w:line="240" w:lineRule="auto"/>
        <w:jc w:val="center"/>
        <w:rPr>
          <w:b/>
          <w:szCs w:val="28"/>
        </w:rPr>
      </w:pPr>
    </w:p>
    <w:p w14:paraId="3080789A" w14:textId="77777777" w:rsidR="00FE0DC6" w:rsidRDefault="00FE0DC6" w:rsidP="00F52BA5">
      <w:pPr>
        <w:pStyle w:val="a3"/>
        <w:spacing w:after="0" w:line="240" w:lineRule="auto"/>
        <w:jc w:val="center"/>
        <w:rPr>
          <w:b/>
          <w:szCs w:val="28"/>
        </w:rPr>
      </w:pPr>
    </w:p>
    <w:p w14:paraId="10DCD887" w14:textId="77777777" w:rsidR="00F52BA5" w:rsidRPr="00F52BA5" w:rsidRDefault="00F52BA5" w:rsidP="00F52BA5">
      <w:pPr>
        <w:pStyle w:val="a3"/>
        <w:spacing w:after="0" w:line="240" w:lineRule="auto"/>
        <w:jc w:val="center"/>
        <w:rPr>
          <w:b/>
          <w:szCs w:val="28"/>
        </w:rPr>
      </w:pPr>
      <w:r w:rsidRPr="00F52BA5">
        <w:rPr>
          <w:b/>
          <w:szCs w:val="28"/>
        </w:rPr>
        <w:lastRenderedPageBreak/>
        <w:t>1. Аналіз динаміки змін та поточної ситуації</w:t>
      </w:r>
    </w:p>
    <w:p w14:paraId="4CC41168" w14:textId="60A9D301" w:rsidR="00F52BA5" w:rsidRPr="00F52BA5" w:rsidRDefault="00F52BA5" w:rsidP="00F52BA5">
      <w:pPr>
        <w:spacing w:after="0" w:line="240" w:lineRule="auto"/>
        <w:ind w:firstLine="567"/>
        <w:jc w:val="both"/>
        <w:rPr>
          <w:rFonts w:ascii="Times New Roman" w:hAnsi="Times New Roman" w:cs="Times New Roman"/>
          <w:sz w:val="28"/>
          <w:szCs w:val="28"/>
          <w:lang w:val="ru-RU"/>
        </w:rPr>
      </w:pPr>
      <w:r w:rsidRPr="00F52BA5">
        <w:rPr>
          <w:rFonts w:ascii="Times New Roman" w:hAnsi="Times New Roman" w:cs="Times New Roman"/>
          <w:sz w:val="28"/>
          <w:szCs w:val="28"/>
        </w:rPr>
        <w:t xml:space="preserve">Одним з пріоритетних напрямів соціальної політики є підвищення ефективності програм соціального захисту населення громади і, перш за все, кожної окремої людини. </w:t>
      </w:r>
    </w:p>
    <w:p w14:paraId="18DCA624" w14:textId="77777777" w:rsidR="00F52BA5" w:rsidRPr="00F52BA5" w:rsidRDefault="00F52BA5" w:rsidP="00F52BA5">
      <w:pPr>
        <w:spacing w:after="0" w:line="240" w:lineRule="auto"/>
        <w:ind w:firstLine="567"/>
        <w:jc w:val="both"/>
        <w:rPr>
          <w:rFonts w:ascii="Times New Roman" w:hAnsi="Times New Roman" w:cs="Times New Roman"/>
          <w:sz w:val="28"/>
          <w:szCs w:val="28"/>
        </w:rPr>
      </w:pPr>
      <w:r w:rsidRPr="00F52BA5">
        <w:rPr>
          <w:rFonts w:ascii="Times New Roman" w:hAnsi="Times New Roman" w:cs="Times New Roman"/>
          <w:sz w:val="28"/>
          <w:szCs w:val="28"/>
        </w:rPr>
        <w:t>На сучасному етапі розвитку українського суспільства особливого значення набувають завдання підвищення добробуту населення, заохочення його прагнення до соціального прогресу з метою наближення рівня життя в країні до європейських стандартів. Вирішення цих завдань неможливе без реалізації програм соціальної підтримки населення, у тому числі надання соціальних послуг.</w:t>
      </w:r>
    </w:p>
    <w:p w14:paraId="63DE6102" w14:textId="120A8F1F" w:rsidR="00F52BA5" w:rsidRPr="00F52BA5" w:rsidRDefault="00F52BA5" w:rsidP="00F52BA5">
      <w:pPr>
        <w:spacing w:after="0" w:line="240" w:lineRule="auto"/>
        <w:ind w:firstLine="567"/>
        <w:jc w:val="both"/>
        <w:rPr>
          <w:rFonts w:ascii="Times New Roman" w:hAnsi="Times New Roman" w:cs="Times New Roman"/>
          <w:sz w:val="28"/>
          <w:szCs w:val="28"/>
        </w:rPr>
      </w:pPr>
      <w:r w:rsidRPr="00F52BA5">
        <w:rPr>
          <w:rFonts w:ascii="Times New Roman" w:hAnsi="Times New Roman" w:cs="Times New Roman"/>
          <w:sz w:val="28"/>
          <w:szCs w:val="28"/>
        </w:rPr>
        <w:t>На сьогодні у Луцькій міській територіальній громаді діє КУ</w:t>
      </w:r>
      <w:r w:rsidR="00FC4B2E">
        <w:rPr>
          <w:rFonts w:ascii="Times New Roman" w:hAnsi="Times New Roman" w:cs="Times New Roman"/>
          <w:sz w:val="28"/>
          <w:szCs w:val="28"/>
        </w:rPr>
        <w:t> </w:t>
      </w:r>
      <w:r w:rsidRPr="00F52BA5">
        <w:rPr>
          <w:rFonts w:ascii="Times New Roman" w:hAnsi="Times New Roman" w:cs="Times New Roman"/>
          <w:sz w:val="28"/>
          <w:szCs w:val="28"/>
        </w:rPr>
        <w:t>«Територіальний центр соціального обслуговування (надання соціальних послуг) Луцької міської територіальної громади».</w:t>
      </w:r>
    </w:p>
    <w:p w14:paraId="653C70D3" w14:textId="13CB3F3F" w:rsidR="00F52BA5" w:rsidRPr="00F52BA5" w:rsidRDefault="00F52BA5" w:rsidP="00FC4B2E">
      <w:pPr>
        <w:spacing w:after="0" w:line="240" w:lineRule="auto"/>
        <w:ind w:firstLine="567"/>
        <w:jc w:val="both"/>
        <w:rPr>
          <w:rFonts w:ascii="Times New Roman" w:hAnsi="Times New Roman" w:cs="Times New Roman"/>
          <w:sz w:val="28"/>
          <w:szCs w:val="28"/>
        </w:rPr>
      </w:pPr>
      <w:r w:rsidRPr="00F52BA5">
        <w:rPr>
          <w:rFonts w:ascii="Times New Roman" w:hAnsi="Times New Roman" w:cs="Times New Roman"/>
          <w:sz w:val="28"/>
          <w:szCs w:val="28"/>
        </w:rPr>
        <w:t>Соціальні послуги жителям Луцької міської територіальної громади  також надаються: управлінням соціальних служб для сім’ї, дітей та молоді Луцької міської ради; Волинською обласною організацією «УТОС»; ФОП</w:t>
      </w:r>
      <w:r w:rsidR="00FC4B2E">
        <w:rPr>
          <w:rFonts w:ascii="Times New Roman" w:hAnsi="Times New Roman" w:cs="Times New Roman"/>
          <w:sz w:val="28"/>
          <w:szCs w:val="28"/>
        </w:rPr>
        <w:t> </w:t>
      </w:r>
      <w:r w:rsidRPr="00F52BA5">
        <w:rPr>
          <w:rFonts w:ascii="Times New Roman" w:hAnsi="Times New Roman" w:cs="Times New Roman"/>
          <w:sz w:val="28"/>
          <w:szCs w:val="28"/>
        </w:rPr>
        <w:t xml:space="preserve">Вознюк Людмилою Михайлівною; ГО «РОЗМОВЛЯЙКО»; Волинською обласною організацією УТОГ; ГО «Центр розвитку дитини </w:t>
      </w:r>
      <w:r w:rsidR="00FC4B2E" w:rsidRPr="00EE13FB">
        <w:rPr>
          <w:rFonts w:ascii="Times New Roman" w:hAnsi="Times New Roman" w:cs="Times New Roman"/>
          <w:sz w:val="28"/>
          <w:szCs w:val="28"/>
        </w:rPr>
        <w:t>“</w:t>
      </w:r>
      <w:r w:rsidRPr="00F52BA5">
        <w:rPr>
          <w:rFonts w:ascii="Times New Roman" w:hAnsi="Times New Roman" w:cs="Times New Roman"/>
          <w:sz w:val="28"/>
          <w:szCs w:val="28"/>
        </w:rPr>
        <w:t>Сходинка в майбутнє</w:t>
      </w:r>
      <w:r w:rsidR="00FC4B2E" w:rsidRPr="00EE13FB">
        <w:rPr>
          <w:rFonts w:ascii="Times New Roman" w:hAnsi="Times New Roman" w:cs="Times New Roman"/>
          <w:sz w:val="28"/>
          <w:szCs w:val="28"/>
        </w:rPr>
        <w:t>”</w:t>
      </w:r>
      <w:r w:rsidRPr="00F52BA5">
        <w:rPr>
          <w:rFonts w:ascii="Times New Roman" w:hAnsi="Times New Roman" w:cs="Times New Roman"/>
          <w:sz w:val="28"/>
          <w:szCs w:val="28"/>
        </w:rPr>
        <w:t xml:space="preserve">»; ГО «FOX HOUSE»; ГО «Батьків дітей з синдромом Дауна та іншими порушення розвитку»; Волинською обласною організація товариства Червоного Хреста України; ГО «ПРО ВІМЕН ЮА»; </w:t>
      </w:r>
      <w:proofErr w:type="spellStart"/>
      <w:r w:rsidRPr="00F52BA5">
        <w:rPr>
          <w:rFonts w:ascii="Times New Roman" w:hAnsi="Times New Roman" w:cs="Times New Roman"/>
          <w:sz w:val="28"/>
          <w:szCs w:val="28"/>
        </w:rPr>
        <w:t>ФОП</w:t>
      </w:r>
      <w:r w:rsidR="00FC4B2E">
        <w:rPr>
          <w:rFonts w:ascii="Times New Roman" w:hAnsi="Times New Roman" w:cs="Times New Roman"/>
          <w:sz w:val="28"/>
          <w:szCs w:val="28"/>
        </w:rPr>
        <w:t> </w:t>
      </w:r>
      <w:r w:rsidRPr="00F52BA5">
        <w:rPr>
          <w:rFonts w:ascii="Times New Roman" w:hAnsi="Times New Roman" w:cs="Times New Roman"/>
          <w:sz w:val="28"/>
          <w:szCs w:val="28"/>
        </w:rPr>
        <w:t>Дараг</w:t>
      </w:r>
      <w:proofErr w:type="spellEnd"/>
      <w:r w:rsidRPr="00F52BA5">
        <w:rPr>
          <w:rFonts w:ascii="Times New Roman" w:hAnsi="Times New Roman" w:cs="Times New Roman"/>
          <w:sz w:val="28"/>
          <w:szCs w:val="28"/>
        </w:rPr>
        <w:t xml:space="preserve">аном Романом Олексійовичем – Приватний будинок для літніх людей «Ти не один»; ГО «Спілка батьків інвалідів з розладами </w:t>
      </w:r>
      <w:proofErr w:type="spellStart"/>
      <w:r w:rsidRPr="00F52BA5">
        <w:rPr>
          <w:rFonts w:ascii="Times New Roman" w:hAnsi="Times New Roman" w:cs="Times New Roman"/>
          <w:sz w:val="28"/>
          <w:szCs w:val="28"/>
        </w:rPr>
        <w:t>аутичного</w:t>
      </w:r>
      <w:proofErr w:type="spellEnd"/>
      <w:r w:rsidRPr="00F52BA5">
        <w:rPr>
          <w:rFonts w:ascii="Times New Roman" w:hAnsi="Times New Roman" w:cs="Times New Roman"/>
          <w:sz w:val="28"/>
          <w:szCs w:val="28"/>
        </w:rPr>
        <w:t xml:space="preserve"> спектру </w:t>
      </w:r>
      <w:r w:rsidR="00FC4B2E" w:rsidRPr="00EE13FB">
        <w:rPr>
          <w:rFonts w:ascii="Times New Roman" w:hAnsi="Times New Roman" w:cs="Times New Roman"/>
          <w:sz w:val="28"/>
          <w:szCs w:val="28"/>
        </w:rPr>
        <w:t>“</w:t>
      </w:r>
      <w:r w:rsidRPr="00F52BA5">
        <w:rPr>
          <w:rFonts w:ascii="Times New Roman" w:hAnsi="Times New Roman" w:cs="Times New Roman"/>
          <w:sz w:val="28"/>
          <w:szCs w:val="28"/>
        </w:rPr>
        <w:t>Янголята</w:t>
      </w:r>
      <w:r w:rsidR="00FC4B2E" w:rsidRPr="00EE13FB">
        <w:rPr>
          <w:rFonts w:ascii="Times New Roman" w:hAnsi="Times New Roman" w:cs="Times New Roman"/>
          <w:sz w:val="28"/>
          <w:szCs w:val="28"/>
        </w:rPr>
        <w:t>”</w:t>
      </w:r>
      <w:r w:rsidRPr="00F52BA5">
        <w:rPr>
          <w:rFonts w:ascii="Times New Roman" w:hAnsi="Times New Roman" w:cs="Times New Roman"/>
          <w:sz w:val="28"/>
          <w:szCs w:val="28"/>
        </w:rPr>
        <w:t>», КУ «ХАБ ВЕТЕРАН», ГО ВОО ВГО «ГЕНЕРАЦІЯ УСПІШНОЇ ДІЇ» та КП «Центр медичної реабілітації та паліативної допомоги дітям</w:t>
      </w:r>
      <w:r w:rsidR="00DE62A7">
        <w:rPr>
          <w:rFonts w:ascii="Times New Roman" w:hAnsi="Times New Roman" w:cs="Times New Roman"/>
          <w:sz w:val="28"/>
          <w:szCs w:val="28"/>
        </w:rPr>
        <w:t>»</w:t>
      </w:r>
      <w:r w:rsidRPr="00F52BA5">
        <w:rPr>
          <w:rFonts w:ascii="Times New Roman" w:hAnsi="Times New Roman" w:cs="Times New Roman"/>
          <w:sz w:val="28"/>
          <w:szCs w:val="28"/>
        </w:rPr>
        <w:t xml:space="preserve"> Волинської обласної ради.</w:t>
      </w:r>
    </w:p>
    <w:p w14:paraId="5AC14C75" w14:textId="77777777" w:rsidR="00F52BA5" w:rsidRPr="00F52BA5" w:rsidRDefault="00F52BA5" w:rsidP="00F52BA5">
      <w:pPr>
        <w:spacing w:after="0" w:line="240" w:lineRule="auto"/>
        <w:ind w:firstLine="567"/>
        <w:jc w:val="both"/>
        <w:rPr>
          <w:rFonts w:ascii="Times New Roman" w:hAnsi="Times New Roman" w:cs="Times New Roman"/>
          <w:sz w:val="28"/>
          <w:szCs w:val="28"/>
        </w:rPr>
      </w:pPr>
      <w:r w:rsidRPr="00F52BA5">
        <w:rPr>
          <w:rFonts w:ascii="Times New Roman" w:hAnsi="Times New Roman" w:cs="Times New Roman"/>
          <w:sz w:val="28"/>
          <w:szCs w:val="28"/>
        </w:rPr>
        <w:t>У Луцькій міській територіальній громаді станом на 01.01.2025 мешкає 243 482 осіб, з них:</w:t>
      </w:r>
    </w:p>
    <w:p w14:paraId="449EFD5E" w14:textId="4FFEA2F3" w:rsidR="00F52BA5" w:rsidRPr="00F52BA5" w:rsidRDefault="00DE62A7" w:rsidP="00F52BA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ч</w:t>
      </w:r>
      <w:r w:rsidR="00F52BA5" w:rsidRPr="00F52BA5">
        <w:rPr>
          <w:rFonts w:ascii="Times New Roman" w:hAnsi="Times New Roman" w:cs="Times New Roman"/>
          <w:sz w:val="28"/>
          <w:szCs w:val="28"/>
        </w:rPr>
        <w:t>исельність дитячого населення у віці від 0 до 17 років – 43</w:t>
      </w:r>
      <w:r>
        <w:rPr>
          <w:rFonts w:ascii="Times New Roman" w:hAnsi="Times New Roman" w:cs="Times New Roman"/>
          <w:sz w:val="28"/>
          <w:szCs w:val="28"/>
        </w:rPr>
        <w:t> </w:t>
      </w:r>
      <w:r w:rsidR="00F52BA5" w:rsidRPr="00F52BA5">
        <w:rPr>
          <w:rFonts w:ascii="Times New Roman" w:hAnsi="Times New Roman" w:cs="Times New Roman"/>
          <w:sz w:val="28"/>
          <w:szCs w:val="28"/>
        </w:rPr>
        <w:t>774 ос</w:t>
      </w:r>
      <w:r w:rsidR="00143482">
        <w:rPr>
          <w:rFonts w:ascii="Times New Roman" w:hAnsi="Times New Roman" w:cs="Times New Roman"/>
          <w:sz w:val="28"/>
          <w:szCs w:val="28"/>
        </w:rPr>
        <w:t>о</w:t>
      </w:r>
      <w:r w:rsidR="00F52BA5" w:rsidRPr="00F52BA5">
        <w:rPr>
          <w:rFonts w:ascii="Times New Roman" w:hAnsi="Times New Roman" w:cs="Times New Roman"/>
          <w:sz w:val="28"/>
          <w:szCs w:val="28"/>
        </w:rPr>
        <w:t>б</w:t>
      </w:r>
      <w:r w:rsidR="00143482">
        <w:rPr>
          <w:rFonts w:ascii="Times New Roman" w:hAnsi="Times New Roman" w:cs="Times New Roman"/>
          <w:sz w:val="28"/>
          <w:szCs w:val="28"/>
        </w:rPr>
        <w:t>и</w:t>
      </w:r>
      <w:r w:rsidR="00F52BA5" w:rsidRPr="00F52BA5">
        <w:rPr>
          <w:rFonts w:ascii="Times New Roman" w:hAnsi="Times New Roman" w:cs="Times New Roman"/>
          <w:sz w:val="28"/>
          <w:szCs w:val="28"/>
        </w:rPr>
        <w:t xml:space="preserve"> (з них дівчата – 21</w:t>
      </w:r>
      <w:r>
        <w:rPr>
          <w:rFonts w:ascii="Times New Roman" w:hAnsi="Times New Roman" w:cs="Times New Roman"/>
          <w:sz w:val="28"/>
          <w:szCs w:val="28"/>
        </w:rPr>
        <w:t> </w:t>
      </w:r>
      <w:r w:rsidR="00F52BA5" w:rsidRPr="00F52BA5">
        <w:rPr>
          <w:rFonts w:ascii="Times New Roman" w:hAnsi="Times New Roman" w:cs="Times New Roman"/>
          <w:sz w:val="28"/>
          <w:szCs w:val="28"/>
        </w:rPr>
        <w:t>376, хлопці – 22</w:t>
      </w:r>
      <w:r>
        <w:rPr>
          <w:rFonts w:ascii="Times New Roman" w:hAnsi="Times New Roman" w:cs="Times New Roman"/>
          <w:sz w:val="28"/>
          <w:szCs w:val="28"/>
        </w:rPr>
        <w:t> </w:t>
      </w:r>
      <w:r w:rsidR="00F52BA5" w:rsidRPr="00F52BA5">
        <w:rPr>
          <w:rFonts w:ascii="Times New Roman" w:hAnsi="Times New Roman" w:cs="Times New Roman"/>
          <w:sz w:val="28"/>
          <w:szCs w:val="28"/>
        </w:rPr>
        <w:t>398), діти першого року життя – 1</w:t>
      </w:r>
      <w:r>
        <w:rPr>
          <w:rFonts w:ascii="Times New Roman" w:hAnsi="Times New Roman" w:cs="Times New Roman"/>
          <w:sz w:val="28"/>
          <w:szCs w:val="28"/>
        </w:rPr>
        <w:t> </w:t>
      </w:r>
      <w:r w:rsidR="00F52BA5" w:rsidRPr="00F52BA5">
        <w:rPr>
          <w:rFonts w:ascii="Times New Roman" w:hAnsi="Times New Roman" w:cs="Times New Roman"/>
          <w:sz w:val="28"/>
          <w:szCs w:val="28"/>
        </w:rPr>
        <w:t>564, діти раннього віку (0</w:t>
      </w:r>
      <w:r>
        <w:rPr>
          <w:rFonts w:ascii="Times New Roman" w:hAnsi="Times New Roman" w:cs="Times New Roman"/>
          <w:sz w:val="28"/>
          <w:szCs w:val="28"/>
        </w:rPr>
        <w:t>–</w:t>
      </w:r>
      <w:r w:rsidR="00F52BA5" w:rsidRPr="00F52BA5">
        <w:rPr>
          <w:rFonts w:ascii="Times New Roman" w:hAnsi="Times New Roman" w:cs="Times New Roman"/>
          <w:sz w:val="28"/>
          <w:szCs w:val="28"/>
        </w:rPr>
        <w:t>2 роки) – 4</w:t>
      </w:r>
      <w:r>
        <w:rPr>
          <w:rFonts w:ascii="Times New Roman" w:hAnsi="Times New Roman" w:cs="Times New Roman"/>
          <w:sz w:val="28"/>
          <w:szCs w:val="28"/>
        </w:rPr>
        <w:t> </w:t>
      </w:r>
      <w:r w:rsidR="00F52BA5" w:rsidRPr="00F52BA5">
        <w:rPr>
          <w:rFonts w:ascii="Times New Roman" w:hAnsi="Times New Roman" w:cs="Times New Roman"/>
          <w:sz w:val="28"/>
          <w:szCs w:val="28"/>
        </w:rPr>
        <w:t>815 осіб, діти дошкільного віку (3</w:t>
      </w:r>
      <w:r>
        <w:rPr>
          <w:rFonts w:ascii="Times New Roman" w:hAnsi="Times New Roman" w:cs="Times New Roman"/>
          <w:sz w:val="28"/>
          <w:szCs w:val="28"/>
        </w:rPr>
        <w:t>–</w:t>
      </w:r>
      <w:r w:rsidR="00F52BA5" w:rsidRPr="00F52BA5">
        <w:rPr>
          <w:rFonts w:ascii="Times New Roman" w:hAnsi="Times New Roman" w:cs="Times New Roman"/>
          <w:sz w:val="28"/>
          <w:szCs w:val="28"/>
        </w:rPr>
        <w:t>5 років) – 5</w:t>
      </w:r>
      <w:r>
        <w:rPr>
          <w:rFonts w:ascii="Times New Roman" w:hAnsi="Times New Roman" w:cs="Times New Roman"/>
          <w:sz w:val="28"/>
          <w:szCs w:val="28"/>
        </w:rPr>
        <w:t> </w:t>
      </w:r>
      <w:r w:rsidR="00F52BA5" w:rsidRPr="00F52BA5">
        <w:rPr>
          <w:rFonts w:ascii="Times New Roman" w:hAnsi="Times New Roman" w:cs="Times New Roman"/>
          <w:sz w:val="28"/>
          <w:szCs w:val="28"/>
        </w:rPr>
        <w:t>816.</w:t>
      </w:r>
    </w:p>
    <w:p w14:paraId="226AE953" w14:textId="13BAF5AF" w:rsidR="00F52BA5" w:rsidRPr="00F52BA5" w:rsidRDefault="00F52BA5" w:rsidP="00DE62A7">
      <w:pPr>
        <w:spacing w:after="0" w:line="240" w:lineRule="auto"/>
        <w:ind w:firstLine="567"/>
        <w:jc w:val="both"/>
        <w:rPr>
          <w:rFonts w:ascii="Times New Roman" w:hAnsi="Times New Roman" w:cs="Times New Roman"/>
          <w:sz w:val="28"/>
          <w:szCs w:val="28"/>
        </w:rPr>
      </w:pPr>
      <w:r w:rsidRPr="00F52BA5">
        <w:rPr>
          <w:rFonts w:ascii="Times New Roman" w:hAnsi="Times New Roman" w:cs="Times New Roman"/>
          <w:sz w:val="28"/>
          <w:szCs w:val="28"/>
        </w:rPr>
        <w:t>Дані щодо природного та міграційного руху населення: кількість народжених – 2</w:t>
      </w:r>
      <w:r w:rsidR="00DE62A7">
        <w:rPr>
          <w:rFonts w:ascii="Times New Roman" w:hAnsi="Times New Roman" w:cs="Times New Roman"/>
          <w:sz w:val="28"/>
          <w:szCs w:val="28"/>
        </w:rPr>
        <w:t> </w:t>
      </w:r>
      <w:r w:rsidRPr="00F52BA5">
        <w:rPr>
          <w:rFonts w:ascii="Times New Roman" w:hAnsi="Times New Roman" w:cs="Times New Roman"/>
          <w:sz w:val="28"/>
          <w:szCs w:val="28"/>
        </w:rPr>
        <w:t>798; кількість померлих – 3</w:t>
      </w:r>
      <w:r w:rsidR="00DE62A7">
        <w:rPr>
          <w:rFonts w:ascii="Times New Roman" w:hAnsi="Times New Roman" w:cs="Times New Roman"/>
          <w:sz w:val="28"/>
          <w:szCs w:val="28"/>
        </w:rPr>
        <w:t> </w:t>
      </w:r>
      <w:r w:rsidRPr="00F52BA5">
        <w:rPr>
          <w:rFonts w:ascii="Times New Roman" w:hAnsi="Times New Roman" w:cs="Times New Roman"/>
          <w:sz w:val="28"/>
          <w:szCs w:val="28"/>
        </w:rPr>
        <w:t xml:space="preserve">956; кількість померлих дітей віком до 1 року – 18; кількість мігрантів – 296 осіб (з них жінки – 86, чоловіки </w:t>
      </w:r>
      <w:r w:rsidR="00DE62A7">
        <w:rPr>
          <w:rFonts w:ascii="Times New Roman" w:hAnsi="Times New Roman" w:cs="Times New Roman"/>
          <w:sz w:val="28"/>
          <w:szCs w:val="28"/>
        </w:rPr>
        <w:t>–</w:t>
      </w:r>
      <w:r w:rsidRPr="00F52BA5">
        <w:rPr>
          <w:rFonts w:ascii="Times New Roman" w:hAnsi="Times New Roman" w:cs="Times New Roman"/>
          <w:sz w:val="28"/>
          <w:szCs w:val="28"/>
        </w:rPr>
        <w:t xml:space="preserve"> 203, діти </w:t>
      </w:r>
      <w:r w:rsidR="00DE62A7">
        <w:rPr>
          <w:rFonts w:ascii="Times New Roman" w:hAnsi="Times New Roman" w:cs="Times New Roman"/>
          <w:sz w:val="28"/>
          <w:szCs w:val="28"/>
        </w:rPr>
        <w:t>–</w:t>
      </w:r>
      <w:r w:rsidRPr="00F52BA5">
        <w:rPr>
          <w:rFonts w:ascii="Times New Roman" w:hAnsi="Times New Roman" w:cs="Times New Roman"/>
          <w:sz w:val="28"/>
          <w:szCs w:val="28"/>
        </w:rPr>
        <w:t xml:space="preserve"> 7); кількість біженців, осіб, які потребують додаткового або тимчасового захисту – 1 особа (чоловік).</w:t>
      </w:r>
    </w:p>
    <w:p w14:paraId="7A85D763" w14:textId="488E1434" w:rsidR="00F52BA5" w:rsidRPr="00F52BA5" w:rsidRDefault="00F52BA5" w:rsidP="00DE62A7">
      <w:pPr>
        <w:spacing w:after="0" w:line="240" w:lineRule="auto"/>
        <w:ind w:firstLine="567"/>
        <w:jc w:val="both"/>
        <w:rPr>
          <w:rFonts w:ascii="Times New Roman" w:hAnsi="Times New Roman" w:cs="Times New Roman"/>
          <w:sz w:val="28"/>
          <w:szCs w:val="28"/>
        </w:rPr>
      </w:pPr>
      <w:r w:rsidRPr="00F52BA5">
        <w:rPr>
          <w:rFonts w:ascii="Times New Roman" w:hAnsi="Times New Roman" w:cs="Times New Roman"/>
          <w:sz w:val="28"/>
          <w:szCs w:val="28"/>
        </w:rPr>
        <w:t xml:space="preserve">Чисельність населення у віці 60 років і старше </w:t>
      </w:r>
      <w:r w:rsidR="00DE62A7">
        <w:rPr>
          <w:rFonts w:ascii="Times New Roman" w:hAnsi="Times New Roman" w:cs="Times New Roman"/>
          <w:sz w:val="28"/>
          <w:szCs w:val="28"/>
        </w:rPr>
        <w:t>–</w:t>
      </w:r>
      <w:r w:rsidRPr="00F52BA5">
        <w:rPr>
          <w:rFonts w:ascii="Times New Roman" w:hAnsi="Times New Roman" w:cs="Times New Roman"/>
          <w:sz w:val="28"/>
          <w:szCs w:val="28"/>
        </w:rPr>
        <w:t xml:space="preserve"> 39</w:t>
      </w:r>
      <w:r w:rsidR="00DE62A7">
        <w:rPr>
          <w:rFonts w:ascii="Times New Roman" w:hAnsi="Times New Roman" w:cs="Times New Roman"/>
          <w:sz w:val="28"/>
          <w:szCs w:val="28"/>
        </w:rPr>
        <w:t> </w:t>
      </w:r>
      <w:r w:rsidRPr="00F52BA5">
        <w:rPr>
          <w:rFonts w:ascii="Times New Roman" w:hAnsi="Times New Roman" w:cs="Times New Roman"/>
          <w:sz w:val="28"/>
          <w:szCs w:val="28"/>
        </w:rPr>
        <w:t xml:space="preserve">437 осіб (з них чоловіки </w:t>
      </w:r>
      <w:r w:rsidR="00DE62A7">
        <w:rPr>
          <w:rFonts w:ascii="Times New Roman" w:hAnsi="Times New Roman" w:cs="Times New Roman"/>
          <w:sz w:val="28"/>
          <w:szCs w:val="28"/>
        </w:rPr>
        <w:t>–</w:t>
      </w:r>
      <w:r w:rsidRPr="00F52BA5">
        <w:rPr>
          <w:rFonts w:ascii="Times New Roman" w:hAnsi="Times New Roman" w:cs="Times New Roman"/>
          <w:sz w:val="28"/>
          <w:szCs w:val="28"/>
        </w:rPr>
        <w:t xml:space="preserve"> 13</w:t>
      </w:r>
      <w:r w:rsidR="00DE62A7">
        <w:rPr>
          <w:rFonts w:ascii="Times New Roman" w:hAnsi="Times New Roman" w:cs="Times New Roman"/>
          <w:sz w:val="28"/>
          <w:szCs w:val="28"/>
        </w:rPr>
        <w:t> </w:t>
      </w:r>
      <w:r w:rsidRPr="00F52BA5">
        <w:rPr>
          <w:rFonts w:ascii="Times New Roman" w:hAnsi="Times New Roman" w:cs="Times New Roman"/>
          <w:sz w:val="28"/>
          <w:szCs w:val="28"/>
        </w:rPr>
        <w:t xml:space="preserve">626, жінки </w:t>
      </w:r>
      <w:r w:rsidR="00DE62A7">
        <w:rPr>
          <w:rFonts w:ascii="Times New Roman" w:hAnsi="Times New Roman" w:cs="Times New Roman"/>
          <w:sz w:val="28"/>
          <w:szCs w:val="28"/>
        </w:rPr>
        <w:t>–</w:t>
      </w:r>
      <w:r w:rsidRPr="00F52BA5">
        <w:rPr>
          <w:rFonts w:ascii="Times New Roman" w:hAnsi="Times New Roman" w:cs="Times New Roman"/>
          <w:sz w:val="28"/>
          <w:szCs w:val="28"/>
        </w:rPr>
        <w:t xml:space="preserve"> 25</w:t>
      </w:r>
      <w:r w:rsidR="00DE62A7">
        <w:rPr>
          <w:rFonts w:ascii="Times New Roman" w:hAnsi="Times New Roman" w:cs="Times New Roman"/>
          <w:sz w:val="28"/>
          <w:szCs w:val="28"/>
        </w:rPr>
        <w:t> </w:t>
      </w:r>
      <w:r w:rsidRPr="00F52BA5">
        <w:rPr>
          <w:rFonts w:ascii="Times New Roman" w:hAnsi="Times New Roman" w:cs="Times New Roman"/>
          <w:sz w:val="28"/>
          <w:szCs w:val="28"/>
        </w:rPr>
        <w:t>811), чисельність населення у віці 80 років і старше – 5</w:t>
      </w:r>
      <w:r w:rsidR="00DE62A7">
        <w:rPr>
          <w:rFonts w:ascii="Times New Roman" w:hAnsi="Times New Roman" w:cs="Times New Roman"/>
          <w:sz w:val="28"/>
          <w:szCs w:val="28"/>
        </w:rPr>
        <w:t> </w:t>
      </w:r>
      <w:r w:rsidRPr="00F52BA5">
        <w:rPr>
          <w:rFonts w:ascii="Times New Roman" w:hAnsi="Times New Roman" w:cs="Times New Roman"/>
          <w:sz w:val="28"/>
          <w:szCs w:val="28"/>
        </w:rPr>
        <w:t>150 осіб (з них чоловіки – 1</w:t>
      </w:r>
      <w:r w:rsidR="00DE62A7">
        <w:rPr>
          <w:rFonts w:ascii="Times New Roman" w:hAnsi="Times New Roman" w:cs="Times New Roman"/>
          <w:sz w:val="28"/>
          <w:szCs w:val="28"/>
        </w:rPr>
        <w:t> </w:t>
      </w:r>
      <w:r w:rsidRPr="00F52BA5">
        <w:rPr>
          <w:rFonts w:ascii="Times New Roman" w:hAnsi="Times New Roman" w:cs="Times New Roman"/>
          <w:sz w:val="28"/>
          <w:szCs w:val="28"/>
        </w:rPr>
        <w:t>209, жінки – 3</w:t>
      </w:r>
      <w:r w:rsidR="00DE62A7">
        <w:rPr>
          <w:rFonts w:ascii="Times New Roman" w:hAnsi="Times New Roman" w:cs="Times New Roman"/>
          <w:sz w:val="28"/>
          <w:szCs w:val="28"/>
        </w:rPr>
        <w:t> </w:t>
      </w:r>
      <w:r w:rsidRPr="00F52BA5">
        <w:rPr>
          <w:rFonts w:ascii="Times New Roman" w:hAnsi="Times New Roman" w:cs="Times New Roman"/>
          <w:sz w:val="28"/>
          <w:szCs w:val="28"/>
        </w:rPr>
        <w:t>941).</w:t>
      </w:r>
    </w:p>
    <w:p w14:paraId="7BA4E0AE" w14:textId="0DA9EFDA" w:rsidR="00F52BA5" w:rsidRPr="00F52BA5" w:rsidRDefault="00F52BA5" w:rsidP="00DE62A7">
      <w:pPr>
        <w:spacing w:after="0" w:line="240" w:lineRule="auto"/>
        <w:ind w:firstLine="567"/>
        <w:jc w:val="both"/>
        <w:rPr>
          <w:rFonts w:ascii="Times New Roman" w:hAnsi="Times New Roman" w:cs="Times New Roman"/>
          <w:sz w:val="28"/>
          <w:szCs w:val="28"/>
        </w:rPr>
      </w:pPr>
      <w:r w:rsidRPr="00F52BA5">
        <w:rPr>
          <w:rFonts w:ascii="Times New Roman" w:hAnsi="Times New Roman" w:cs="Times New Roman"/>
          <w:sz w:val="28"/>
          <w:szCs w:val="28"/>
        </w:rPr>
        <w:t>Кількість дітей з інвалідністю – 1</w:t>
      </w:r>
      <w:r w:rsidR="00DE62A7">
        <w:rPr>
          <w:rFonts w:ascii="Times New Roman" w:hAnsi="Times New Roman" w:cs="Times New Roman"/>
          <w:sz w:val="28"/>
          <w:szCs w:val="28"/>
        </w:rPr>
        <w:t> </w:t>
      </w:r>
      <w:r w:rsidRPr="00F52BA5">
        <w:rPr>
          <w:rFonts w:ascii="Times New Roman" w:hAnsi="Times New Roman" w:cs="Times New Roman"/>
          <w:sz w:val="28"/>
          <w:szCs w:val="28"/>
        </w:rPr>
        <w:t>580 осіб, з них: хвороби центральної нервової системи – 332 особи, хвороби кістково-м’язової системи та сполучної тканини – 92 особи, розлади психіки – 308 осіб, вроджені аномалії (вади розвитку), деформації та хромосомні аномалії – 429 осіб.</w:t>
      </w:r>
    </w:p>
    <w:p w14:paraId="7F4C6CD1" w14:textId="76BE2382" w:rsidR="00F52BA5" w:rsidRPr="00F52BA5" w:rsidRDefault="00F52BA5" w:rsidP="00C52C98">
      <w:pPr>
        <w:spacing w:after="0" w:line="240" w:lineRule="auto"/>
        <w:ind w:firstLine="567"/>
        <w:jc w:val="both"/>
        <w:rPr>
          <w:rFonts w:ascii="Times New Roman" w:hAnsi="Times New Roman" w:cs="Times New Roman"/>
          <w:sz w:val="28"/>
          <w:szCs w:val="28"/>
        </w:rPr>
      </w:pPr>
      <w:r w:rsidRPr="00F52BA5">
        <w:rPr>
          <w:rFonts w:ascii="Times New Roman" w:hAnsi="Times New Roman" w:cs="Times New Roman"/>
          <w:sz w:val="28"/>
          <w:szCs w:val="28"/>
        </w:rPr>
        <w:lastRenderedPageBreak/>
        <w:t>Кількість повнолітніх осіб з інвалідністю – 7</w:t>
      </w:r>
      <w:r w:rsidR="00C52C98">
        <w:rPr>
          <w:rFonts w:ascii="Times New Roman" w:hAnsi="Times New Roman" w:cs="Times New Roman"/>
          <w:sz w:val="28"/>
          <w:szCs w:val="28"/>
        </w:rPr>
        <w:t> </w:t>
      </w:r>
      <w:r w:rsidRPr="00F52BA5">
        <w:rPr>
          <w:rFonts w:ascii="Times New Roman" w:hAnsi="Times New Roman" w:cs="Times New Roman"/>
          <w:sz w:val="28"/>
          <w:szCs w:val="28"/>
        </w:rPr>
        <w:t>234 особи (з них І група – 961, ІІ група – 2820, ІІІ група – 3453), причиною якої є, зокрема хвороби центральної нервової системи – 1782 осіб; хвороби кістково-м’язової системи та сполучної тканини – 1</w:t>
      </w:r>
      <w:r w:rsidR="00143482">
        <w:rPr>
          <w:rFonts w:ascii="Times New Roman" w:hAnsi="Times New Roman" w:cs="Times New Roman"/>
          <w:sz w:val="28"/>
          <w:szCs w:val="28"/>
        </w:rPr>
        <w:t> </w:t>
      </w:r>
      <w:r w:rsidRPr="00F52BA5">
        <w:rPr>
          <w:rFonts w:ascii="Times New Roman" w:hAnsi="Times New Roman" w:cs="Times New Roman"/>
          <w:sz w:val="28"/>
          <w:szCs w:val="28"/>
        </w:rPr>
        <w:t>728 осіб; розлади психіки та поведінки – 436 осіб; хвороби ока та придаткового апарату – 475 осіб; хвороби вуха та соскоподібного відростка – 145 осіб.</w:t>
      </w:r>
    </w:p>
    <w:p w14:paraId="31F786A3" w14:textId="671CCD46" w:rsidR="00F52BA5" w:rsidRPr="00F52BA5" w:rsidRDefault="00F52BA5" w:rsidP="00C52C98">
      <w:pPr>
        <w:spacing w:after="0" w:line="240" w:lineRule="auto"/>
        <w:ind w:firstLine="567"/>
        <w:jc w:val="both"/>
        <w:rPr>
          <w:rFonts w:ascii="Times New Roman" w:hAnsi="Times New Roman" w:cs="Times New Roman"/>
          <w:sz w:val="28"/>
          <w:szCs w:val="28"/>
        </w:rPr>
      </w:pPr>
      <w:r w:rsidRPr="00F52BA5">
        <w:rPr>
          <w:rFonts w:ascii="Times New Roman" w:hAnsi="Times New Roman" w:cs="Times New Roman"/>
          <w:sz w:val="28"/>
          <w:szCs w:val="28"/>
        </w:rPr>
        <w:t>Кількість повнолітніх осіб з інвалідністю у віці 18</w:t>
      </w:r>
      <w:r w:rsidR="00C52C98">
        <w:rPr>
          <w:rFonts w:ascii="Times New Roman" w:hAnsi="Times New Roman" w:cs="Times New Roman"/>
          <w:sz w:val="28"/>
          <w:szCs w:val="28"/>
        </w:rPr>
        <w:t>–</w:t>
      </w:r>
      <w:r w:rsidRPr="00F52BA5">
        <w:rPr>
          <w:rFonts w:ascii="Times New Roman" w:hAnsi="Times New Roman" w:cs="Times New Roman"/>
          <w:sz w:val="28"/>
          <w:szCs w:val="28"/>
        </w:rPr>
        <w:t>35 років – 939 ос</w:t>
      </w:r>
      <w:r w:rsidR="00143482">
        <w:rPr>
          <w:rFonts w:ascii="Times New Roman" w:hAnsi="Times New Roman" w:cs="Times New Roman"/>
          <w:sz w:val="28"/>
          <w:szCs w:val="28"/>
        </w:rPr>
        <w:t>іб</w:t>
      </w:r>
      <w:r w:rsidRPr="00F52BA5">
        <w:rPr>
          <w:rFonts w:ascii="Times New Roman" w:hAnsi="Times New Roman" w:cs="Times New Roman"/>
          <w:sz w:val="28"/>
          <w:szCs w:val="28"/>
        </w:rPr>
        <w:t xml:space="preserve"> (з них з І групою інвалідності – 142, з ІІ групою – 339, з ІІІ групою – 458) причиною якої є, зокрема хвороби центральної нервової системи </w:t>
      </w:r>
      <w:r w:rsidR="00C52C98">
        <w:rPr>
          <w:rFonts w:ascii="Times New Roman" w:hAnsi="Times New Roman" w:cs="Times New Roman"/>
          <w:sz w:val="28"/>
          <w:szCs w:val="28"/>
        </w:rPr>
        <w:t>–</w:t>
      </w:r>
      <w:r w:rsidRPr="00F52BA5">
        <w:rPr>
          <w:rFonts w:ascii="Times New Roman" w:hAnsi="Times New Roman" w:cs="Times New Roman"/>
          <w:sz w:val="28"/>
          <w:szCs w:val="28"/>
        </w:rPr>
        <w:t xml:space="preserve"> 235, хвороби кістково-м’язової системи та сполучної тканини – 208, розлади психіки та поведінки – 106, хвороби ока та його придаткового апарату – 88, хвороби вуха та соскоподібного відростка – 31.</w:t>
      </w:r>
    </w:p>
    <w:p w14:paraId="7FF4E6AA" w14:textId="1B51151A" w:rsidR="00F52BA5" w:rsidRPr="00F52BA5" w:rsidRDefault="00F52BA5" w:rsidP="00C52C98">
      <w:pPr>
        <w:spacing w:after="0" w:line="240" w:lineRule="auto"/>
        <w:ind w:firstLine="567"/>
        <w:jc w:val="both"/>
        <w:rPr>
          <w:rFonts w:ascii="Times New Roman" w:hAnsi="Times New Roman" w:cs="Times New Roman"/>
          <w:sz w:val="28"/>
          <w:szCs w:val="28"/>
        </w:rPr>
      </w:pPr>
      <w:r w:rsidRPr="00F52BA5">
        <w:rPr>
          <w:rFonts w:ascii="Times New Roman" w:hAnsi="Times New Roman" w:cs="Times New Roman"/>
          <w:sz w:val="28"/>
          <w:szCs w:val="28"/>
        </w:rPr>
        <w:t>Кількість повнолітніх осіб з інвалідністю у віці 36</w:t>
      </w:r>
      <w:r w:rsidR="005B459B">
        <w:rPr>
          <w:rFonts w:ascii="Times New Roman" w:hAnsi="Times New Roman" w:cs="Times New Roman"/>
          <w:sz w:val="28"/>
          <w:szCs w:val="28"/>
        </w:rPr>
        <w:t>–</w:t>
      </w:r>
      <w:r w:rsidRPr="00F52BA5">
        <w:rPr>
          <w:rFonts w:ascii="Times New Roman" w:hAnsi="Times New Roman" w:cs="Times New Roman"/>
          <w:sz w:val="28"/>
          <w:szCs w:val="28"/>
        </w:rPr>
        <w:t>59 років – 3</w:t>
      </w:r>
      <w:r w:rsidR="00143482">
        <w:rPr>
          <w:rFonts w:ascii="Times New Roman" w:hAnsi="Times New Roman" w:cs="Times New Roman"/>
          <w:sz w:val="28"/>
          <w:szCs w:val="28"/>
        </w:rPr>
        <w:t> </w:t>
      </w:r>
      <w:r w:rsidRPr="00F52BA5">
        <w:rPr>
          <w:rFonts w:ascii="Times New Roman" w:hAnsi="Times New Roman" w:cs="Times New Roman"/>
          <w:sz w:val="28"/>
          <w:szCs w:val="28"/>
        </w:rPr>
        <w:t>332 осіб (з них з І групою інвалідності – 408, з ІІ групою – 1</w:t>
      </w:r>
      <w:r w:rsidR="00143482">
        <w:rPr>
          <w:rFonts w:ascii="Times New Roman" w:hAnsi="Times New Roman" w:cs="Times New Roman"/>
          <w:sz w:val="28"/>
          <w:szCs w:val="28"/>
        </w:rPr>
        <w:t> </w:t>
      </w:r>
      <w:r w:rsidRPr="00F52BA5">
        <w:rPr>
          <w:rFonts w:ascii="Times New Roman" w:hAnsi="Times New Roman" w:cs="Times New Roman"/>
          <w:sz w:val="28"/>
          <w:szCs w:val="28"/>
        </w:rPr>
        <w:t>261, із ІІІ групою – 1</w:t>
      </w:r>
      <w:r w:rsidR="00143482">
        <w:rPr>
          <w:rFonts w:ascii="Times New Roman" w:hAnsi="Times New Roman" w:cs="Times New Roman"/>
          <w:sz w:val="28"/>
          <w:szCs w:val="28"/>
        </w:rPr>
        <w:t> </w:t>
      </w:r>
      <w:r w:rsidRPr="00F52BA5">
        <w:rPr>
          <w:rFonts w:ascii="Times New Roman" w:hAnsi="Times New Roman" w:cs="Times New Roman"/>
          <w:sz w:val="28"/>
          <w:szCs w:val="28"/>
        </w:rPr>
        <w:t xml:space="preserve">663), причиною якої є, зокрема хвороби центральної нервової системи </w:t>
      </w:r>
      <w:r w:rsidR="005B459B">
        <w:rPr>
          <w:rFonts w:ascii="Times New Roman" w:hAnsi="Times New Roman" w:cs="Times New Roman"/>
          <w:sz w:val="28"/>
          <w:szCs w:val="28"/>
        </w:rPr>
        <w:t>–</w:t>
      </w:r>
      <w:r w:rsidRPr="00F52BA5">
        <w:rPr>
          <w:rFonts w:ascii="Times New Roman" w:hAnsi="Times New Roman" w:cs="Times New Roman"/>
          <w:sz w:val="28"/>
          <w:szCs w:val="28"/>
        </w:rPr>
        <w:t xml:space="preserve"> 871, хвороби кістково-м’язової системи та сполучної тканини – 838, розлади психіки та поведінки – 212, хвороби ока та його придаткового апарату – 179, хвороби вуха та соскоподібного відростка – 65.</w:t>
      </w:r>
    </w:p>
    <w:p w14:paraId="71420496" w14:textId="1B2E7310" w:rsidR="00F52BA5" w:rsidRPr="00F52BA5" w:rsidRDefault="00F52BA5" w:rsidP="00C52C98">
      <w:pPr>
        <w:spacing w:after="0" w:line="240" w:lineRule="auto"/>
        <w:ind w:firstLine="567"/>
        <w:jc w:val="both"/>
        <w:rPr>
          <w:rFonts w:ascii="Times New Roman" w:hAnsi="Times New Roman" w:cs="Times New Roman"/>
          <w:sz w:val="28"/>
          <w:szCs w:val="28"/>
        </w:rPr>
      </w:pPr>
      <w:r w:rsidRPr="00F52BA5">
        <w:rPr>
          <w:rFonts w:ascii="Times New Roman" w:hAnsi="Times New Roman" w:cs="Times New Roman"/>
          <w:sz w:val="28"/>
          <w:szCs w:val="28"/>
        </w:rPr>
        <w:t>Кількість повнолітніх осіб з інвалідністю у віці 60 років і старше – 2</w:t>
      </w:r>
      <w:r w:rsidR="005B459B">
        <w:rPr>
          <w:rFonts w:ascii="Times New Roman" w:hAnsi="Times New Roman" w:cs="Times New Roman"/>
          <w:sz w:val="28"/>
          <w:szCs w:val="28"/>
        </w:rPr>
        <w:t> </w:t>
      </w:r>
      <w:r w:rsidRPr="00F52BA5">
        <w:rPr>
          <w:rFonts w:ascii="Times New Roman" w:hAnsi="Times New Roman" w:cs="Times New Roman"/>
          <w:sz w:val="28"/>
          <w:szCs w:val="28"/>
        </w:rPr>
        <w:t>963</w:t>
      </w:r>
      <w:r w:rsidR="005B459B">
        <w:rPr>
          <w:rFonts w:ascii="Times New Roman" w:hAnsi="Times New Roman" w:cs="Times New Roman"/>
          <w:sz w:val="28"/>
          <w:szCs w:val="28"/>
        </w:rPr>
        <w:t> </w:t>
      </w:r>
      <w:r w:rsidRPr="00F52BA5">
        <w:rPr>
          <w:rFonts w:ascii="Times New Roman" w:hAnsi="Times New Roman" w:cs="Times New Roman"/>
          <w:sz w:val="28"/>
          <w:szCs w:val="28"/>
        </w:rPr>
        <w:t>особи (з них з І групою інвалідності – 411, з ІІ групою – 1</w:t>
      </w:r>
      <w:r w:rsidR="005B459B">
        <w:rPr>
          <w:rFonts w:ascii="Times New Roman" w:hAnsi="Times New Roman" w:cs="Times New Roman"/>
          <w:sz w:val="28"/>
          <w:szCs w:val="28"/>
        </w:rPr>
        <w:t> </w:t>
      </w:r>
      <w:r w:rsidRPr="00F52BA5">
        <w:rPr>
          <w:rFonts w:ascii="Times New Roman" w:hAnsi="Times New Roman" w:cs="Times New Roman"/>
          <w:sz w:val="28"/>
          <w:szCs w:val="28"/>
        </w:rPr>
        <w:t>220, з ІІІ</w:t>
      </w:r>
      <w:r w:rsidR="005B459B">
        <w:rPr>
          <w:rFonts w:ascii="Times New Roman" w:hAnsi="Times New Roman" w:cs="Times New Roman"/>
          <w:sz w:val="28"/>
          <w:szCs w:val="28"/>
        </w:rPr>
        <w:t> </w:t>
      </w:r>
      <w:r w:rsidRPr="00F52BA5">
        <w:rPr>
          <w:rFonts w:ascii="Times New Roman" w:hAnsi="Times New Roman" w:cs="Times New Roman"/>
          <w:sz w:val="28"/>
          <w:szCs w:val="28"/>
        </w:rPr>
        <w:t>групою – 1</w:t>
      </w:r>
      <w:r w:rsidR="005B459B">
        <w:rPr>
          <w:rFonts w:ascii="Times New Roman" w:hAnsi="Times New Roman" w:cs="Times New Roman"/>
          <w:sz w:val="28"/>
          <w:szCs w:val="28"/>
        </w:rPr>
        <w:t> </w:t>
      </w:r>
      <w:r w:rsidRPr="00F52BA5">
        <w:rPr>
          <w:rFonts w:ascii="Times New Roman" w:hAnsi="Times New Roman" w:cs="Times New Roman"/>
          <w:sz w:val="28"/>
          <w:szCs w:val="28"/>
        </w:rPr>
        <w:t xml:space="preserve">332), причиною якої є, зокрема хвороби центральної нервової системи – 676, хвороби кістково-м’язової системи та сполучної тканини – 682, розлади психіки та поведінки – 118, хвороби ока та його придаткового апарату – 208, хвороби вуха та соскоподібного відростка – 49. </w:t>
      </w:r>
    </w:p>
    <w:p w14:paraId="0CB6E003" w14:textId="77777777" w:rsidR="00F52BA5" w:rsidRPr="00F52BA5" w:rsidRDefault="00F52BA5" w:rsidP="00C52C98">
      <w:pPr>
        <w:spacing w:after="0" w:line="240" w:lineRule="auto"/>
        <w:ind w:firstLine="567"/>
        <w:jc w:val="both"/>
        <w:rPr>
          <w:rFonts w:ascii="Times New Roman" w:hAnsi="Times New Roman" w:cs="Times New Roman"/>
          <w:sz w:val="28"/>
          <w:szCs w:val="28"/>
        </w:rPr>
      </w:pPr>
      <w:r w:rsidRPr="00F52BA5">
        <w:rPr>
          <w:rFonts w:ascii="Times New Roman" w:hAnsi="Times New Roman" w:cs="Times New Roman"/>
          <w:sz w:val="28"/>
          <w:szCs w:val="28"/>
        </w:rPr>
        <w:t xml:space="preserve">Кількість ВІЛ-інфікованих осіб – 179 (з них жінки – 78, чоловіки – 97, діти – 4); кількість осіб хворих на туберкульоз – 334 (з них жінки – 121, чоловіки – 199, діти – 11); осіб, які хворіють на </w:t>
      </w:r>
      <w:proofErr w:type="spellStart"/>
      <w:r w:rsidRPr="00F52BA5">
        <w:rPr>
          <w:rFonts w:ascii="Times New Roman" w:hAnsi="Times New Roman" w:cs="Times New Roman"/>
          <w:sz w:val="28"/>
          <w:szCs w:val="28"/>
        </w:rPr>
        <w:t>мультирезистентний</w:t>
      </w:r>
      <w:proofErr w:type="spellEnd"/>
      <w:r w:rsidRPr="00F52BA5">
        <w:rPr>
          <w:rFonts w:ascii="Times New Roman" w:hAnsi="Times New Roman" w:cs="Times New Roman"/>
          <w:sz w:val="28"/>
          <w:szCs w:val="28"/>
        </w:rPr>
        <w:t xml:space="preserve"> туберкульоз – 3; кількість осіб з розладами психіки та поведінки, пов’язаними з уживанням усіх груп психоактивних речовин – 15, із них діти з розладами психіки та поведінки, пов’язаними з уживанням наркотичних речовин – 15, повнолітні особи з розладами психіки та поведінки, пов’язаними з уживанням наркотичних речовин – 3, повнолітні особи з розладами психіки та поведінки, пов’язаними з уживанням алкоголю – 12.</w:t>
      </w:r>
    </w:p>
    <w:p w14:paraId="5EBC8DC2" w14:textId="16B15300" w:rsidR="00F52BA5" w:rsidRPr="00F52BA5" w:rsidRDefault="00F52BA5" w:rsidP="00C52C98">
      <w:pPr>
        <w:spacing w:after="0" w:line="240" w:lineRule="auto"/>
        <w:ind w:firstLine="567"/>
        <w:jc w:val="both"/>
        <w:rPr>
          <w:rFonts w:ascii="Times New Roman" w:hAnsi="Times New Roman" w:cs="Times New Roman"/>
          <w:sz w:val="28"/>
          <w:szCs w:val="28"/>
        </w:rPr>
      </w:pPr>
      <w:r w:rsidRPr="00F52BA5">
        <w:rPr>
          <w:rFonts w:ascii="Times New Roman" w:hAnsi="Times New Roman" w:cs="Times New Roman"/>
          <w:sz w:val="28"/>
          <w:szCs w:val="28"/>
        </w:rPr>
        <w:t>Кількість внутрішньо переміщених осіб станом від 01.01.2025 – 14 742 (жінки –</w:t>
      </w:r>
      <w:r w:rsidR="00CB3141">
        <w:rPr>
          <w:rFonts w:ascii="Times New Roman" w:hAnsi="Times New Roman" w:cs="Times New Roman"/>
          <w:sz w:val="28"/>
          <w:szCs w:val="28"/>
        </w:rPr>
        <w:t xml:space="preserve"> </w:t>
      </w:r>
      <w:r w:rsidRPr="00F52BA5">
        <w:rPr>
          <w:rFonts w:ascii="Times New Roman" w:hAnsi="Times New Roman" w:cs="Times New Roman"/>
          <w:sz w:val="28"/>
          <w:szCs w:val="28"/>
        </w:rPr>
        <w:t>7</w:t>
      </w:r>
      <w:r w:rsidR="00CB3141">
        <w:rPr>
          <w:rFonts w:ascii="Times New Roman" w:hAnsi="Times New Roman" w:cs="Times New Roman"/>
          <w:sz w:val="28"/>
          <w:szCs w:val="28"/>
        </w:rPr>
        <w:t> </w:t>
      </w:r>
      <w:r w:rsidRPr="00F52BA5">
        <w:rPr>
          <w:rFonts w:ascii="Times New Roman" w:hAnsi="Times New Roman" w:cs="Times New Roman"/>
          <w:sz w:val="28"/>
          <w:szCs w:val="28"/>
        </w:rPr>
        <w:t>080, чоловіки – 4</w:t>
      </w:r>
      <w:r w:rsidR="00CB3141">
        <w:rPr>
          <w:rFonts w:ascii="Times New Roman" w:hAnsi="Times New Roman" w:cs="Times New Roman"/>
          <w:sz w:val="28"/>
          <w:szCs w:val="28"/>
        </w:rPr>
        <w:t> </w:t>
      </w:r>
      <w:r w:rsidRPr="00F52BA5">
        <w:rPr>
          <w:rFonts w:ascii="Times New Roman" w:hAnsi="Times New Roman" w:cs="Times New Roman"/>
          <w:sz w:val="28"/>
          <w:szCs w:val="28"/>
        </w:rPr>
        <w:t>053, діти — 3</w:t>
      </w:r>
      <w:r w:rsidR="00CB3141">
        <w:rPr>
          <w:rFonts w:ascii="Times New Roman" w:hAnsi="Times New Roman" w:cs="Times New Roman"/>
          <w:sz w:val="28"/>
          <w:szCs w:val="28"/>
        </w:rPr>
        <w:t> </w:t>
      </w:r>
      <w:r w:rsidRPr="00F52BA5">
        <w:rPr>
          <w:rFonts w:ascii="Times New Roman" w:hAnsi="Times New Roman" w:cs="Times New Roman"/>
          <w:sz w:val="28"/>
          <w:szCs w:val="28"/>
        </w:rPr>
        <w:t>609, 818 – особи з інвалідністю, 2</w:t>
      </w:r>
      <w:r w:rsidR="00CB3141">
        <w:rPr>
          <w:rFonts w:ascii="Times New Roman" w:hAnsi="Times New Roman" w:cs="Times New Roman"/>
          <w:sz w:val="28"/>
          <w:szCs w:val="28"/>
        </w:rPr>
        <w:t> </w:t>
      </w:r>
      <w:r w:rsidRPr="00F52BA5">
        <w:rPr>
          <w:rFonts w:ascii="Times New Roman" w:hAnsi="Times New Roman" w:cs="Times New Roman"/>
          <w:sz w:val="28"/>
          <w:szCs w:val="28"/>
        </w:rPr>
        <w:t xml:space="preserve">126 – особи похилого віку); малозабезпечених сімей – 795; кількість осіб, які постраждали від торгівлі людьми </w:t>
      </w:r>
      <w:r w:rsidR="005B459B">
        <w:rPr>
          <w:rFonts w:ascii="Times New Roman" w:hAnsi="Times New Roman" w:cs="Times New Roman"/>
          <w:sz w:val="28"/>
          <w:szCs w:val="28"/>
        </w:rPr>
        <w:t>–</w:t>
      </w:r>
      <w:r w:rsidRPr="00F52BA5">
        <w:rPr>
          <w:rFonts w:ascii="Times New Roman" w:hAnsi="Times New Roman" w:cs="Times New Roman"/>
          <w:sz w:val="28"/>
          <w:szCs w:val="28"/>
        </w:rPr>
        <w:t xml:space="preserve"> 3 особи (з них </w:t>
      </w:r>
      <w:r w:rsidR="005B459B">
        <w:rPr>
          <w:rFonts w:ascii="Times New Roman" w:hAnsi="Times New Roman" w:cs="Times New Roman"/>
          <w:sz w:val="28"/>
          <w:szCs w:val="28"/>
        </w:rPr>
        <w:t>–</w:t>
      </w:r>
      <w:r w:rsidRPr="00F52BA5">
        <w:rPr>
          <w:rFonts w:ascii="Times New Roman" w:hAnsi="Times New Roman" w:cs="Times New Roman"/>
          <w:sz w:val="28"/>
          <w:szCs w:val="28"/>
        </w:rPr>
        <w:t xml:space="preserve"> 3 жінки); кількість прийомних сімей, які отримують державну соціальну допомогу – 8, в них дітей </w:t>
      </w:r>
      <w:r w:rsidR="005B459B">
        <w:rPr>
          <w:rFonts w:ascii="Times New Roman" w:hAnsi="Times New Roman" w:cs="Times New Roman"/>
          <w:sz w:val="28"/>
          <w:szCs w:val="28"/>
        </w:rPr>
        <w:t>–</w:t>
      </w:r>
      <w:r w:rsidRPr="00F52BA5">
        <w:rPr>
          <w:rFonts w:ascii="Times New Roman" w:hAnsi="Times New Roman" w:cs="Times New Roman"/>
          <w:sz w:val="28"/>
          <w:szCs w:val="28"/>
        </w:rPr>
        <w:t xml:space="preserve"> 16; кількість дитячих будинків сімейного типу (ДБСТ), які отримують державну соціальну допомогу – 5, в них дітей </w:t>
      </w:r>
      <w:r w:rsidR="005B459B">
        <w:rPr>
          <w:rFonts w:ascii="Times New Roman" w:hAnsi="Times New Roman" w:cs="Times New Roman"/>
          <w:sz w:val="28"/>
          <w:szCs w:val="28"/>
        </w:rPr>
        <w:t>–</w:t>
      </w:r>
      <w:r w:rsidRPr="00F52BA5">
        <w:rPr>
          <w:rFonts w:ascii="Times New Roman" w:hAnsi="Times New Roman" w:cs="Times New Roman"/>
          <w:sz w:val="28"/>
          <w:szCs w:val="28"/>
        </w:rPr>
        <w:t xml:space="preserve"> 31; кількість патронатних сімей, які отримують державну соціальну допомогу – 1, в них дітей </w:t>
      </w:r>
      <w:r w:rsidR="005B459B">
        <w:rPr>
          <w:rFonts w:ascii="Times New Roman" w:hAnsi="Times New Roman" w:cs="Times New Roman"/>
          <w:sz w:val="28"/>
          <w:szCs w:val="28"/>
        </w:rPr>
        <w:t>–</w:t>
      </w:r>
      <w:r w:rsidRPr="00F52BA5">
        <w:rPr>
          <w:rFonts w:ascii="Times New Roman" w:hAnsi="Times New Roman" w:cs="Times New Roman"/>
          <w:sz w:val="28"/>
          <w:szCs w:val="28"/>
        </w:rPr>
        <w:t xml:space="preserve"> 2; кількість сімей, яким призначена державна допомога особі, яка доглядає за хворою дитиною – 9; кількість осіб, які мають інвалідність, та отримують державну соціальну допомогу – 4</w:t>
      </w:r>
      <w:r w:rsidR="005B459B">
        <w:rPr>
          <w:rFonts w:ascii="Times New Roman" w:hAnsi="Times New Roman" w:cs="Times New Roman"/>
          <w:sz w:val="28"/>
          <w:szCs w:val="28"/>
        </w:rPr>
        <w:t> </w:t>
      </w:r>
      <w:r w:rsidRPr="00F52BA5">
        <w:rPr>
          <w:rFonts w:ascii="Times New Roman" w:hAnsi="Times New Roman" w:cs="Times New Roman"/>
          <w:sz w:val="28"/>
          <w:szCs w:val="28"/>
        </w:rPr>
        <w:t>628 осіб, у т</w:t>
      </w:r>
      <w:r w:rsidR="005B459B">
        <w:rPr>
          <w:rFonts w:ascii="Times New Roman" w:hAnsi="Times New Roman" w:cs="Times New Roman"/>
          <w:sz w:val="28"/>
          <w:szCs w:val="28"/>
        </w:rPr>
        <w:t>ому числі</w:t>
      </w:r>
      <w:r w:rsidRPr="00F52BA5">
        <w:rPr>
          <w:rFonts w:ascii="Times New Roman" w:hAnsi="Times New Roman" w:cs="Times New Roman"/>
          <w:sz w:val="28"/>
          <w:szCs w:val="28"/>
        </w:rPr>
        <w:t xml:space="preserve"> кількість дітей, які </w:t>
      </w:r>
      <w:r w:rsidRPr="00F52BA5">
        <w:rPr>
          <w:rFonts w:ascii="Times New Roman" w:hAnsi="Times New Roman" w:cs="Times New Roman"/>
          <w:sz w:val="28"/>
          <w:szCs w:val="28"/>
        </w:rPr>
        <w:lastRenderedPageBreak/>
        <w:t>мають інвалідність – 1</w:t>
      </w:r>
      <w:r w:rsidR="005B459B">
        <w:rPr>
          <w:rFonts w:ascii="Times New Roman" w:hAnsi="Times New Roman" w:cs="Times New Roman"/>
          <w:sz w:val="28"/>
          <w:szCs w:val="28"/>
        </w:rPr>
        <w:t> </w:t>
      </w:r>
      <w:r w:rsidRPr="00F52BA5">
        <w:rPr>
          <w:rFonts w:ascii="Times New Roman" w:hAnsi="Times New Roman" w:cs="Times New Roman"/>
          <w:sz w:val="28"/>
          <w:szCs w:val="28"/>
        </w:rPr>
        <w:t>558 осіб; кількість дітей-сиріт та дітей, позбавлених батьківського піклування, влаштованих в патронатні сім’ї, ДБСТ та сім’ї опікунів</w:t>
      </w:r>
      <w:r w:rsidR="005B459B">
        <w:rPr>
          <w:rFonts w:ascii="Times New Roman" w:hAnsi="Times New Roman" w:cs="Times New Roman"/>
          <w:sz w:val="28"/>
          <w:szCs w:val="28"/>
        </w:rPr>
        <w:t> </w:t>
      </w:r>
      <w:r w:rsidRPr="00F52BA5">
        <w:rPr>
          <w:rFonts w:ascii="Times New Roman" w:hAnsi="Times New Roman" w:cs="Times New Roman"/>
          <w:sz w:val="28"/>
          <w:szCs w:val="28"/>
        </w:rPr>
        <w:t>/</w:t>
      </w:r>
      <w:r w:rsidR="005B459B">
        <w:rPr>
          <w:rFonts w:ascii="Times New Roman" w:hAnsi="Times New Roman" w:cs="Times New Roman"/>
          <w:sz w:val="28"/>
          <w:szCs w:val="28"/>
        </w:rPr>
        <w:t> </w:t>
      </w:r>
      <w:r w:rsidRPr="00F52BA5">
        <w:rPr>
          <w:rFonts w:ascii="Times New Roman" w:hAnsi="Times New Roman" w:cs="Times New Roman"/>
          <w:sz w:val="28"/>
          <w:szCs w:val="28"/>
        </w:rPr>
        <w:t>піклувальників – 223 особи; кількість сімей, яким призначено державну соціальну допомогу при народженні дитини – 5</w:t>
      </w:r>
      <w:r w:rsidR="005B459B">
        <w:rPr>
          <w:rFonts w:ascii="Times New Roman" w:hAnsi="Times New Roman" w:cs="Times New Roman"/>
          <w:sz w:val="28"/>
          <w:szCs w:val="28"/>
        </w:rPr>
        <w:t> </w:t>
      </w:r>
      <w:r w:rsidRPr="00F52BA5">
        <w:rPr>
          <w:rFonts w:ascii="Times New Roman" w:hAnsi="Times New Roman" w:cs="Times New Roman"/>
          <w:sz w:val="28"/>
          <w:szCs w:val="28"/>
        </w:rPr>
        <w:t xml:space="preserve">456; кількість сімей </w:t>
      </w:r>
      <w:proofErr w:type="spellStart"/>
      <w:r w:rsidRPr="00F52BA5">
        <w:rPr>
          <w:rFonts w:ascii="Times New Roman" w:hAnsi="Times New Roman" w:cs="Times New Roman"/>
          <w:sz w:val="28"/>
          <w:szCs w:val="28"/>
        </w:rPr>
        <w:t>усиновлювачів</w:t>
      </w:r>
      <w:proofErr w:type="spellEnd"/>
      <w:r w:rsidRPr="00F52BA5">
        <w:rPr>
          <w:rFonts w:ascii="Times New Roman" w:hAnsi="Times New Roman" w:cs="Times New Roman"/>
          <w:sz w:val="28"/>
          <w:szCs w:val="28"/>
        </w:rPr>
        <w:t xml:space="preserve"> – 18; кількість одиноких матерів (батько), яким призначено державну соціальну допомогу – 96; кількість осіб, яким призначено допомогу щомісячну грошову допомогу особі, яка проживає разом з особою з інвалідністю I чи II групи внаслідок психічного розладу, яка за висновком лікарської комісії  закладу охорони здоров’я потребує постійного стороннього догляду, на догляд за нею – 344 ос</w:t>
      </w:r>
      <w:r w:rsidR="005B459B">
        <w:rPr>
          <w:rFonts w:ascii="Times New Roman" w:hAnsi="Times New Roman" w:cs="Times New Roman"/>
          <w:sz w:val="28"/>
          <w:szCs w:val="28"/>
        </w:rPr>
        <w:t>оби</w:t>
      </w:r>
      <w:r w:rsidRPr="00F52BA5">
        <w:rPr>
          <w:rFonts w:ascii="Times New Roman" w:hAnsi="Times New Roman" w:cs="Times New Roman"/>
          <w:sz w:val="28"/>
          <w:szCs w:val="28"/>
        </w:rPr>
        <w:t>; 336 осіб – пересуваються на кріслах колісних; 2</w:t>
      </w:r>
      <w:r w:rsidR="005B459B">
        <w:rPr>
          <w:rFonts w:ascii="Times New Roman" w:hAnsi="Times New Roman" w:cs="Times New Roman"/>
          <w:sz w:val="28"/>
          <w:szCs w:val="28"/>
        </w:rPr>
        <w:t> </w:t>
      </w:r>
      <w:r w:rsidRPr="00F52BA5">
        <w:rPr>
          <w:rFonts w:ascii="Times New Roman" w:hAnsi="Times New Roman" w:cs="Times New Roman"/>
          <w:sz w:val="28"/>
          <w:szCs w:val="28"/>
        </w:rPr>
        <w:t>803 – багатодітних сімей, в них виховується 9</w:t>
      </w:r>
      <w:r w:rsidR="005B459B">
        <w:rPr>
          <w:rFonts w:ascii="Times New Roman" w:hAnsi="Times New Roman" w:cs="Times New Roman"/>
          <w:sz w:val="28"/>
          <w:szCs w:val="28"/>
        </w:rPr>
        <w:t> </w:t>
      </w:r>
      <w:r w:rsidRPr="00F52BA5">
        <w:rPr>
          <w:rFonts w:ascii="Times New Roman" w:hAnsi="Times New Roman" w:cs="Times New Roman"/>
          <w:sz w:val="28"/>
          <w:szCs w:val="28"/>
        </w:rPr>
        <w:t>048 дітей; 2</w:t>
      </w:r>
      <w:r w:rsidR="005B459B">
        <w:rPr>
          <w:rFonts w:ascii="Times New Roman" w:hAnsi="Times New Roman" w:cs="Times New Roman"/>
          <w:sz w:val="28"/>
          <w:szCs w:val="28"/>
        </w:rPr>
        <w:t> </w:t>
      </w:r>
      <w:r w:rsidRPr="00F52BA5">
        <w:rPr>
          <w:rFonts w:ascii="Times New Roman" w:hAnsi="Times New Roman" w:cs="Times New Roman"/>
          <w:sz w:val="28"/>
          <w:szCs w:val="28"/>
        </w:rPr>
        <w:t>035 осіб з інвалідністю з дитинства та загального захворювання та 206 осіб ліквідації аварії на ЧАЕС, що перебувають на черзі на санаторно-курортне лікування.</w:t>
      </w:r>
    </w:p>
    <w:p w14:paraId="02972DF0" w14:textId="77777777" w:rsidR="00F52BA5" w:rsidRPr="00F52BA5" w:rsidRDefault="00F52BA5" w:rsidP="00C52C98">
      <w:pPr>
        <w:spacing w:after="0" w:line="240" w:lineRule="auto"/>
        <w:ind w:firstLine="567"/>
        <w:jc w:val="both"/>
        <w:rPr>
          <w:rFonts w:ascii="Times New Roman" w:hAnsi="Times New Roman" w:cs="Times New Roman"/>
          <w:sz w:val="28"/>
          <w:szCs w:val="28"/>
        </w:rPr>
      </w:pPr>
      <w:r w:rsidRPr="00F52BA5">
        <w:rPr>
          <w:rFonts w:ascii="Times New Roman" w:hAnsi="Times New Roman" w:cs="Times New Roman"/>
          <w:sz w:val="28"/>
          <w:szCs w:val="28"/>
        </w:rPr>
        <w:t>Разом з тим, кількість дітей, які навчаються у закладах освіти, з особливими освітніми потребами – 290 осіб.</w:t>
      </w:r>
    </w:p>
    <w:p w14:paraId="7CC9F739" w14:textId="77777777" w:rsidR="00F52BA5" w:rsidRPr="00F52BA5" w:rsidRDefault="00F52BA5" w:rsidP="00C52C98">
      <w:pPr>
        <w:spacing w:after="0" w:line="240" w:lineRule="auto"/>
        <w:ind w:firstLine="567"/>
        <w:jc w:val="both"/>
        <w:rPr>
          <w:rFonts w:ascii="Times New Roman" w:hAnsi="Times New Roman" w:cs="Times New Roman"/>
          <w:sz w:val="28"/>
          <w:szCs w:val="28"/>
        </w:rPr>
      </w:pPr>
      <w:r w:rsidRPr="00F52BA5">
        <w:rPr>
          <w:rFonts w:ascii="Times New Roman" w:hAnsi="Times New Roman" w:cs="Times New Roman"/>
          <w:sz w:val="28"/>
          <w:szCs w:val="28"/>
        </w:rPr>
        <w:t>Кількість безробітних осіб, які зареєстровані в центрі зайнятості – 571, із них: чоловіків – 577, жінки – 467.</w:t>
      </w:r>
    </w:p>
    <w:p w14:paraId="6B1E37E6" w14:textId="0C1854AF" w:rsidR="00F52BA5" w:rsidRPr="00F52BA5" w:rsidRDefault="00F52BA5" w:rsidP="00C52C98">
      <w:pPr>
        <w:spacing w:after="0" w:line="240" w:lineRule="auto"/>
        <w:ind w:firstLine="567"/>
        <w:jc w:val="both"/>
        <w:rPr>
          <w:rFonts w:ascii="Times New Roman" w:hAnsi="Times New Roman" w:cs="Times New Roman"/>
          <w:sz w:val="28"/>
          <w:szCs w:val="28"/>
        </w:rPr>
      </w:pPr>
      <w:r w:rsidRPr="00F52BA5">
        <w:rPr>
          <w:rFonts w:ascii="Times New Roman" w:hAnsi="Times New Roman" w:cs="Times New Roman"/>
          <w:sz w:val="28"/>
          <w:szCs w:val="28"/>
        </w:rPr>
        <w:t>Кількість сімей, де триває процес розлучення батьків і вирішується спір між матір’ю та батьком щодо визначення місця проживання дітей, участі батьків у їх вихованні – 82; кількість осіб з числа дітей-сиріт, дітей, позбавлених батьківського піклування (18–23 роки), які проживають в адміністративно-територіальній одиниці /</w:t>
      </w:r>
      <w:r w:rsidR="005B459B">
        <w:rPr>
          <w:rFonts w:ascii="Times New Roman" w:hAnsi="Times New Roman" w:cs="Times New Roman"/>
          <w:sz w:val="28"/>
          <w:szCs w:val="28"/>
        </w:rPr>
        <w:t> </w:t>
      </w:r>
      <w:r w:rsidRPr="00F52BA5">
        <w:rPr>
          <w:rFonts w:ascii="Times New Roman" w:hAnsi="Times New Roman" w:cs="Times New Roman"/>
          <w:sz w:val="28"/>
          <w:szCs w:val="28"/>
        </w:rPr>
        <w:t xml:space="preserve">територіальній громаді – 198; </w:t>
      </w:r>
      <w:r w:rsidRPr="00F52BA5">
        <w:rPr>
          <w:rFonts w:ascii="Times New Roman" w:hAnsi="Times New Roman" w:cs="Times New Roman"/>
          <w:sz w:val="28"/>
          <w:szCs w:val="28"/>
          <w:highlight w:val="white"/>
        </w:rPr>
        <w:t xml:space="preserve">кількість жінок, які виявили намір відмовитися від новонародженої дитини – 5 осіб; </w:t>
      </w:r>
      <w:r w:rsidRPr="00F52BA5">
        <w:rPr>
          <w:rFonts w:ascii="Times New Roman" w:hAnsi="Times New Roman" w:cs="Times New Roman"/>
          <w:sz w:val="28"/>
          <w:szCs w:val="28"/>
        </w:rPr>
        <w:t>кількість дітей, які перебувають на обліку служби у справах дітей як такі, що перебувають у складних життєвих обставинах – 138 осіб (із них ді</w:t>
      </w:r>
      <w:r w:rsidR="00143482">
        <w:rPr>
          <w:rFonts w:ascii="Times New Roman" w:hAnsi="Times New Roman" w:cs="Times New Roman"/>
          <w:sz w:val="28"/>
          <w:szCs w:val="28"/>
        </w:rPr>
        <w:t>в</w:t>
      </w:r>
      <w:r w:rsidRPr="00F52BA5">
        <w:rPr>
          <w:rFonts w:ascii="Times New Roman" w:hAnsi="Times New Roman" w:cs="Times New Roman"/>
          <w:sz w:val="28"/>
          <w:szCs w:val="28"/>
        </w:rPr>
        <w:t>чата – 73, хлопці – 65); кількість дітей, які перебувають в обставинах, зумовлених стихійним лихом, техногенними аваріями, катастрофами, воєнними діями чи збройними конфліктами – 277; кількість дітей, покинутих у закладах охорони здоров’я – 5 осіб; кількість дітей, яких відмовилися забрати з пологового будинку та інших закладів охорони здоров’я – 5 осіб; кількість підкинутих, знайдених дітей – 5 осіб; кількість дітей, яких було відібрано від батьків або осіб, які їх замінюють, на підставі рішення про негайне відібрання дитини у зв’язку з безпосередньою загрозою життю або здоров’ю дитини – 1 особа; кількість дітей, яких влаштовано в сім’ю патронатного вихователя – 4 особи; кількість дітей, яких влаштовано до закладів соціального захисту – 22 особи; кількість дітей, батьків яких позбавлено батьківських прав – 20 осіб; кількість дітей-сиріт – 69 осіб; кількість дітей, позбавлених батьківського піклування – 140 осіб; кількість дітей-сиріт та дітей, позбавлених батьківського піклування – 209 (з яких влаштовано до закладів незалежно від типу, форми власності та підпорядкування – 9 осіб; які виховуються в прийомних сім’ях та дитячих будинках сімейного типу – 28 осіб; які перебувають під опікою</w:t>
      </w:r>
      <w:r w:rsidR="00742AD7">
        <w:rPr>
          <w:rFonts w:ascii="Times New Roman" w:hAnsi="Times New Roman" w:cs="Times New Roman"/>
          <w:sz w:val="28"/>
          <w:szCs w:val="28"/>
        </w:rPr>
        <w:t> </w:t>
      </w:r>
      <w:r w:rsidRPr="00F52BA5">
        <w:rPr>
          <w:rFonts w:ascii="Times New Roman" w:hAnsi="Times New Roman" w:cs="Times New Roman"/>
          <w:sz w:val="28"/>
          <w:szCs w:val="28"/>
        </w:rPr>
        <w:t xml:space="preserve">/ </w:t>
      </w:r>
      <w:r w:rsidRPr="00F52BA5">
        <w:rPr>
          <w:rFonts w:ascii="Times New Roman" w:hAnsi="Times New Roman" w:cs="Times New Roman"/>
          <w:sz w:val="28"/>
          <w:szCs w:val="28"/>
        </w:rPr>
        <w:lastRenderedPageBreak/>
        <w:t>піклуванням</w:t>
      </w:r>
      <w:r w:rsidR="00742AD7">
        <w:rPr>
          <w:rFonts w:ascii="Times New Roman" w:hAnsi="Times New Roman" w:cs="Times New Roman"/>
          <w:sz w:val="28"/>
          <w:szCs w:val="28"/>
        </w:rPr>
        <w:t> </w:t>
      </w:r>
      <w:r w:rsidRPr="00F52BA5">
        <w:rPr>
          <w:rFonts w:ascii="Times New Roman" w:hAnsi="Times New Roman" w:cs="Times New Roman"/>
          <w:sz w:val="28"/>
          <w:szCs w:val="28"/>
        </w:rPr>
        <w:t>– 166 осіб; яких влаштовано до малих групових будинків – 119</w:t>
      </w:r>
      <w:r w:rsidR="00742AD7">
        <w:rPr>
          <w:rFonts w:ascii="Times New Roman" w:hAnsi="Times New Roman" w:cs="Times New Roman"/>
          <w:sz w:val="28"/>
          <w:szCs w:val="28"/>
        </w:rPr>
        <w:t> </w:t>
      </w:r>
      <w:r w:rsidRPr="00F52BA5">
        <w:rPr>
          <w:rFonts w:ascii="Times New Roman" w:hAnsi="Times New Roman" w:cs="Times New Roman"/>
          <w:sz w:val="28"/>
          <w:szCs w:val="28"/>
        </w:rPr>
        <w:t>осіб).</w:t>
      </w:r>
    </w:p>
    <w:p w14:paraId="01535C95" w14:textId="77777777" w:rsidR="00F52BA5" w:rsidRPr="00F52BA5" w:rsidRDefault="00F52BA5" w:rsidP="00C52C98">
      <w:pPr>
        <w:spacing w:after="0" w:line="240" w:lineRule="auto"/>
        <w:ind w:firstLine="567"/>
        <w:jc w:val="both"/>
        <w:rPr>
          <w:rFonts w:ascii="Times New Roman" w:hAnsi="Times New Roman" w:cs="Times New Roman"/>
          <w:color w:val="FF0000"/>
          <w:sz w:val="28"/>
          <w:szCs w:val="28"/>
        </w:rPr>
      </w:pPr>
      <w:r w:rsidRPr="00F52BA5">
        <w:rPr>
          <w:rFonts w:ascii="Times New Roman" w:hAnsi="Times New Roman" w:cs="Times New Roman"/>
          <w:sz w:val="28"/>
          <w:szCs w:val="28"/>
        </w:rPr>
        <w:t xml:space="preserve">Станом на 01.01.2025 усі діти, батьки яких позбавлені батьківських прав, влаштовані до сімейних форм виховання. Кількість осіб, які перебувають на обліку органу </w:t>
      </w:r>
      <w:proofErr w:type="spellStart"/>
      <w:r w:rsidRPr="00F52BA5">
        <w:rPr>
          <w:rFonts w:ascii="Times New Roman" w:hAnsi="Times New Roman" w:cs="Times New Roman"/>
          <w:sz w:val="28"/>
          <w:szCs w:val="28"/>
        </w:rPr>
        <w:t>пробації</w:t>
      </w:r>
      <w:proofErr w:type="spellEnd"/>
      <w:r w:rsidRPr="00F52BA5">
        <w:rPr>
          <w:rFonts w:ascii="Times New Roman" w:hAnsi="Times New Roman" w:cs="Times New Roman"/>
          <w:sz w:val="28"/>
          <w:szCs w:val="28"/>
        </w:rPr>
        <w:t xml:space="preserve"> – 412 осіб (з них повнолітні – 412 осіб: жінки – 34, чоловіки – 378).</w:t>
      </w:r>
    </w:p>
    <w:p w14:paraId="76137480" w14:textId="77777777" w:rsidR="00F52BA5" w:rsidRPr="00F52BA5" w:rsidRDefault="00F52BA5" w:rsidP="00C52C98">
      <w:pPr>
        <w:spacing w:after="0" w:line="240" w:lineRule="auto"/>
        <w:ind w:firstLine="567"/>
        <w:jc w:val="both"/>
        <w:rPr>
          <w:rFonts w:ascii="Times New Roman" w:hAnsi="Times New Roman" w:cs="Times New Roman"/>
          <w:sz w:val="28"/>
          <w:szCs w:val="28"/>
        </w:rPr>
      </w:pPr>
      <w:r w:rsidRPr="00F52BA5">
        <w:rPr>
          <w:rFonts w:ascii="Times New Roman" w:hAnsi="Times New Roman" w:cs="Times New Roman"/>
          <w:sz w:val="28"/>
          <w:szCs w:val="28"/>
        </w:rPr>
        <w:t xml:space="preserve">В 2024 році проведено опитування жителів громади, у першу чергу представників вразливих категорій та фокус-групи для виявлення наявних проблем. </w:t>
      </w:r>
    </w:p>
    <w:p w14:paraId="6369516E" w14:textId="5227BF19" w:rsidR="00F52BA5" w:rsidRPr="00F52BA5" w:rsidRDefault="00F52BA5" w:rsidP="008D164D">
      <w:pPr>
        <w:spacing w:after="0" w:line="240" w:lineRule="auto"/>
        <w:ind w:firstLine="567"/>
        <w:jc w:val="both"/>
        <w:rPr>
          <w:rFonts w:ascii="Times New Roman" w:hAnsi="Times New Roman" w:cs="Times New Roman"/>
          <w:sz w:val="28"/>
          <w:szCs w:val="28"/>
        </w:rPr>
      </w:pPr>
      <w:r w:rsidRPr="00F52BA5">
        <w:rPr>
          <w:rFonts w:ascii="Times New Roman" w:hAnsi="Times New Roman" w:cs="Times New Roman"/>
          <w:sz w:val="28"/>
          <w:szCs w:val="28"/>
        </w:rPr>
        <w:t xml:space="preserve">На засіданні </w:t>
      </w:r>
      <w:r w:rsidR="008D164D" w:rsidRPr="008D164D">
        <w:rPr>
          <w:rFonts w:ascii="Times New Roman" w:hAnsi="Times New Roman" w:cs="Times New Roman"/>
          <w:sz w:val="28"/>
          <w:szCs w:val="28"/>
        </w:rPr>
        <w:t>Координаційної групи з питань визначення потреб населення Луцької міської територіальної громади у соціальних послугах</w:t>
      </w:r>
      <w:r w:rsidRPr="00F52BA5">
        <w:rPr>
          <w:rFonts w:ascii="Times New Roman" w:hAnsi="Times New Roman" w:cs="Times New Roman"/>
          <w:sz w:val="28"/>
          <w:szCs w:val="28"/>
        </w:rPr>
        <w:t xml:space="preserve">, </w:t>
      </w:r>
      <w:r w:rsidR="008D164D">
        <w:rPr>
          <w:rFonts w:ascii="Times New Roman" w:hAnsi="Times New Roman" w:cs="Times New Roman"/>
          <w:sz w:val="28"/>
          <w:szCs w:val="28"/>
        </w:rPr>
        <w:t>створеної відповідно до</w:t>
      </w:r>
      <w:r w:rsidRPr="00F52BA5">
        <w:rPr>
          <w:rFonts w:ascii="Times New Roman" w:hAnsi="Times New Roman" w:cs="Times New Roman"/>
          <w:sz w:val="28"/>
          <w:szCs w:val="28"/>
        </w:rPr>
        <w:t xml:space="preserve"> розпорядження міського голови від 14.11.2023 № 396</w:t>
      </w:r>
      <w:r w:rsidR="00AE090D">
        <w:rPr>
          <w:rFonts w:ascii="Times New Roman" w:hAnsi="Times New Roman" w:cs="Times New Roman"/>
          <w:sz w:val="28"/>
          <w:szCs w:val="28"/>
        </w:rPr>
        <w:t>,</w:t>
      </w:r>
      <w:r w:rsidRPr="00F52BA5">
        <w:rPr>
          <w:rFonts w:ascii="Times New Roman" w:hAnsi="Times New Roman" w:cs="Times New Roman"/>
          <w:sz w:val="28"/>
          <w:szCs w:val="28"/>
        </w:rPr>
        <w:t xml:space="preserve"> членами було вирішено провести широкомасштабне визначення потреб населення Луцької міської територіальної громади у соціальних послугах, оскільки є соціальні послуги, які недостатньо розвинені в громаді, а також інформаційно-роз’яснювальну роботу серед жителів громади щодо визначення потреб населення у соціальних послугах.</w:t>
      </w:r>
    </w:p>
    <w:p w14:paraId="5A65C2CC" w14:textId="64D0A4BF" w:rsidR="00F52BA5" w:rsidRPr="00F52BA5" w:rsidRDefault="00F52BA5" w:rsidP="00C52C98">
      <w:pPr>
        <w:spacing w:after="0" w:line="240" w:lineRule="auto"/>
        <w:ind w:firstLine="567"/>
        <w:jc w:val="both"/>
        <w:rPr>
          <w:rFonts w:ascii="Times New Roman" w:hAnsi="Times New Roman" w:cs="Times New Roman"/>
          <w:sz w:val="28"/>
          <w:szCs w:val="28"/>
        </w:rPr>
      </w:pPr>
      <w:r w:rsidRPr="00F52BA5">
        <w:rPr>
          <w:rFonts w:ascii="Times New Roman" w:hAnsi="Times New Roman" w:cs="Times New Roman"/>
          <w:sz w:val="28"/>
          <w:szCs w:val="28"/>
        </w:rPr>
        <w:t xml:space="preserve">У процесі опитування населення громади та аналізу соціальної роботи, проведеної протягом 2024 року, було визначено, які вразливі категорії населення є в громаді, та які соціальні послуги отримують жителі громади та члени їх сімей та виявлено </w:t>
      </w:r>
      <w:r w:rsidR="005A3C35">
        <w:rPr>
          <w:rFonts w:ascii="Times New Roman" w:hAnsi="Times New Roman" w:cs="Times New Roman"/>
          <w:sz w:val="28"/>
          <w:szCs w:val="28"/>
        </w:rPr>
        <w:t>так</w:t>
      </w:r>
      <w:r w:rsidRPr="00F52BA5">
        <w:rPr>
          <w:rFonts w:ascii="Times New Roman" w:hAnsi="Times New Roman" w:cs="Times New Roman"/>
          <w:sz w:val="28"/>
          <w:szCs w:val="28"/>
        </w:rPr>
        <w:t>і проблемні питання:</w:t>
      </w:r>
    </w:p>
    <w:p w14:paraId="0CEF0426" w14:textId="77777777" w:rsidR="00F52BA5" w:rsidRPr="00F52BA5" w:rsidRDefault="00F52BA5" w:rsidP="00C52C98">
      <w:pPr>
        <w:spacing w:after="0" w:line="240" w:lineRule="auto"/>
        <w:ind w:firstLine="567"/>
        <w:jc w:val="both"/>
        <w:rPr>
          <w:rFonts w:ascii="Times New Roman" w:hAnsi="Times New Roman" w:cs="Times New Roman"/>
          <w:sz w:val="28"/>
          <w:szCs w:val="28"/>
        </w:rPr>
      </w:pPr>
      <w:r w:rsidRPr="00F52BA5">
        <w:rPr>
          <w:rFonts w:ascii="Times New Roman" w:hAnsi="Times New Roman" w:cs="Times New Roman"/>
          <w:sz w:val="28"/>
          <w:szCs w:val="28"/>
        </w:rPr>
        <w:t>1. Фактична недоступність у межах територіальної громади окремих соціальних послуг, яких потребує значна кількість осіб, які перебувають в складних життєвих обставинах, в тому числі догляд вдома, денний догляд (зокрема для дітей з інвалідністю віком від 3 до 18 років), супровід під час інклюзивного навчання, раннє втручання, консультування, натуральна допомога, інформування, комплексна соціальна послуга із формування життєстійкості, підтримане проживання, потреба у закладах комплексної реабілітації осіб та дітей з інвалідністю, отримання грошової допомоги.</w:t>
      </w:r>
    </w:p>
    <w:p w14:paraId="487ED8D5" w14:textId="77777777" w:rsidR="00F52BA5" w:rsidRPr="00F52BA5" w:rsidRDefault="00F52BA5" w:rsidP="00C52C98">
      <w:pPr>
        <w:spacing w:after="0" w:line="240" w:lineRule="auto"/>
        <w:ind w:firstLine="567"/>
        <w:jc w:val="both"/>
        <w:rPr>
          <w:rFonts w:ascii="Times New Roman" w:hAnsi="Times New Roman" w:cs="Times New Roman"/>
          <w:sz w:val="28"/>
          <w:szCs w:val="28"/>
        </w:rPr>
      </w:pPr>
      <w:r w:rsidRPr="00F52BA5">
        <w:rPr>
          <w:rFonts w:ascii="Times New Roman" w:hAnsi="Times New Roman" w:cs="Times New Roman"/>
          <w:sz w:val="28"/>
          <w:szCs w:val="28"/>
        </w:rPr>
        <w:t xml:space="preserve">2. Значний попит жителів територіальної громади на окремі соціальні послуги, такі як стаціонарний догляд, підтримане проживання, посередництво, соціальна адаптація, соціальна реабілітація. </w:t>
      </w:r>
    </w:p>
    <w:p w14:paraId="4551319B" w14:textId="77777777" w:rsidR="00F52BA5" w:rsidRPr="00F52BA5" w:rsidRDefault="00F52BA5" w:rsidP="00C52C98">
      <w:pPr>
        <w:spacing w:after="0" w:line="240" w:lineRule="auto"/>
        <w:ind w:firstLine="567"/>
        <w:jc w:val="both"/>
        <w:rPr>
          <w:rFonts w:ascii="Times New Roman" w:hAnsi="Times New Roman" w:cs="Times New Roman"/>
          <w:sz w:val="28"/>
          <w:szCs w:val="28"/>
        </w:rPr>
      </w:pPr>
      <w:r w:rsidRPr="00F52BA5">
        <w:rPr>
          <w:rFonts w:ascii="Times New Roman" w:hAnsi="Times New Roman" w:cs="Times New Roman"/>
          <w:sz w:val="28"/>
          <w:szCs w:val="28"/>
        </w:rPr>
        <w:t xml:space="preserve">3. Обмежений доступ до соціальних послуг для жителів сіл та віддалених мікрорайонів міста. </w:t>
      </w:r>
    </w:p>
    <w:p w14:paraId="56E8D30F" w14:textId="77777777" w:rsidR="00F52BA5" w:rsidRPr="00F52BA5" w:rsidRDefault="00F52BA5" w:rsidP="00C52C98">
      <w:pPr>
        <w:spacing w:after="0" w:line="240" w:lineRule="auto"/>
        <w:ind w:firstLine="567"/>
        <w:jc w:val="both"/>
        <w:rPr>
          <w:rFonts w:ascii="Times New Roman" w:hAnsi="Times New Roman" w:cs="Times New Roman"/>
          <w:sz w:val="28"/>
          <w:szCs w:val="28"/>
        </w:rPr>
      </w:pPr>
      <w:r w:rsidRPr="00F52BA5">
        <w:rPr>
          <w:rFonts w:ascii="Times New Roman" w:hAnsi="Times New Roman" w:cs="Times New Roman"/>
          <w:sz w:val="28"/>
          <w:szCs w:val="28"/>
        </w:rPr>
        <w:t xml:space="preserve">Ця Програма спрямована на розв’язання основних проблем, які були виявлено під час проведення дослідження та створення власної системи надання соціальних послуг вразливим групам населення громади, відповідно до їх потреб та державних стандартів із залученням благодійних, громадських та релігійних організацій громади та використанням різних інструментів </w:t>
      </w:r>
      <w:proofErr w:type="spellStart"/>
      <w:r w:rsidRPr="00F52BA5">
        <w:rPr>
          <w:rFonts w:ascii="Times New Roman" w:hAnsi="Times New Roman" w:cs="Times New Roman"/>
          <w:sz w:val="28"/>
          <w:szCs w:val="28"/>
        </w:rPr>
        <w:t>міжсекторного</w:t>
      </w:r>
      <w:proofErr w:type="spellEnd"/>
      <w:r w:rsidRPr="00F52BA5">
        <w:rPr>
          <w:rFonts w:ascii="Times New Roman" w:hAnsi="Times New Roman" w:cs="Times New Roman"/>
          <w:sz w:val="28"/>
          <w:szCs w:val="28"/>
        </w:rPr>
        <w:t xml:space="preserve"> та міжмуніципального партнерства.</w:t>
      </w:r>
    </w:p>
    <w:p w14:paraId="3CF5D8CA" w14:textId="77777777" w:rsidR="00F52BA5" w:rsidRPr="00F52BA5" w:rsidRDefault="00F52BA5" w:rsidP="00C52C98">
      <w:pPr>
        <w:spacing w:after="0" w:line="240" w:lineRule="auto"/>
        <w:ind w:firstLine="567"/>
        <w:jc w:val="both"/>
        <w:rPr>
          <w:rFonts w:ascii="Times New Roman" w:hAnsi="Times New Roman" w:cs="Times New Roman"/>
          <w:sz w:val="28"/>
          <w:szCs w:val="28"/>
          <w:lang w:val="ru-RU"/>
        </w:rPr>
      </w:pPr>
      <w:r w:rsidRPr="00F52BA5">
        <w:rPr>
          <w:rFonts w:ascii="Times New Roman" w:hAnsi="Times New Roman" w:cs="Times New Roman"/>
          <w:sz w:val="28"/>
          <w:szCs w:val="28"/>
        </w:rPr>
        <w:t xml:space="preserve">Особливої уваги також потребують громадяни з тяжкими захворюваннями, які потребують довготривалого догляду. Саме тому, необхідне удосконалення соціальної послуги з догляду, у тому числі стаціонарного та паліативного догляду, шляхом запровадження </w:t>
      </w:r>
      <w:proofErr w:type="spellStart"/>
      <w:r w:rsidRPr="00F52BA5">
        <w:rPr>
          <w:rFonts w:ascii="Times New Roman" w:hAnsi="Times New Roman" w:cs="Times New Roman"/>
          <w:sz w:val="28"/>
          <w:szCs w:val="28"/>
        </w:rPr>
        <w:lastRenderedPageBreak/>
        <w:t>мультидисциплінарного</w:t>
      </w:r>
      <w:proofErr w:type="spellEnd"/>
      <w:r w:rsidRPr="00F52BA5">
        <w:rPr>
          <w:rFonts w:ascii="Times New Roman" w:hAnsi="Times New Roman" w:cs="Times New Roman"/>
          <w:sz w:val="28"/>
          <w:szCs w:val="28"/>
        </w:rPr>
        <w:t xml:space="preserve"> підходу. Паліативний догляд здійснюватиметься у тісній співпраці із закладами охорони здоров’я, мобільними паліативними бригадами.</w:t>
      </w:r>
    </w:p>
    <w:p w14:paraId="3E8A9E44" w14:textId="4620D777" w:rsidR="00F52BA5" w:rsidRPr="00F52BA5" w:rsidRDefault="00F52BA5" w:rsidP="00C52C98">
      <w:pPr>
        <w:spacing w:after="0" w:line="240" w:lineRule="auto"/>
        <w:ind w:firstLine="567"/>
        <w:jc w:val="both"/>
        <w:rPr>
          <w:rFonts w:ascii="Times New Roman" w:hAnsi="Times New Roman" w:cs="Times New Roman"/>
          <w:sz w:val="28"/>
          <w:szCs w:val="28"/>
        </w:rPr>
      </w:pPr>
      <w:r w:rsidRPr="00F52BA5">
        <w:rPr>
          <w:rFonts w:ascii="Times New Roman" w:hAnsi="Times New Roman" w:cs="Times New Roman"/>
          <w:sz w:val="28"/>
          <w:szCs w:val="28"/>
        </w:rPr>
        <w:t>У зв’язку із розширенням Луцької міської територіальної громади</w:t>
      </w:r>
      <w:r w:rsidR="005A3C35">
        <w:rPr>
          <w:rFonts w:ascii="Times New Roman" w:hAnsi="Times New Roman" w:cs="Times New Roman"/>
          <w:sz w:val="28"/>
          <w:szCs w:val="28"/>
        </w:rPr>
        <w:t xml:space="preserve"> </w:t>
      </w:r>
      <w:r w:rsidRPr="00F52BA5">
        <w:rPr>
          <w:rFonts w:ascii="Times New Roman" w:hAnsi="Times New Roman" w:cs="Times New Roman"/>
          <w:sz w:val="28"/>
          <w:szCs w:val="28"/>
        </w:rPr>
        <w:t xml:space="preserve">жителі мають потребу у проведенні широкого інформування про їхні права і можливості в отриманні соціальних послуг передбачених законодавством, про зміст соціальних послуг та можливий їх вплив на зменшення ризиків потрапляння в складні життєві обставини, вихід із кризової ситуації. </w:t>
      </w:r>
    </w:p>
    <w:p w14:paraId="66E66B38" w14:textId="2E822BAA" w:rsidR="00F52BA5" w:rsidRPr="00F52BA5" w:rsidRDefault="00F52BA5" w:rsidP="00C52C98">
      <w:pPr>
        <w:spacing w:after="0" w:line="240" w:lineRule="auto"/>
        <w:ind w:firstLine="567"/>
        <w:jc w:val="both"/>
        <w:rPr>
          <w:rFonts w:ascii="Times New Roman" w:hAnsi="Times New Roman" w:cs="Times New Roman"/>
          <w:sz w:val="28"/>
          <w:szCs w:val="28"/>
        </w:rPr>
      </w:pPr>
      <w:r w:rsidRPr="00F52BA5">
        <w:rPr>
          <w:rFonts w:ascii="Times New Roman" w:hAnsi="Times New Roman" w:cs="Times New Roman"/>
          <w:sz w:val="28"/>
          <w:szCs w:val="28"/>
        </w:rPr>
        <w:t>Таким чином</w:t>
      </w:r>
      <w:r w:rsidR="001A6D04">
        <w:rPr>
          <w:rFonts w:ascii="Times New Roman" w:hAnsi="Times New Roman" w:cs="Times New Roman"/>
          <w:sz w:val="28"/>
          <w:szCs w:val="28"/>
        </w:rPr>
        <w:t>,</w:t>
      </w:r>
      <w:r w:rsidRPr="00F52BA5">
        <w:rPr>
          <w:rFonts w:ascii="Times New Roman" w:hAnsi="Times New Roman" w:cs="Times New Roman"/>
          <w:sz w:val="28"/>
          <w:szCs w:val="28"/>
        </w:rPr>
        <w:t xml:space="preserve"> забезпечення соціальної підтримки населення громади, адресності та доступності соціальних послуг на сьогодні є нагальною потребою.</w:t>
      </w:r>
    </w:p>
    <w:p w14:paraId="30AC3F5A" w14:textId="77777777" w:rsidR="00F52BA5" w:rsidRPr="00F52BA5" w:rsidRDefault="00F52BA5" w:rsidP="00F52BA5">
      <w:pPr>
        <w:spacing w:after="0" w:line="240" w:lineRule="auto"/>
        <w:ind w:firstLine="567"/>
        <w:jc w:val="center"/>
        <w:rPr>
          <w:rFonts w:ascii="Times New Roman" w:hAnsi="Times New Roman" w:cs="Times New Roman"/>
          <w:sz w:val="28"/>
          <w:szCs w:val="28"/>
        </w:rPr>
      </w:pPr>
    </w:p>
    <w:p w14:paraId="5B072AC6" w14:textId="77777777" w:rsidR="00F52BA5" w:rsidRPr="00F52BA5" w:rsidRDefault="00F52BA5" w:rsidP="00F52BA5">
      <w:pPr>
        <w:spacing w:after="0" w:line="240" w:lineRule="auto"/>
        <w:ind w:firstLine="567"/>
        <w:jc w:val="center"/>
        <w:rPr>
          <w:rFonts w:ascii="Times New Roman" w:hAnsi="Times New Roman" w:cs="Times New Roman"/>
          <w:b/>
          <w:sz w:val="28"/>
          <w:szCs w:val="28"/>
        </w:rPr>
      </w:pPr>
      <w:r w:rsidRPr="00F52BA5">
        <w:rPr>
          <w:rFonts w:ascii="Times New Roman" w:hAnsi="Times New Roman" w:cs="Times New Roman"/>
          <w:b/>
          <w:sz w:val="28"/>
          <w:szCs w:val="28"/>
        </w:rPr>
        <w:t xml:space="preserve"> 2. Стратегічні та оперативні цілі</w:t>
      </w:r>
    </w:p>
    <w:p w14:paraId="620261FA" w14:textId="09514883" w:rsidR="00F52BA5" w:rsidRPr="00F52BA5" w:rsidRDefault="00F52BA5" w:rsidP="00F52BA5">
      <w:pPr>
        <w:tabs>
          <w:tab w:val="left" w:pos="0"/>
        </w:tabs>
        <w:spacing w:after="0" w:line="240" w:lineRule="auto"/>
        <w:ind w:firstLine="567"/>
        <w:jc w:val="both"/>
        <w:rPr>
          <w:rFonts w:ascii="Times New Roman" w:hAnsi="Times New Roman" w:cs="Times New Roman"/>
          <w:bCs/>
          <w:sz w:val="28"/>
          <w:szCs w:val="28"/>
        </w:rPr>
      </w:pPr>
      <w:r w:rsidRPr="00F52BA5">
        <w:rPr>
          <w:rFonts w:ascii="Times New Roman" w:hAnsi="Times New Roman" w:cs="Times New Roman"/>
          <w:bCs/>
          <w:sz w:val="28"/>
          <w:szCs w:val="28"/>
        </w:rPr>
        <w:t xml:space="preserve">Сформовані завдання та заходи Програми спрямовані на досягнення оперативної цілі 2.3. </w:t>
      </w:r>
      <w:r w:rsidR="001A6D04">
        <w:rPr>
          <w:rFonts w:ascii="Times New Roman" w:hAnsi="Times New Roman" w:cs="Times New Roman"/>
          <w:bCs/>
          <w:sz w:val="28"/>
          <w:szCs w:val="28"/>
        </w:rPr>
        <w:t>«</w:t>
      </w:r>
      <w:r w:rsidRPr="00F52BA5">
        <w:rPr>
          <w:rFonts w:ascii="Times New Roman" w:hAnsi="Times New Roman" w:cs="Times New Roman"/>
          <w:bCs/>
          <w:sz w:val="28"/>
          <w:szCs w:val="28"/>
        </w:rPr>
        <w:t>Забезпечення доступу та надання сучасних послуг і сервісів у гуманітарній сфері, незалежно від місця проживання</w:t>
      </w:r>
      <w:r w:rsidR="001A6D04">
        <w:rPr>
          <w:rFonts w:ascii="Times New Roman" w:hAnsi="Times New Roman" w:cs="Times New Roman"/>
          <w:bCs/>
          <w:sz w:val="28"/>
          <w:szCs w:val="28"/>
        </w:rPr>
        <w:t>»</w:t>
      </w:r>
      <w:r w:rsidRPr="00F52BA5">
        <w:rPr>
          <w:rFonts w:ascii="Times New Roman" w:hAnsi="Times New Roman" w:cs="Times New Roman"/>
          <w:bCs/>
          <w:sz w:val="28"/>
          <w:szCs w:val="28"/>
        </w:rPr>
        <w:t xml:space="preserve"> стратегічної цілі № 2 </w:t>
      </w:r>
      <w:r w:rsidR="001A6D04">
        <w:rPr>
          <w:rFonts w:ascii="Times New Roman" w:hAnsi="Times New Roman" w:cs="Times New Roman"/>
          <w:bCs/>
          <w:sz w:val="28"/>
          <w:szCs w:val="28"/>
        </w:rPr>
        <w:t>«</w:t>
      </w:r>
      <w:r w:rsidRPr="00F52BA5">
        <w:rPr>
          <w:rFonts w:ascii="Times New Roman" w:hAnsi="Times New Roman" w:cs="Times New Roman"/>
          <w:bCs/>
          <w:sz w:val="28"/>
          <w:szCs w:val="28"/>
        </w:rPr>
        <w:t>Нова громада з історичним центром</w:t>
      </w:r>
      <w:r w:rsidR="001A6D04">
        <w:rPr>
          <w:rFonts w:ascii="Times New Roman" w:hAnsi="Times New Roman" w:cs="Times New Roman"/>
          <w:bCs/>
          <w:sz w:val="28"/>
          <w:szCs w:val="28"/>
        </w:rPr>
        <w:t>»</w:t>
      </w:r>
      <w:r w:rsidRPr="00F52BA5">
        <w:rPr>
          <w:rFonts w:ascii="Times New Roman" w:hAnsi="Times New Roman" w:cs="Times New Roman"/>
          <w:bCs/>
          <w:sz w:val="28"/>
          <w:szCs w:val="28"/>
        </w:rPr>
        <w:t xml:space="preserve"> Стратегії розвитку Луцької міської територіальної громади до 2030 року.</w:t>
      </w:r>
    </w:p>
    <w:p w14:paraId="1075AB56" w14:textId="77777777" w:rsidR="00F52BA5" w:rsidRPr="00F52BA5" w:rsidRDefault="00F52BA5" w:rsidP="00F52BA5">
      <w:pPr>
        <w:spacing w:after="0" w:line="240" w:lineRule="auto"/>
        <w:ind w:firstLine="567"/>
        <w:jc w:val="center"/>
        <w:rPr>
          <w:rFonts w:ascii="Times New Roman" w:hAnsi="Times New Roman" w:cs="Times New Roman"/>
          <w:sz w:val="28"/>
          <w:szCs w:val="28"/>
        </w:rPr>
      </w:pPr>
    </w:p>
    <w:p w14:paraId="0D3AAADB" w14:textId="77777777" w:rsidR="00F52BA5" w:rsidRPr="00F52BA5" w:rsidRDefault="00F52BA5" w:rsidP="00F52BA5">
      <w:pPr>
        <w:spacing w:after="0" w:line="240" w:lineRule="auto"/>
        <w:ind w:firstLine="567"/>
        <w:jc w:val="center"/>
        <w:rPr>
          <w:rFonts w:ascii="Times New Roman" w:hAnsi="Times New Roman" w:cs="Times New Roman"/>
          <w:sz w:val="28"/>
          <w:szCs w:val="28"/>
        </w:rPr>
      </w:pPr>
      <w:r w:rsidRPr="00F52BA5">
        <w:rPr>
          <w:rFonts w:ascii="Times New Roman" w:hAnsi="Times New Roman" w:cs="Times New Roman"/>
          <w:b/>
          <w:sz w:val="28"/>
          <w:szCs w:val="28"/>
        </w:rPr>
        <w:t>3. Визначення мети Програми</w:t>
      </w:r>
    </w:p>
    <w:p w14:paraId="477C1832" w14:textId="77777777" w:rsidR="00F52BA5" w:rsidRPr="00F52BA5" w:rsidRDefault="00F52BA5" w:rsidP="00F52BA5">
      <w:pPr>
        <w:spacing w:after="0" w:line="240" w:lineRule="auto"/>
        <w:ind w:firstLine="567"/>
        <w:jc w:val="both"/>
        <w:rPr>
          <w:rFonts w:ascii="Times New Roman" w:hAnsi="Times New Roman" w:cs="Times New Roman"/>
          <w:sz w:val="28"/>
          <w:szCs w:val="28"/>
          <w:lang w:val="ru-RU"/>
        </w:rPr>
      </w:pPr>
      <w:r w:rsidRPr="00F52BA5">
        <w:rPr>
          <w:rFonts w:ascii="Times New Roman" w:hAnsi="Times New Roman" w:cs="Times New Roman"/>
          <w:sz w:val="28"/>
          <w:szCs w:val="28"/>
        </w:rPr>
        <w:t>Мета Програми полягає у:</w:t>
      </w:r>
    </w:p>
    <w:p w14:paraId="7EB91ACA" w14:textId="77777777" w:rsidR="00F52BA5" w:rsidRPr="00F52BA5" w:rsidRDefault="00F52BA5" w:rsidP="00F52BA5">
      <w:pPr>
        <w:spacing w:after="0" w:line="240" w:lineRule="auto"/>
        <w:ind w:firstLine="567"/>
        <w:jc w:val="both"/>
        <w:rPr>
          <w:rFonts w:ascii="Times New Roman" w:hAnsi="Times New Roman" w:cs="Times New Roman"/>
          <w:sz w:val="28"/>
          <w:szCs w:val="28"/>
        </w:rPr>
      </w:pPr>
      <w:r w:rsidRPr="00F52BA5">
        <w:rPr>
          <w:rFonts w:ascii="Times New Roman" w:hAnsi="Times New Roman" w:cs="Times New Roman"/>
          <w:sz w:val="28"/>
          <w:szCs w:val="28"/>
        </w:rPr>
        <w:t>покращенні доступу жителів територіальної громади до соціальних послуг належної якості, які надаються відповідно до потреб населення громади та державних стандартів надання соціальних послуг;</w:t>
      </w:r>
    </w:p>
    <w:p w14:paraId="1E45B56A" w14:textId="77777777" w:rsidR="00F52BA5" w:rsidRPr="00F52BA5" w:rsidRDefault="00F52BA5" w:rsidP="00F52BA5">
      <w:pPr>
        <w:spacing w:after="0" w:line="240" w:lineRule="auto"/>
        <w:ind w:firstLine="567"/>
        <w:jc w:val="both"/>
        <w:rPr>
          <w:rFonts w:ascii="Times New Roman" w:hAnsi="Times New Roman" w:cs="Times New Roman"/>
          <w:sz w:val="28"/>
          <w:szCs w:val="28"/>
        </w:rPr>
      </w:pPr>
      <w:r w:rsidRPr="00F52BA5">
        <w:rPr>
          <w:rFonts w:ascii="Times New Roman" w:hAnsi="Times New Roman" w:cs="Times New Roman"/>
          <w:sz w:val="28"/>
          <w:szCs w:val="28"/>
        </w:rPr>
        <w:t xml:space="preserve">створенні умов для забезпечення надання базових та допоміжних соціальних послуг вразливим групам населення громади, відповідно до їх потреб та державних стандартів шляхом зміцнення управлінського, кадрового, фінансового потенціалу територіального центру соціального обслуговування (надання соціальних послуг) Луцької міської територіальної громади та залучення надавачів соціальних послуг різних форм власності поза межами громади через механізми фандрайзингу, державно-приватного партнерства,  соціальних програм та </w:t>
      </w:r>
      <w:proofErr w:type="spellStart"/>
      <w:r w:rsidRPr="00F52BA5">
        <w:rPr>
          <w:rFonts w:ascii="Times New Roman" w:hAnsi="Times New Roman" w:cs="Times New Roman"/>
          <w:sz w:val="28"/>
          <w:szCs w:val="28"/>
        </w:rPr>
        <w:t>проєктів</w:t>
      </w:r>
      <w:proofErr w:type="spellEnd"/>
      <w:r w:rsidRPr="00F52BA5">
        <w:rPr>
          <w:rFonts w:ascii="Times New Roman" w:hAnsi="Times New Roman" w:cs="Times New Roman"/>
          <w:sz w:val="28"/>
          <w:szCs w:val="28"/>
        </w:rPr>
        <w:t>;</w:t>
      </w:r>
    </w:p>
    <w:p w14:paraId="734D6B10" w14:textId="77777777" w:rsidR="00F52BA5" w:rsidRPr="00F52BA5" w:rsidRDefault="00F52BA5" w:rsidP="00F52BA5">
      <w:pPr>
        <w:spacing w:after="0" w:line="240" w:lineRule="auto"/>
        <w:ind w:firstLine="567"/>
        <w:jc w:val="both"/>
        <w:rPr>
          <w:rFonts w:ascii="Times New Roman" w:hAnsi="Times New Roman" w:cs="Times New Roman"/>
          <w:sz w:val="28"/>
          <w:szCs w:val="28"/>
        </w:rPr>
      </w:pPr>
      <w:r w:rsidRPr="00F52BA5">
        <w:rPr>
          <w:rFonts w:ascii="Times New Roman" w:hAnsi="Times New Roman" w:cs="Times New Roman"/>
          <w:sz w:val="28"/>
          <w:szCs w:val="28"/>
        </w:rPr>
        <w:t>впровадження сучасних моделей соціальної підтримки, зокрема раннього втручання, підтриманого проживання, послуг паліативного та стаціонарного догляду, послуг денного перебування для дітей з інвалідністю та осіб похилого віку та з інвалідністю.</w:t>
      </w:r>
    </w:p>
    <w:p w14:paraId="7C11308E" w14:textId="77777777" w:rsidR="00F52BA5" w:rsidRPr="00F52BA5" w:rsidRDefault="00F52BA5" w:rsidP="00D05DC3">
      <w:pPr>
        <w:spacing w:after="0" w:line="240" w:lineRule="auto"/>
        <w:rPr>
          <w:rFonts w:ascii="Times New Roman" w:hAnsi="Times New Roman" w:cs="Times New Roman"/>
          <w:b/>
          <w:sz w:val="28"/>
          <w:szCs w:val="28"/>
        </w:rPr>
      </w:pPr>
    </w:p>
    <w:p w14:paraId="3A80BF95" w14:textId="77777777" w:rsidR="00F52BA5" w:rsidRPr="00F52BA5" w:rsidRDefault="00F52BA5" w:rsidP="00F52BA5">
      <w:pPr>
        <w:spacing w:after="0" w:line="240" w:lineRule="auto"/>
        <w:ind w:firstLine="567"/>
        <w:jc w:val="center"/>
        <w:rPr>
          <w:rFonts w:ascii="Times New Roman" w:hAnsi="Times New Roman" w:cs="Times New Roman"/>
          <w:b/>
          <w:sz w:val="28"/>
          <w:szCs w:val="28"/>
        </w:rPr>
      </w:pPr>
      <w:r w:rsidRPr="00F52BA5">
        <w:rPr>
          <w:rFonts w:ascii="Times New Roman" w:hAnsi="Times New Roman" w:cs="Times New Roman"/>
          <w:b/>
          <w:sz w:val="28"/>
          <w:szCs w:val="28"/>
        </w:rPr>
        <w:t>4. Засоби розв’язання проблеми</w:t>
      </w:r>
    </w:p>
    <w:p w14:paraId="2AE8E0FA" w14:textId="2FF2B9BF" w:rsidR="00F52BA5" w:rsidRPr="00F52BA5" w:rsidRDefault="00F52BA5" w:rsidP="00F52BA5">
      <w:pPr>
        <w:pStyle w:val="a3"/>
        <w:spacing w:after="0" w:line="240" w:lineRule="auto"/>
        <w:ind w:firstLine="567"/>
        <w:jc w:val="both"/>
        <w:rPr>
          <w:szCs w:val="28"/>
        </w:rPr>
      </w:pPr>
      <w:r w:rsidRPr="00F52BA5">
        <w:rPr>
          <w:szCs w:val="28"/>
        </w:rPr>
        <w:t>Проблеми, на розв’язання яких спрямована Програма, передбачається подолати шляхом удосконалення власної системи надання соціальних послуг, основано</w:t>
      </w:r>
      <w:r w:rsidR="008E39BC">
        <w:rPr>
          <w:szCs w:val="28"/>
        </w:rPr>
        <w:t>ї</w:t>
      </w:r>
      <w:r w:rsidRPr="00F52BA5">
        <w:rPr>
          <w:szCs w:val="28"/>
        </w:rPr>
        <w:t xml:space="preserve"> на періодичному вивченні потреб жителів в соціальних послугах, системному моніторингу якості їх надання, а також залучаючи громадські об’єднання, релігійні громади та інші установи та організації для розширення інфраструктури з надання соціальних послуг. </w:t>
      </w:r>
    </w:p>
    <w:p w14:paraId="430BA1AC" w14:textId="309ABE3C" w:rsidR="00F52BA5" w:rsidRPr="00F52BA5" w:rsidRDefault="00F52BA5" w:rsidP="00F52BA5">
      <w:pPr>
        <w:pStyle w:val="a3"/>
        <w:spacing w:after="0" w:line="240" w:lineRule="auto"/>
        <w:ind w:firstLine="567"/>
        <w:jc w:val="both"/>
        <w:rPr>
          <w:color w:val="FF0000"/>
          <w:szCs w:val="28"/>
        </w:rPr>
      </w:pPr>
      <w:r w:rsidRPr="00F52BA5">
        <w:rPr>
          <w:szCs w:val="28"/>
        </w:rPr>
        <w:lastRenderedPageBreak/>
        <w:t xml:space="preserve">Окрім цього, </w:t>
      </w:r>
      <w:r w:rsidR="008E39BC">
        <w:rPr>
          <w:szCs w:val="28"/>
        </w:rPr>
        <w:t>П</w:t>
      </w:r>
      <w:r w:rsidRPr="00F52BA5">
        <w:rPr>
          <w:szCs w:val="28"/>
        </w:rPr>
        <w:t>рограма спрямована на розширення спектру існуючих послуг та впровадження нових (раннє втручання, підтримане проживання, денний догляд, паліативна допомога, мобільні бригади тощо).</w:t>
      </w:r>
    </w:p>
    <w:p w14:paraId="30462EEF" w14:textId="74957BAA" w:rsidR="00F52BA5" w:rsidRPr="00F52BA5" w:rsidRDefault="00F52BA5" w:rsidP="00F52BA5">
      <w:pPr>
        <w:spacing w:after="0" w:line="240" w:lineRule="auto"/>
        <w:ind w:firstLine="567"/>
        <w:jc w:val="both"/>
        <w:rPr>
          <w:rFonts w:ascii="Times New Roman" w:hAnsi="Times New Roman" w:cs="Times New Roman"/>
          <w:sz w:val="28"/>
          <w:szCs w:val="28"/>
        </w:rPr>
      </w:pPr>
      <w:r w:rsidRPr="00F52BA5">
        <w:rPr>
          <w:rFonts w:ascii="Times New Roman" w:hAnsi="Times New Roman" w:cs="Times New Roman"/>
          <w:sz w:val="28"/>
          <w:szCs w:val="28"/>
        </w:rPr>
        <w:t>Виконання Програми дасть змогу громаді:</w:t>
      </w:r>
    </w:p>
    <w:p w14:paraId="0F834C70" w14:textId="77777777" w:rsidR="00F52BA5" w:rsidRPr="00F52BA5" w:rsidRDefault="00F52BA5" w:rsidP="00F52BA5">
      <w:pPr>
        <w:spacing w:after="0" w:line="240" w:lineRule="auto"/>
        <w:ind w:firstLine="567"/>
        <w:jc w:val="both"/>
        <w:rPr>
          <w:rFonts w:ascii="Times New Roman" w:hAnsi="Times New Roman" w:cs="Times New Roman"/>
          <w:sz w:val="28"/>
          <w:szCs w:val="28"/>
        </w:rPr>
      </w:pPr>
      <w:r w:rsidRPr="00F52BA5">
        <w:rPr>
          <w:rFonts w:ascii="Times New Roman" w:hAnsi="Times New Roman" w:cs="Times New Roman"/>
          <w:sz w:val="28"/>
          <w:szCs w:val="28"/>
        </w:rPr>
        <w:t xml:space="preserve">покращити роботу з планування, фінансування і організації процесу надання соціальних послуг; </w:t>
      </w:r>
    </w:p>
    <w:p w14:paraId="3B180E59" w14:textId="77777777" w:rsidR="00F52BA5" w:rsidRPr="00F52BA5" w:rsidRDefault="00F52BA5" w:rsidP="00F52BA5">
      <w:pPr>
        <w:spacing w:after="0" w:line="240" w:lineRule="auto"/>
        <w:ind w:firstLine="567"/>
        <w:jc w:val="both"/>
        <w:rPr>
          <w:rFonts w:ascii="Times New Roman" w:hAnsi="Times New Roman" w:cs="Times New Roman"/>
          <w:sz w:val="28"/>
          <w:szCs w:val="28"/>
        </w:rPr>
      </w:pPr>
      <w:r w:rsidRPr="00F52BA5">
        <w:rPr>
          <w:rFonts w:ascii="Times New Roman" w:hAnsi="Times New Roman" w:cs="Times New Roman"/>
          <w:sz w:val="28"/>
          <w:szCs w:val="28"/>
        </w:rPr>
        <w:t xml:space="preserve">наблизити весь спектр послуг до жителів громади, підвищити їх якість, забезпечити доступність, своєчасність, комплексність, адресність, гнучкість і превентивність; </w:t>
      </w:r>
    </w:p>
    <w:p w14:paraId="24EB45E0" w14:textId="77777777" w:rsidR="00F52BA5" w:rsidRPr="00F52BA5" w:rsidRDefault="00F52BA5" w:rsidP="00F52BA5">
      <w:pPr>
        <w:spacing w:after="0" w:line="240" w:lineRule="auto"/>
        <w:ind w:firstLine="567"/>
        <w:jc w:val="both"/>
        <w:rPr>
          <w:rFonts w:ascii="Times New Roman" w:hAnsi="Times New Roman" w:cs="Times New Roman"/>
          <w:sz w:val="28"/>
          <w:szCs w:val="28"/>
        </w:rPr>
      </w:pPr>
      <w:r w:rsidRPr="00F52BA5">
        <w:rPr>
          <w:rFonts w:ascii="Times New Roman" w:hAnsi="Times New Roman" w:cs="Times New Roman"/>
          <w:sz w:val="28"/>
          <w:szCs w:val="28"/>
        </w:rPr>
        <w:t xml:space="preserve">враховувати індивідуальні потреби отримувачів при наданні соціальних послуг; </w:t>
      </w:r>
    </w:p>
    <w:p w14:paraId="70E4582C" w14:textId="77777777" w:rsidR="00F52BA5" w:rsidRPr="00F52BA5" w:rsidRDefault="00F52BA5" w:rsidP="00F52BA5">
      <w:pPr>
        <w:spacing w:after="0" w:line="240" w:lineRule="auto"/>
        <w:ind w:firstLine="567"/>
        <w:jc w:val="both"/>
        <w:rPr>
          <w:rFonts w:ascii="Times New Roman" w:hAnsi="Times New Roman" w:cs="Times New Roman"/>
          <w:sz w:val="28"/>
          <w:szCs w:val="28"/>
        </w:rPr>
      </w:pPr>
      <w:r w:rsidRPr="00F52BA5">
        <w:rPr>
          <w:rFonts w:ascii="Times New Roman" w:hAnsi="Times New Roman" w:cs="Times New Roman"/>
          <w:sz w:val="28"/>
          <w:szCs w:val="28"/>
        </w:rPr>
        <w:t xml:space="preserve">сприяти ранньому виявленню осіб, які потребують допомоги, та охопити послугами всіх, хто цього потребує; </w:t>
      </w:r>
    </w:p>
    <w:p w14:paraId="031779DD" w14:textId="77777777" w:rsidR="00F52BA5" w:rsidRPr="00F52BA5" w:rsidRDefault="00F52BA5" w:rsidP="00F52BA5">
      <w:pPr>
        <w:spacing w:after="0" w:line="240" w:lineRule="auto"/>
        <w:ind w:firstLine="567"/>
        <w:jc w:val="both"/>
        <w:rPr>
          <w:rFonts w:ascii="Times New Roman" w:hAnsi="Times New Roman" w:cs="Times New Roman"/>
          <w:sz w:val="28"/>
          <w:szCs w:val="28"/>
        </w:rPr>
      </w:pPr>
      <w:r w:rsidRPr="00F52BA5">
        <w:rPr>
          <w:rFonts w:ascii="Times New Roman" w:hAnsi="Times New Roman" w:cs="Times New Roman"/>
          <w:sz w:val="28"/>
          <w:szCs w:val="28"/>
        </w:rPr>
        <w:t>забезпечити моніторинг та оцінку надання соціальних послуг населенню на місцевому рівні;</w:t>
      </w:r>
    </w:p>
    <w:p w14:paraId="36AAB9B9" w14:textId="7B8441C5" w:rsidR="00F52BA5" w:rsidRPr="00F52BA5" w:rsidRDefault="00F52BA5" w:rsidP="00F52BA5">
      <w:pPr>
        <w:spacing w:after="0" w:line="240" w:lineRule="auto"/>
        <w:ind w:firstLine="567"/>
        <w:jc w:val="both"/>
        <w:rPr>
          <w:rFonts w:ascii="Times New Roman" w:hAnsi="Times New Roman" w:cs="Times New Roman"/>
          <w:sz w:val="28"/>
          <w:szCs w:val="28"/>
        </w:rPr>
      </w:pPr>
      <w:r w:rsidRPr="00F52BA5">
        <w:rPr>
          <w:rFonts w:ascii="Times New Roman" w:hAnsi="Times New Roman" w:cs="Times New Roman"/>
          <w:sz w:val="28"/>
          <w:szCs w:val="28"/>
        </w:rPr>
        <w:t>покра</w:t>
      </w:r>
      <w:r w:rsidR="00CA0E5B">
        <w:rPr>
          <w:rFonts w:ascii="Times New Roman" w:hAnsi="Times New Roman" w:cs="Times New Roman"/>
          <w:sz w:val="28"/>
          <w:szCs w:val="28"/>
        </w:rPr>
        <w:t>щити</w:t>
      </w:r>
      <w:r w:rsidRPr="00F52BA5">
        <w:rPr>
          <w:rFonts w:ascii="Times New Roman" w:hAnsi="Times New Roman" w:cs="Times New Roman"/>
          <w:sz w:val="28"/>
          <w:szCs w:val="28"/>
        </w:rPr>
        <w:t xml:space="preserve"> кадров</w:t>
      </w:r>
      <w:r w:rsidR="00CA0E5B">
        <w:rPr>
          <w:rFonts w:ascii="Times New Roman" w:hAnsi="Times New Roman" w:cs="Times New Roman"/>
          <w:sz w:val="28"/>
          <w:szCs w:val="28"/>
        </w:rPr>
        <w:t>е</w:t>
      </w:r>
      <w:r w:rsidRPr="00F52BA5">
        <w:rPr>
          <w:rFonts w:ascii="Times New Roman" w:hAnsi="Times New Roman" w:cs="Times New Roman"/>
          <w:sz w:val="28"/>
          <w:szCs w:val="28"/>
        </w:rPr>
        <w:t xml:space="preserve"> забезпечення сфери надання соціальних послуг та підвищення кваліфікації працівників, що надають такі послуги, через їх участь у навчальних курсах, тренінгах, навчальних поїздках; </w:t>
      </w:r>
    </w:p>
    <w:p w14:paraId="4EA3CF04" w14:textId="36EABC8F" w:rsidR="00F52BA5" w:rsidRPr="00F52BA5" w:rsidRDefault="00F52BA5" w:rsidP="00F52BA5">
      <w:pPr>
        <w:spacing w:after="0" w:line="240" w:lineRule="auto"/>
        <w:ind w:firstLine="567"/>
        <w:jc w:val="both"/>
        <w:rPr>
          <w:rFonts w:ascii="Times New Roman" w:hAnsi="Times New Roman" w:cs="Times New Roman"/>
          <w:sz w:val="28"/>
          <w:szCs w:val="28"/>
        </w:rPr>
      </w:pPr>
      <w:r w:rsidRPr="00F52BA5">
        <w:rPr>
          <w:rFonts w:ascii="Times New Roman" w:hAnsi="Times New Roman" w:cs="Times New Roman"/>
          <w:sz w:val="28"/>
          <w:szCs w:val="28"/>
        </w:rPr>
        <w:t>покращ</w:t>
      </w:r>
      <w:r w:rsidR="00CA0E5B">
        <w:rPr>
          <w:rFonts w:ascii="Times New Roman" w:hAnsi="Times New Roman" w:cs="Times New Roman"/>
          <w:sz w:val="28"/>
          <w:szCs w:val="28"/>
        </w:rPr>
        <w:t>ити</w:t>
      </w:r>
      <w:r w:rsidRPr="00F52BA5">
        <w:rPr>
          <w:rFonts w:ascii="Times New Roman" w:hAnsi="Times New Roman" w:cs="Times New Roman"/>
          <w:sz w:val="28"/>
          <w:szCs w:val="28"/>
        </w:rPr>
        <w:t xml:space="preserve"> стан матеріально-технічної бази надавачів соціальних послуг; </w:t>
      </w:r>
    </w:p>
    <w:p w14:paraId="7D49B101" w14:textId="3E4EB24E" w:rsidR="00F52BA5" w:rsidRPr="00F52BA5" w:rsidRDefault="00F52BA5" w:rsidP="00F52BA5">
      <w:pPr>
        <w:pStyle w:val="a6"/>
        <w:suppressAutoHyphens w:val="0"/>
        <w:ind w:left="0" w:firstLine="567"/>
        <w:jc w:val="both"/>
        <w:rPr>
          <w:szCs w:val="28"/>
        </w:rPr>
      </w:pPr>
      <w:r w:rsidRPr="00F52BA5">
        <w:rPr>
          <w:szCs w:val="28"/>
        </w:rPr>
        <w:t>подола</w:t>
      </w:r>
      <w:r w:rsidR="00CA0E5B">
        <w:rPr>
          <w:szCs w:val="28"/>
        </w:rPr>
        <w:t>ти</w:t>
      </w:r>
      <w:r w:rsidRPr="00F52BA5">
        <w:rPr>
          <w:szCs w:val="28"/>
        </w:rPr>
        <w:t xml:space="preserve"> або мініміз</w:t>
      </w:r>
      <w:r w:rsidR="00CA0E5B">
        <w:rPr>
          <w:szCs w:val="28"/>
        </w:rPr>
        <w:t>увати</w:t>
      </w:r>
      <w:r w:rsidRPr="00F52BA5">
        <w:rPr>
          <w:szCs w:val="28"/>
        </w:rPr>
        <w:t xml:space="preserve"> складн</w:t>
      </w:r>
      <w:r w:rsidR="00CA0E5B">
        <w:rPr>
          <w:szCs w:val="28"/>
        </w:rPr>
        <w:t>і</w:t>
      </w:r>
      <w:r w:rsidRPr="00F52BA5">
        <w:rPr>
          <w:szCs w:val="28"/>
        </w:rPr>
        <w:t xml:space="preserve"> життєв</w:t>
      </w:r>
      <w:r w:rsidR="00CA0E5B">
        <w:rPr>
          <w:szCs w:val="28"/>
        </w:rPr>
        <w:t>і</w:t>
      </w:r>
      <w:r w:rsidRPr="00F52BA5">
        <w:rPr>
          <w:szCs w:val="28"/>
        </w:rPr>
        <w:t xml:space="preserve"> обставин</w:t>
      </w:r>
      <w:r w:rsidR="00CA0E5B">
        <w:rPr>
          <w:szCs w:val="28"/>
        </w:rPr>
        <w:t>и</w:t>
      </w:r>
      <w:r w:rsidRPr="00F52BA5">
        <w:rPr>
          <w:szCs w:val="28"/>
        </w:rPr>
        <w:t>.</w:t>
      </w:r>
    </w:p>
    <w:p w14:paraId="0F186A6D" w14:textId="77777777" w:rsidR="00F52BA5" w:rsidRPr="00F52BA5" w:rsidRDefault="00F52BA5" w:rsidP="00F52BA5">
      <w:pPr>
        <w:pStyle w:val="a3"/>
        <w:spacing w:after="0" w:line="240" w:lineRule="auto"/>
        <w:ind w:firstLine="567"/>
        <w:jc w:val="both"/>
        <w:rPr>
          <w:szCs w:val="28"/>
        </w:rPr>
      </w:pPr>
      <w:r w:rsidRPr="00F52BA5">
        <w:rPr>
          <w:szCs w:val="28"/>
        </w:rPr>
        <w:t>Фінансування заходів на виконання Програми здійснюватиметься за рахунок коштів бюджету Луцької міської територіальної громади (в межах коштів, передбачених на відповідний бюджетний період) із залученням інших джерел фінансування, не заборонених законодавством.</w:t>
      </w:r>
    </w:p>
    <w:p w14:paraId="36B7A334" w14:textId="77777777" w:rsidR="00F52BA5" w:rsidRPr="00F52BA5" w:rsidRDefault="00F52BA5" w:rsidP="00F52BA5">
      <w:pPr>
        <w:pStyle w:val="a3"/>
        <w:spacing w:after="0" w:line="240" w:lineRule="auto"/>
        <w:ind w:firstLine="567"/>
        <w:jc w:val="both"/>
        <w:rPr>
          <w:szCs w:val="28"/>
        </w:rPr>
      </w:pPr>
      <w:r w:rsidRPr="00F52BA5">
        <w:rPr>
          <w:szCs w:val="28"/>
        </w:rPr>
        <w:t>Щороку при формуванні бюджету будуть передбачатись цільові кошти, виходячи із фінансових можливостей громади, для забезпечення виконання заходів Програми.</w:t>
      </w:r>
    </w:p>
    <w:p w14:paraId="3DFCBFEF" w14:textId="77777777" w:rsidR="00F52BA5" w:rsidRPr="00F52BA5" w:rsidRDefault="00F52BA5" w:rsidP="00F52BA5">
      <w:pPr>
        <w:pStyle w:val="a3"/>
        <w:spacing w:after="0" w:line="240" w:lineRule="auto"/>
        <w:ind w:firstLine="567"/>
        <w:jc w:val="both"/>
        <w:rPr>
          <w:szCs w:val="28"/>
        </w:rPr>
      </w:pPr>
      <w:r w:rsidRPr="00F52BA5">
        <w:rPr>
          <w:szCs w:val="28"/>
        </w:rPr>
        <w:t>Термін реалізації Програми: 2026–2030 роки.</w:t>
      </w:r>
    </w:p>
    <w:p w14:paraId="245BF696" w14:textId="615BDA02" w:rsidR="00F52BA5" w:rsidRPr="00F52BA5" w:rsidRDefault="00F52BA5" w:rsidP="00F52BA5">
      <w:pPr>
        <w:pStyle w:val="a3"/>
        <w:spacing w:after="0" w:line="240" w:lineRule="auto"/>
        <w:ind w:firstLine="567"/>
        <w:jc w:val="both"/>
        <w:rPr>
          <w:szCs w:val="28"/>
        </w:rPr>
      </w:pPr>
      <w:r w:rsidRPr="00F52BA5">
        <w:rPr>
          <w:szCs w:val="28"/>
        </w:rPr>
        <w:t>Ресурсне забезпечення Програми наведен</w:t>
      </w:r>
      <w:r w:rsidR="00EA7115">
        <w:rPr>
          <w:szCs w:val="28"/>
        </w:rPr>
        <w:t>о</w:t>
      </w:r>
      <w:r w:rsidRPr="00F52BA5">
        <w:rPr>
          <w:szCs w:val="28"/>
        </w:rPr>
        <w:t xml:space="preserve"> у додатку 1 до Програми.</w:t>
      </w:r>
    </w:p>
    <w:p w14:paraId="770FAC42" w14:textId="77777777" w:rsidR="00F52BA5" w:rsidRPr="00F52BA5" w:rsidRDefault="00F52BA5" w:rsidP="00F52BA5">
      <w:pPr>
        <w:pStyle w:val="a3"/>
        <w:spacing w:after="0" w:line="240" w:lineRule="auto"/>
        <w:ind w:firstLine="567"/>
        <w:jc w:val="both"/>
        <w:rPr>
          <w:szCs w:val="28"/>
        </w:rPr>
      </w:pPr>
    </w:p>
    <w:p w14:paraId="2F506307" w14:textId="77777777" w:rsidR="00F52BA5" w:rsidRPr="00F52BA5" w:rsidRDefault="00F52BA5" w:rsidP="00F52BA5">
      <w:pPr>
        <w:pStyle w:val="a3"/>
        <w:spacing w:after="0" w:line="240" w:lineRule="auto"/>
        <w:ind w:firstLine="567"/>
        <w:jc w:val="center"/>
        <w:rPr>
          <w:b/>
          <w:szCs w:val="28"/>
        </w:rPr>
      </w:pPr>
      <w:r w:rsidRPr="00F52BA5">
        <w:rPr>
          <w:b/>
          <w:szCs w:val="28"/>
        </w:rPr>
        <w:t>5. Перелік завдань і заходів Програми, індикатори (результативні показники) для проведення моніторингу та оцінки виконання Програми</w:t>
      </w:r>
    </w:p>
    <w:p w14:paraId="59BA9EB5" w14:textId="77777777" w:rsidR="00F52BA5" w:rsidRPr="00F52BA5" w:rsidRDefault="00F52BA5" w:rsidP="00F52BA5">
      <w:pPr>
        <w:pStyle w:val="a5"/>
        <w:tabs>
          <w:tab w:val="left" w:pos="993"/>
        </w:tabs>
        <w:spacing w:before="0" w:after="0"/>
        <w:ind w:firstLine="567"/>
        <w:jc w:val="both"/>
        <w:rPr>
          <w:sz w:val="28"/>
          <w:szCs w:val="28"/>
        </w:rPr>
      </w:pPr>
      <w:r w:rsidRPr="00F52BA5">
        <w:rPr>
          <w:sz w:val="28"/>
          <w:szCs w:val="28"/>
        </w:rPr>
        <w:t>Головними завданнями Програми є:</w:t>
      </w:r>
    </w:p>
    <w:p w14:paraId="67675E18" w14:textId="77777777" w:rsidR="00F52BA5" w:rsidRPr="00F52BA5" w:rsidRDefault="00F52BA5" w:rsidP="00F52BA5">
      <w:pPr>
        <w:pStyle w:val="a5"/>
        <w:tabs>
          <w:tab w:val="left" w:pos="993"/>
        </w:tabs>
        <w:spacing w:before="0" w:after="0"/>
        <w:ind w:firstLine="567"/>
        <w:jc w:val="both"/>
        <w:rPr>
          <w:sz w:val="28"/>
          <w:szCs w:val="28"/>
        </w:rPr>
      </w:pPr>
      <w:r w:rsidRPr="00F52BA5">
        <w:rPr>
          <w:sz w:val="28"/>
          <w:szCs w:val="28"/>
          <w:shd w:val="clear" w:color="auto" w:fill="FFFFFF"/>
        </w:rPr>
        <w:t xml:space="preserve">забезпечення реалізації механізму </w:t>
      </w:r>
      <w:r w:rsidRPr="00F52BA5">
        <w:rPr>
          <w:bCs/>
          <w:sz w:val="28"/>
          <w:szCs w:val="28"/>
          <w:shd w:val="clear" w:color="auto" w:fill="FFFFFF"/>
        </w:rPr>
        <w:t>надання соціальних послуг за принципами адресності, індивідуального підходу, доступності, відкритості та добровільності;</w:t>
      </w:r>
    </w:p>
    <w:p w14:paraId="03919E7B" w14:textId="77777777" w:rsidR="00F52BA5" w:rsidRPr="00F52BA5" w:rsidRDefault="00F52BA5" w:rsidP="00F52BA5">
      <w:pPr>
        <w:pStyle w:val="a5"/>
        <w:tabs>
          <w:tab w:val="left" w:pos="993"/>
        </w:tabs>
        <w:spacing w:before="0" w:after="0"/>
        <w:ind w:firstLine="567"/>
        <w:jc w:val="both"/>
        <w:rPr>
          <w:sz w:val="28"/>
          <w:szCs w:val="28"/>
        </w:rPr>
      </w:pPr>
      <w:r w:rsidRPr="00F52BA5">
        <w:rPr>
          <w:bCs/>
          <w:sz w:val="28"/>
          <w:szCs w:val="28"/>
          <w:shd w:val="clear" w:color="auto" w:fill="FFFFFF"/>
        </w:rPr>
        <w:t>забезпечення ефективної координації діяльності суб'єктів соціального спрямування у наданні соціальних послуг жителям Луцької міської територіальної громади, в тому числі шляхом співробітництва та партнерства з громадськими об'єднаннями.</w:t>
      </w:r>
    </w:p>
    <w:p w14:paraId="04798D69" w14:textId="77777777" w:rsidR="00F52BA5" w:rsidRPr="00F52BA5" w:rsidRDefault="00F52BA5" w:rsidP="00F52BA5">
      <w:pPr>
        <w:pStyle w:val="a5"/>
        <w:spacing w:before="0" w:after="0"/>
        <w:ind w:firstLine="567"/>
        <w:jc w:val="both"/>
        <w:rPr>
          <w:bCs/>
          <w:sz w:val="28"/>
          <w:szCs w:val="28"/>
          <w:shd w:val="clear" w:color="auto" w:fill="FFFFFF"/>
        </w:rPr>
      </w:pPr>
      <w:r w:rsidRPr="00F52BA5">
        <w:rPr>
          <w:bCs/>
          <w:sz w:val="28"/>
          <w:szCs w:val="28"/>
          <w:shd w:val="clear" w:color="auto" w:fill="FFFFFF"/>
        </w:rPr>
        <w:t>Напрями діяльності, завдання та заходи Програми наведено в додатку 2 до Програми.</w:t>
      </w:r>
    </w:p>
    <w:p w14:paraId="46329583" w14:textId="77777777" w:rsidR="00F52BA5" w:rsidRPr="00F52BA5" w:rsidRDefault="00F52BA5" w:rsidP="00F52BA5">
      <w:pPr>
        <w:pStyle w:val="a5"/>
        <w:spacing w:before="0" w:after="0"/>
        <w:ind w:firstLine="567"/>
        <w:jc w:val="both"/>
        <w:rPr>
          <w:bCs/>
          <w:sz w:val="28"/>
          <w:szCs w:val="28"/>
          <w:shd w:val="clear" w:color="auto" w:fill="FFFFFF"/>
        </w:rPr>
      </w:pPr>
    </w:p>
    <w:p w14:paraId="1D9EAE6A" w14:textId="77777777" w:rsidR="00F52BA5" w:rsidRPr="00F52BA5" w:rsidRDefault="00F52BA5" w:rsidP="00F52BA5">
      <w:pPr>
        <w:pStyle w:val="a5"/>
        <w:spacing w:before="0" w:after="0"/>
        <w:ind w:firstLine="567"/>
        <w:jc w:val="center"/>
        <w:rPr>
          <w:b/>
          <w:bCs/>
          <w:sz w:val="28"/>
          <w:szCs w:val="28"/>
          <w:shd w:val="clear" w:color="auto" w:fill="FFFFFF"/>
        </w:rPr>
      </w:pPr>
      <w:r w:rsidRPr="00F52BA5">
        <w:rPr>
          <w:b/>
          <w:bCs/>
          <w:sz w:val="28"/>
          <w:szCs w:val="28"/>
          <w:shd w:val="clear" w:color="auto" w:fill="FFFFFF"/>
        </w:rPr>
        <w:lastRenderedPageBreak/>
        <w:t>6</w:t>
      </w:r>
      <w:r w:rsidRPr="00F52BA5">
        <w:rPr>
          <w:b/>
          <w:sz w:val="28"/>
          <w:szCs w:val="28"/>
        </w:rPr>
        <w:t>. Координація і контроль за ходом виконання Програми. Звіт про виконання Програми</w:t>
      </w:r>
    </w:p>
    <w:p w14:paraId="6EEFDAFF" w14:textId="77777777" w:rsidR="00F52BA5" w:rsidRPr="00F52BA5" w:rsidRDefault="00F52BA5" w:rsidP="00F52BA5">
      <w:pPr>
        <w:spacing w:after="0" w:line="240" w:lineRule="auto"/>
        <w:ind w:firstLine="567"/>
        <w:jc w:val="both"/>
        <w:rPr>
          <w:rFonts w:ascii="Times New Roman" w:hAnsi="Times New Roman" w:cs="Times New Roman"/>
          <w:sz w:val="28"/>
          <w:szCs w:val="28"/>
        </w:rPr>
      </w:pPr>
      <w:r w:rsidRPr="00F52BA5">
        <w:rPr>
          <w:rFonts w:ascii="Times New Roman" w:hAnsi="Times New Roman" w:cs="Times New Roman"/>
          <w:sz w:val="28"/>
          <w:szCs w:val="28"/>
        </w:rPr>
        <w:t>Загальна координація та контроль за ходом виконання Програми покладені на заступника міського голови відповідно до розподілу обов'язків.</w:t>
      </w:r>
    </w:p>
    <w:p w14:paraId="02B16A7E" w14:textId="77777777" w:rsidR="00F52BA5" w:rsidRPr="00F52BA5" w:rsidRDefault="00F52BA5" w:rsidP="00F52BA5">
      <w:pPr>
        <w:spacing w:after="0" w:line="240" w:lineRule="auto"/>
        <w:ind w:firstLine="567"/>
        <w:jc w:val="both"/>
        <w:rPr>
          <w:rFonts w:ascii="Times New Roman" w:hAnsi="Times New Roman" w:cs="Times New Roman"/>
          <w:sz w:val="28"/>
          <w:szCs w:val="28"/>
        </w:rPr>
      </w:pPr>
      <w:r w:rsidRPr="00F52BA5">
        <w:rPr>
          <w:rFonts w:ascii="Times New Roman" w:hAnsi="Times New Roman" w:cs="Times New Roman"/>
          <w:sz w:val="28"/>
          <w:szCs w:val="28"/>
        </w:rPr>
        <w:t>Відповідальними виконавцями Програми визначено департамент соціальної політики Луцької міської ради та КУ «Територіальний центр соціального обслуговування (надання соціальних послуг) Луцької міської територіальної громади».</w:t>
      </w:r>
    </w:p>
    <w:p w14:paraId="6B4F0F01" w14:textId="77777777" w:rsidR="00F52BA5" w:rsidRPr="00F52BA5" w:rsidRDefault="00F52BA5" w:rsidP="00F52BA5">
      <w:pPr>
        <w:spacing w:after="0" w:line="240" w:lineRule="auto"/>
        <w:ind w:firstLine="567"/>
        <w:jc w:val="both"/>
        <w:rPr>
          <w:rFonts w:ascii="Times New Roman" w:hAnsi="Times New Roman" w:cs="Times New Roman"/>
          <w:sz w:val="28"/>
          <w:szCs w:val="28"/>
        </w:rPr>
      </w:pPr>
      <w:r w:rsidRPr="00F52BA5">
        <w:rPr>
          <w:rFonts w:ascii="Times New Roman" w:hAnsi="Times New Roman" w:cs="Times New Roman"/>
          <w:sz w:val="28"/>
          <w:szCs w:val="28"/>
        </w:rPr>
        <w:t>Контроль за використанням бюджетних коштів, передбачених для здійснення заходів, визначених Програмою, здійснюється в порядку, встановленому законодавством. Контроль за виконанням заходів Програми здійснює департамент соціальної політики, постійна комісія міської ради  з питань соціального захисту, охорони здоров’я, материнства та дитинства, освіти, науки, культури, мови та постійну комісію міської ради питань планування соціально-економічного розвитку, бюджету та фінансів.</w:t>
      </w:r>
    </w:p>
    <w:p w14:paraId="52FF9226" w14:textId="77777777" w:rsidR="00F52BA5" w:rsidRPr="00F52BA5" w:rsidRDefault="00F52BA5" w:rsidP="00F52BA5">
      <w:pPr>
        <w:spacing w:after="0" w:line="240" w:lineRule="auto"/>
        <w:ind w:firstLine="567"/>
        <w:jc w:val="both"/>
        <w:rPr>
          <w:rFonts w:ascii="Times New Roman" w:hAnsi="Times New Roman" w:cs="Times New Roman"/>
          <w:sz w:val="28"/>
          <w:szCs w:val="28"/>
        </w:rPr>
      </w:pPr>
      <w:r w:rsidRPr="00F52BA5">
        <w:rPr>
          <w:rFonts w:ascii="Times New Roman" w:hAnsi="Times New Roman" w:cs="Times New Roman"/>
          <w:sz w:val="28"/>
          <w:szCs w:val="28"/>
        </w:rPr>
        <w:t>Звіт про виконання Програми заслуховується на сесії міської ради після завершення її дії на вимогу депутатів.</w:t>
      </w:r>
    </w:p>
    <w:p w14:paraId="3196A53B" w14:textId="77777777" w:rsidR="00F52BA5" w:rsidRPr="00F52BA5" w:rsidRDefault="00F52BA5" w:rsidP="00F52BA5">
      <w:pPr>
        <w:spacing w:after="0" w:line="240" w:lineRule="auto"/>
        <w:ind w:firstLine="567"/>
        <w:jc w:val="both"/>
        <w:rPr>
          <w:rFonts w:ascii="Times New Roman" w:hAnsi="Times New Roman" w:cs="Times New Roman"/>
          <w:sz w:val="28"/>
          <w:szCs w:val="28"/>
        </w:rPr>
      </w:pPr>
    </w:p>
    <w:p w14:paraId="7B4D91B6" w14:textId="77777777" w:rsidR="00F52BA5" w:rsidRPr="00F52BA5" w:rsidRDefault="00F52BA5" w:rsidP="00F52BA5">
      <w:pPr>
        <w:spacing w:after="0" w:line="240" w:lineRule="auto"/>
        <w:ind w:firstLine="708"/>
        <w:jc w:val="both"/>
        <w:rPr>
          <w:rFonts w:ascii="Times New Roman" w:hAnsi="Times New Roman" w:cs="Times New Roman"/>
          <w:sz w:val="28"/>
          <w:szCs w:val="28"/>
        </w:rPr>
      </w:pPr>
    </w:p>
    <w:p w14:paraId="69DBE5AE" w14:textId="77777777" w:rsidR="00F52BA5" w:rsidRPr="00F52BA5" w:rsidRDefault="00F52BA5" w:rsidP="00F52BA5">
      <w:pPr>
        <w:spacing w:after="0" w:line="240" w:lineRule="auto"/>
        <w:ind w:firstLine="708"/>
        <w:jc w:val="both"/>
        <w:rPr>
          <w:rFonts w:ascii="Times New Roman" w:hAnsi="Times New Roman" w:cs="Times New Roman"/>
          <w:sz w:val="28"/>
          <w:szCs w:val="28"/>
        </w:rPr>
      </w:pPr>
    </w:p>
    <w:p w14:paraId="6D19FA6C" w14:textId="77777777" w:rsidR="00EE13FB" w:rsidRPr="00EE13FB" w:rsidRDefault="00EE13FB" w:rsidP="00EE13FB">
      <w:pPr>
        <w:jc w:val="both"/>
        <w:rPr>
          <w:rFonts w:ascii="Times New Roman" w:hAnsi="Times New Roman" w:cs="Times New Roman"/>
          <w:sz w:val="28"/>
          <w:szCs w:val="28"/>
        </w:rPr>
      </w:pPr>
      <w:r w:rsidRPr="00EE13FB">
        <w:rPr>
          <w:rFonts w:ascii="Times New Roman" w:hAnsi="Times New Roman" w:cs="Times New Roman"/>
          <w:sz w:val="28"/>
          <w:szCs w:val="28"/>
        </w:rPr>
        <w:t xml:space="preserve">Секретар міської ради                                                          Юрій БЕЗПЯТКО </w:t>
      </w:r>
    </w:p>
    <w:p w14:paraId="382C7131" w14:textId="77777777" w:rsidR="00F52BA5" w:rsidRPr="00F52BA5" w:rsidRDefault="00F52BA5" w:rsidP="00F52BA5">
      <w:pPr>
        <w:spacing w:after="0" w:line="240" w:lineRule="auto"/>
        <w:rPr>
          <w:rFonts w:ascii="Times New Roman" w:hAnsi="Times New Roman" w:cs="Times New Roman"/>
          <w:sz w:val="28"/>
          <w:szCs w:val="28"/>
        </w:rPr>
      </w:pPr>
    </w:p>
    <w:p w14:paraId="2655B651" w14:textId="77777777" w:rsidR="00F52BA5" w:rsidRPr="00F52BA5" w:rsidRDefault="00F52BA5" w:rsidP="00F52BA5">
      <w:pPr>
        <w:spacing w:after="0" w:line="240" w:lineRule="auto"/>
        <w:rPr>
          <w:rFonts w:ascii="Times New Roman" w:hAnsi="Times New Roman" w:cs="Times New Roman"/>
          <w:sz w:val="24"/>
          <w:szCs w:val="24"/>
        </w:rPr>
      </w:pPr>
      <w:r w:rsidRPr="00F52BA5">
        <w:rPr>
          <w:rFonts w:ascii="Times New Roman" w:hAnsi="Times New Roman" w:cs="Times New Roman"/>
          <w:sz w:val="24"/>
          <w:szCs w:val="24"/>
        </w:rPr>
        <w:t>Майборода 284 177</w:t>
      </w:r>
    </w:p>
    <w:p w14:paraId="4140120D" w14:textId="77777777" w:rsidR="00F52BA5" w:rsidRPr="00F52BA5" w:rsidRDefault="00F52BA5" w:rsidP="00F52BA5">
      <w:pPr>
        <w:spacing w:after="0" w:line="240" w:lineRule="auto"/>
        <w:rPr>
          <w:rFonts w:ascii="Times New Roman" w:hAnsi="Times New Roman" w:cs="Times New Roman"/>
          <w:sz w:val="28"/>
          <w:szCs w:val="28"/>
        </w:rPr>
      </w:pPr>
    </w:p>
    <w:p w14:paraId="52014148" w14:textId="77777777" w:rsidR="00F52BA5" w:rsidRPr="00F52BA5" w:rsidRDefault="00F52BA5" w:rsidP="00F52BA5">
      <w:pPr>
        <w:spacing w:after="0" w:line="240" w:lineRule="auto"/>
        <w:rPr>
          <w:rFonts w:ascii="Times New Roman" w:hAnsi="Times New Roman" w:cs="Times New Roman"/>
          <w:sz w:val="28"/>
          <w:szCs w:val="28"/>
        </w:rPr>
      </w:pPr>
    </w:p>
    <w:p w14:paraId="153248B7" w14:textId="77777777" w:rsidR="00F52BA5" w:rsidRPr="00F52BA5" w:rsidRDefault="00F52BA5" w:rsidP="00F52BA5">
      <w:pPr>
        <w:spacing w:after="0" w:line="240" w:lineRule="auto"/>
        <w:rPr>
          <w:rFonts w:ascii="Times New Roman" w:hAnsi="Times New Roman" w:cs="Times New Roman"/>
          <w:sz w:val="28"/>
          <w:szCs w:val="28"/>
        </w:rPr>
      </w:pPr>
    </w:p>
    <w:p w14:paraId="451C5AFD" w14:textId="77777777" w:rsidR="00F52BA5" w:rsidRPr="00F52BA5" w:rsidRDefault="00F52BA5" w:rsidP="00F52BA5">
      <w:pPr>
        <w:spacing w:after="0" w:line="240" w:lineRule="auto"/>
        <w:rPr>
          <w:rFonts w:ascii="Times New Roman" w:hAnsi="Times New Roman" w:cs="Times New Roman"/>
          <w:sz w:val="28"/>
          <w:szCs w:val="28"/>
        </w:rPr>
      </w:pPr>
    </w:p>
    <w:p w14:paraId="6BDB72D3" w14:textId="77777777" w:rsidR="00F52BA5" w:rsidRPr="00F52BA5" w:rsidRDefault="00F52BA5" w:rsidP="00F52BA5">
      <w:pPr>
        <w:spacing w:after="0" w:line="240" w:lineRule="auto"/>
        <w:rPr>
          <w:rFonts w:ascii="Times New Roman" w:hAnsi="Times New Roman" w:cs="Times New Roman"/>
          <w:sz w:val="28"/>
          <w:szCs w:val="28"/>
        </w:rPr>
      </w:pPr>
    </w:p>
    <w:p w14:paraId="5CD0FD77" w14:textId="77777777" w:rsidR="00F52BA5" w:rsidRPr="00F52BA5" w:rsidRDefault="00F52BA5" w:rsidP="00F52BA5">
      <w:pPr>
        <w:spacing w:after="0" w:line="240" w:lineRule="auto"/>
        <w:rPr>
          <w:rFonts w:ascii="Times New Roman" w:hAnsi="Times New Roman" w:cs="Times New Roman"/>
          <w:sz w:val="28"/>
          <w:szCs w:val="28"/>
        </w:rPr>
      </w:pPr>
    </w:p>
    <w:p w14:paraId="58989EF6" w14:textId="77777777" w:rsidR="00F52BA5" w:rsidRPr="00F52BA5" w:rsidRDefault="00F52BA5" w:rsidP="00F52BA5">
      <w:pPr>
        <w:spacing w:after="0" w:line="240" w:lineRule="auto"/>
        <w:rPr>
          <w:rFonts w:ascii="Times New Roman" w:hAnsi="Times New Roman" w:cs="Times New Roman"/>
          <w:sz w:val="28"/>
          <w:szCs w:val="28"/>
        </w:rPr>
      </w:pPr>
    </w:p>
    <w:p w14:paraId="7217304F" w14:textId="77777777" w:rsidR="00F52BA5" w:rsidRPr="00F52BA5" w:rsidRDefault="00F52BA5" w:rsidP="00F52BA5">
      <w:pPr>
        <w:spacing w:after="0" w:line="240" w:lineRule="auto"/>
        <w:rPr>
          <w:rFonts w:ascii="Times New Roman" w:hAnsi="Times New Roman" w:cs="Times New Roman"/>
          <w:sz w:val="28"/>
          <w:szCs w:val="28"/>
        </w:rPr>
      </w:pPr>
    </w:p>
    <w:p w14:paraId="7EA54AF2" w14:textId="77777777" w:rsidR="00F52BA5" w:rsidRPr="00F52BA5" w:rsidRDefault="00F52BA5" w:rsidP="00F52BA5">
      <w:pPr>
        <w:spacing w:after="0" w:line="240" w:lineRule="auto"/>
        <w:rPr>
          <w:rFonts w:ascii="Times New Roman" w:hAnsi="Times New Roman" w:cs="Times New Roman"/>
          <w:sz w:val="28"/>
          <w:szCs w:val="28"/>
        </w:rPr>
      </w:pPr>
    </w:p>
    <w:p w14:paraId="263916AF" w14:textId="77777777" w:rsidR="00F52BA5" w:rsidRPr="00F52BA5" w:rsidRDefault="00F52BA5" w:rsidP="00F52BA5">
      <w:pPr>
        <w:spacing w:after="0" w:line="240" w:lineRule="auto"/>
        <w:rPr>
          <w:rFonts w:ascii="Times New Roman" w:hAnsi="Times New Roman" w:cs="Times New Roman"/>
          <w:sz w:val="28"/>
          <w:szCs w:val="28"/>
        </w:rPr>
      </w:pPr>
    </w:p>
    <w:p w14:paraId="7727F949" w14:textId="77777777" w:rsidR="00F52BA5" w:rsidRDefault="00F52BA5" w:rsidP="00F52BA5">
      <w:pPr>
        <w:spacing w:after="0" w:line="240" w:lineRule="auto"/>
        <w:rPr>
          <w:rFonts w:ascii="Times New Roman" w:hAnsi="Times New Roman" w:cs="Times New Roman"/>
          <w:sz w:val="28"/>
          <w:szCs w:val="28"/>
        </w:rPr>
      </w:pPr>
    </w:p>
    <w:p w14:paraId="53934AD2" w14:textId="77777777" w:rsidR="00F9412C" w:rsidRDefault="00F9412C" w:rsidP="00F52BA5">
      <w:pPr>
        <w:spacing w:after="0" w:line="240" w:lineRule="auto"/>
        <w:rPr>
          <w:rFonts w:ascii="Times New Roman" w:hAnsi="Times New Roman" w:cs="Times New Roman"/>
          <w:sz w:val="28"/>
          <w:szCs w:val="28"/>
        </w:rPr>
      </w:pPr>
    </w:p>
    <w:p w14:paraId="54AA4A4E" w14:textId="77777777" w:rsidR="00F52BA5" w:rsidRDefault="00F52BA5" w:rsidP="00F52BA5">
      <w:pPr>
        <w:jc w:val="center"/>
        <w:rPr>
          <w:szCs w:val="28"/>
        </w:rPr>
      </w:pPr>
    </w:p>
    <w:p w14:paraId="23F18162" w14:textId="77777777" w:rsidR="00D05DC3" w:rsidRDefault="00D05DC3" w:rsidP="00F52BA5">
      <w:pPr>
        <w:jc w:val="center"/>
        <w:rPr>
          <w:szCs w:val="28"/>
        </w:rPr>
      </w:pPr>
    </w:p>
    <w:p w14:paraId="5857E341" w14:textId="77777777" w:rsidR="00110D2C" w:rsidRDefault="00110D2C" w:rsidP="00F9412C">
      <w:pPr>
        <w:spacing w:after="0" w:line="240" w:lineRule="auto"/>
        <w:ind w:firstLine="5245"/>
        <w:rPr>
          <w:rFonts w:ascii="Times New Roman" w:hAnsi="Times New Roman" w:cs="Times New Roman"/>
          <w:sz w:val="28"/>
          <w:szCs w:val="28"/>
        </w:rPr>
      </w:pPr>
    </w:p>
    <w:p w14:paraId="6BC22DE0" w14:textId="77777777" w:rsidR="00110D2C" w:rsidRDefault="00110D2C" w:rsidP="00F9412C">
      <w:pPr>
        <w:spacing w:after="0" w:line="240" w:lineRule="auto"/>
        <w:ind w:firstLine="5245"/>
        <w:rPr>
          <w:rFonts w:ascii="Times New Roman" w:hAnsi="Times New Roman" w:cs="Times New Roman"/>
          <w:sz w:val="28"/>
          <w:szCs w:val="28"/>
        </w:rPr>
      </w:pPr>
    </w:p>
    <w:p w14:paraId="6D05CFBC" w14:textId="77777777" w:rsidR="00110D2C" w:rsidRDefault="00110D2C" w:rsidP="00F9412C">
      <w:pPr>
        <w:spacing w:after="0" w:line="240" w:lineRule="auto"/>
        <w:ind w:firstLine="5245"/>
        <w:rPr>
          <w:rFonts w:ascii="Times New Roman" w:hAnsi="Times New Roman" w:cs="Times New Roman"/>
          <w:sz w:val="28"/>
          <w:szCs w:val="28"/>
        </w:rPr>
      </w:pPr>
    </w:p>
    <w:p w14:paraId="35D8C69F" w14:textId="77777777" w:rsidR="00EE13FB" w:rsidRDefault="00EE13FB" w:rsidP="00F9412C">
      <w:pPr>
        <w:spacing w:after="0" w:line="240" w:lineRule="auto"/>
        <w:ind w:firstLine="5245"/>
        <w:rPr>
          <w:rFonts w:ascii="Times New Roman" w:hAnsi="Times New Roman" w:cs="Times New Roman"/>
          <w:sz w:val="28"/>
          <w:szCs w:val="28"/>
        </w:rPr>
      </w:pPr>
    </w:p>
    <w:p w14:paraId="022D6694" w14:textId="77777777" w:rsidR="00760AB8" w:rsidRDefault="00760AB8" w:rsidP="00F9412C">
      <w:pPr>
        <w:spacing w:after="0" w:line="240" w:lineRule="auto"/>
        <w:ind w:firstLine="5245"/>
        <w:rPr>
          <w:rFonts w:ascii="Times New Roman" w:hAnsi="Times New Roman" w:cs="Times New Roman"/>
          <w:sz w:val="28"/>
          <w:szCs w:val="28"/>
        </w:rPr>
      </w:pPr>
    </w:p>
    <w:p w14:paraId="69EB6413" w14:textId="77777777" w:rsidR="00110D2C" w:rsidRDefault="00110D2C" w:rsidP="00F9412C">
      <w:pPr>
        <w:spacing w:after="0" w:line="240" w:lineRule="auto"/>
        <w:ind w:firstLine="5245"/>
        <w:rPr>
          <w:rFonts w:ascii="Times New Roman" w:hAnsi="Times New Roman" w:cs="Times New Roman"/>
          <w:sz w:val="28"/>
          <w:szCs w:val="28"/>
        </w:rPr>
      </w:pPr>
    </w:p>
    <w:p w14:paraId="02FD476D" w14:textId="12FF5EFA" w:rsidR="00F52BA5" w:rsidRPr="00F52BA5" w:rsidRDefault="00F52BA5" w:rsidP="00F9412C">
      <w:pPr>
        <w:spacing w:after="0" w:line="240" w:lineRule="auto"/>
        <w:ind w:firstLine="5245"/>
        <w:rPr>
          <w:rFonts w:ascii="Times New Roman" w:hAnsi="Times New Roman" w:cs="Times New Roman"/>
          <w:sz w:val="28"/>
          <w:szCs w:val="28"/>
        </w:rPr>
      </w:pPr>
      <w:r w:rsidRPr="00F52BA5">
        <w:rPr>
          <w:rFonts w:ascii="Times New Roman" w:hAnsi="Times New Roman" w:cs="Times New Roman"/>
          <w:sz w:val="28"/>
          <w:szCs w:val="28"/>
        </w:rPr>
        <w:t>Додаток 1</w:t>
      </w:r>
    </w:p>
    <w:p w14:paraId="49A9C443" w14:textId="77777777" w:rsidR="00F9412C" w:rsidRDefault="00F9412C" w:rsidP="00F9412C">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F52BA5" w:rsidRPr="00F52BA5">
        <w:rPr>
          <w:rFonts w:ascii="Times New Roman" w:hAnsi="Times New Roman" w:cs="Times New Roman"/>
          <w:sz w:val="28"/>
          <w:szCs w:val="28"/>
        </w:rPr>
        <w:t xml:space="preserve">до Програми розвитку надання </w:t>
      </w:r>
      <w:r>
        <w:rPr>
          <w:rFonts w:ascii="Times New Roman" w:hAnsi="Times New Roman" w:cs="Times New Roman"/>
          <w:sz w:val="28"/>
          <w:szCs w:val="28"/>
        </w:rPr>
        <w:t xml:space="preserve">    </w:t>
      </w:r>
    </w:p>
    <w:p w14:paraId="10DB29DE" w14:textId="0452AA5F" w:rsidR="00F9412C" w:rsidRDefault="00F9412C" w:rsidP="00F9412C">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F52BA5" w:rsidRPr="00F52BA5">
        <w:rPr>
          <w:rFonts w:ascii="Times New Roman" w:hAnsi="Times New Roman" w:cs="Times New Roman"/>
          <w:sz w:val="28"/>
          <w:szCs w:val="28"/>
        </w:rPr>
        <w:t xml:space="preserve">соціальних послуг </w:t>
      </w:r>
      <w:r w:rsidR="003826B4">
        <w:rPr>
          <w:rFonts w:ascii="Times New Roman" w:hAnsi="Times New Roman" w:cs="Times New Roman"/>
          <w:sz w:val="28"/>
          <w:szCs w:val="28"/>
        </w:rPr>
        <w:t>у</w:t>
      </w:r>
      <w:r w:rsidR="00F52BA5" w:rsidRPr="00F52BA5">
        <w:rPr>
          <w:rFonts w:ascii="Times New Roman" w:hAnsi="Times New Roman" w:cs="Times New Roman"/>
          <w:sz w:val="28"/>
          <w:szCs w:val="28"/>
        </w:rPr>
        <w:t xml:space="preserve"> Луцькій </w:t>
      </w:r>
      <w:r>
        <w:rPr>
          <w:rFonts w:ascii="Times New Roman" w:hAnsi="Times New Roman" w:cs="Times New Roman"/>
          <w:sz w:val="28"/>
          <w:szCs w:val="28"/>
        </w:rPr>
        <w:t xml:space="preserve"> </w:t>
      </w:r>
    </w:p>
    <w:p w14:paraId="42E1E6DD" w14:textId="77777777" w:rsidR="00F9412C" w:rsidRDefault="00F9412C" w:rsidP="00F9412C">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F52BA5" w:rsidRPr="00F52BA5">
        <w:rPr>
          <w:rFonts w:ascii="Times New Roman" w:hAnsi="Times New Roman" w:cs="Times New Roman"/>
          <w:sz w:val="28"/>
          <w:szCs w:val="28"/>
        </w:rPr>
        <w:t xml:space="preserve">міській </w:t>
      </w:r>
      <w:r>
        <w:rPr>
          <w:rFonts w:ascii="Times New Roman" w:hAnsi="Times New Roman" w:cs="Times New Roman"/>
          <w:sz w:val="28"/>
          <w:szCs w:val="28"/>
        </w:rPr>
        <w:t xml:space="preserve"> </w:t>
      </w:r>
      <w:r w:rsidR="00F52BA5" w:rsidRPr="00F52BA5">
        <w:rPr>
          <w:rFonts w:ascii="Times New Roman" w:hAnsi="Times New Roman" w:cs="Times New Roman"/>
          <w:sz w:val="28"/>
          <w:szCs w:val="28"/>
        </w:rPr>
        <w:t xml:space="preserve">територіальній громаді </w:t>
      </w:r>
      <w:r>
        <w:rPr>
          <w:rFonts w:ascii="Times New Roman" w:hAnsi="Times New Roman" w:cs="Times New Roman"/>
          <w:sz w:val="28"/>
          <w:szCs w:val="28"/>
        </w:rPr>
        <w:t xml:space="preserve"> </w:t>
      </w:r>
    </w:p>
    <w:p w14:paraId="6F62957B" w14:textId="77777777" w:rsidR="00F52BA5" w:rsidRPr="00F52BA5" w:rsidRDefault="00F9412C" w:rsidP="00F9412C">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F52BA5" w:rsidRPr="00F52BA5">
        <w:rPr>
          <w:rFonts w:ascii="Times New Roman" w:hAnsi="Times New Roman" w:cs="Times New Roman"/>
          <w:sz w:val="28"/>
          <w:szCs w:val="28"/>
        </w:rPr>
        <w:t>на 2026–</w:t>
      </w:r>
      <w:r>
        <w:rPr>
          <w:rFonts w:ascii="Times New Roman" w:hAnsi="Times New Roman" w:cs="Times New Roman"/>
          <w:sz w:val="28"/>
          <w:szCs w:val="28"/>
        </w:rPr>
        <w:t xml:space="preserve"> </w:t>
      </w:r>
      <w:r w:rsidR="00F52BA5" w:rsidRPr="00F52BA5">
        <w:rPr>
          <w:rFonts w:ascii="Times New Roman" w:hAnsi="Times New Roman" w:cs="Times New Roman"/>
          <w:sz w:val="28"/>
          <w:szCs w:val="28"/>
        </w:rPr>
        <w:t>2030 роки</w:t>
      </w:r>
    </w:p>
    <w:p w14:paraId="340D90C9" w14:textId="77777777" w:rsidR="00F52BA5" w:rsidRDefault="00F52BA5" w:rsidP="00F52BA5">
      <w:pPr>
        <w:jc w:val="center"/>
        <w:rPr>
          <w:szCs w:val="28"/>
        </w:rPr>
      </w:pPr>
    </w:p>
    <w:p w14:paraId="44CD8F5C" w14:textId="77777777" w:rsidR="00F52BA5" w:rsidRPr="003826B4" w:rsidRDefault="00F9412C" w:rsidP="003826B4">
      <w:pPr>
        <w:spacing w:after="0" w:line="240" w:lineRule="auto"/>
        <w:jc w:val="center"/>
        <w:rPr>
          <w:rFonts w:ascii="Times New Roman" w:hAnsi="Times New Roman" w:cs="Times New Roman"/>
          <w:b/>
          <w:bCs/>
          <w:sz w:val="28"/>
          <w:szCs w:val="28"/>
        </w:rPr>
      </w:pPr>
      <w:r w:rsidRPr="003826B4">
        <w:rPr>
          <w:rFonts w:ascii="Times New Roman" w:hAnsi="Times New Roman" w:cs="Times New Roman"/>
          <w:b/>
          <w:bCs/>
          <w:sz w:val="28"/>
          <w:szCs w:val="28"/>
        </w:rPr>
        <w:t>РЕСУРСНЕ ЗАБЕЗПЕЧЕННЯ</w:t>
      </w:r>
    </w:p>
    <w:p w14:paraId="1D0184A8" w14:textId="4038997C" w:rsidR="00F52BA5" w:rsidRPr="003826B4" w:rsidRDefault="00F52BA5" w:rsidP="003826B4">
      <w:pPr>
        <w:spacing w:after="0" w:line="240" w:lineRule="auto"/>
        <w:jc w:val="center"/>
        <w:rPr>
          <w:rFonts w:ascii="Times New Roman" w:hAnsi="Times New Roman" w:cs="Times New Roman"/>
          <w:b/>
          <w:bCs/>
          <w:sz w:val="28"/>
          <w:szCs w:val="28"/>
        </w:rPr>
      </w:pPr>
      <w:r w:rsidRPr="003826B4">
        <w:rPr>
          <w:rFonts w:ascii="Times New Roman" w:hAnsi="Times New Roman" w:cs="Times New Roman"/>
          <w:b/>
          <w:bCs/>
          <w:sz w:val="28"/>
          <w:szCs w:val="28"/>
        </w:rPr>
        <w:t xml:space="preserve">Програми розвитку надання соціальних послуг </w:t>
      </w:r>
      <w:r w:rsidR="003826B4" w:rsidRPr="003826B4">
        <w:rPr>
          <w:rFonts w:ascii="Times New Roman" w:hAnsi="Times New Roman" w:cs="Times New Roman"/>
          <w:b/>
          <w:bCs/>
          <w:sz w:val="28"/>
          <w:szCs w:val="28"/>
        </w:rPr>
        <w:t>у</w:t>
      </w:r>
      <w:r w:rsidRPr="003826B4">
        <w:rPr>
          <w:rFonts w:ascii="Times New Roman" w:hAnsi="Times New Roman" w:cs="Times New Roman"/>
          <w:b/>
          <w:bCs/>
          <w:sz w:val="28"/>
          <w:szCs w:val="28"/>
        </w:rPr>
        <w:t xml:space="preserve"> Луцькій міській територіа</w:t>
      </w:r>
      <w:r w:rsidR="00F9412C" w:rsidRPr="003826B4">
        <w:rPr>
          <w:rFonts w:ascii="Times New Roman" w:hAnsi="Times New Roman" w:cs="Times New Roman"/>
          <w:b/>
          <w:bCs/>
          <w:sz w:val="28"/>
          <w:szCs w:val="28"/>
        </w:rPr>
        <w:t>льній громаді на 2026–2030 роки</w:t>
      </w:r>
    </w:p>
    <w:p w14:paraId="5E4AD867" w14:textId="77777777" w:rsidR="00F9412C" w:rsidRPr="00F9412C" w:rsidRDefault="00F9412C" w:rsidP="00F9412C">
      <w:pPr>
        <w:spacing w:after="0"/>
        <w:jc w:val="center"/>
        <w:rPr>
          <w:rFonts w:ascii="Times New Roman" w:hAnsi="Times New Roman" w:cs="Times New Roman"/>
          <w:sz w:val="28"/>
          <w:szCs w:val="28"/>
        </w:rPr>
      </w:pPr>
    </w:p>
    <w:tbl>
      <w:tblPr>
        <w:tblW w:w="9356" w:type="dxa"/>
        <w:tblInd w:w="108" w:type="dxa"/>
        <w:tblLayout w:type="fixed"/>
        <w:tblLook w:val="00A0" w:firstRow="1" w:lastRow="0" w:firstColumn="1" w:lastColumn="0" w:noHBand="0" w:noVBand="0"/>
      </w:tblPr>
      <w:tblGrid>
        <w:gridCol w:w="2127"/>
        <w:gridCol w:w="1134"/>
        <w:gridCol w:w="1134"/>
        <w:gridCol w:w="1275"/>
        <w:gridCol w:w="1276"/>
        <w:gridCol w:w="1134"/>
        <w:gridCol w:w="1276"/>
      </w:tblGrid>
      <w:tr w:rsidR="00F9412C" w:rsidRPr="00D97E30" w14:paraId="68A01214" w14:textId="77777777" w:rsidTr="00F9412C">
        <w:trPr>
          <w:trHeight w:val="879"/>
        </w:trPr>
        <w:tc>
          <w:tcPr>
            <w:tcW w:w="2127" w:type="dxa"/>
            <w:tcBorders>
              <w:top w:val="single" w:sz="4" w:space="0" w:color="000000"/>
              <w:left w:val="single" w:sz="4" w:space="0" w:color="000000"/>
              <w:bottom w:val="single" w:sz="4" w:space="0" w:color="000000"/>
              <w:right w:val="nil"/>
            </w:tcBorders>
            <w:vAlign w:val="center"/>
          </w:tcPr>
          <w:p w14:paraId="7B98158A" w14:textId="77777777" w:rsidR="003826B4" w:rsidRDefault="00F9412C" w:rsidP="00F9412C">
            <w:pPr>
              <w:spacing w:after="0" w:line="240" w:lineRule="auto"/>
              <w:jc w:val="center"/>
              <w:rPr>
                <w:rFonts w:ascii="Times New Roman" w:hAnsi="Times New Roman" w:cs="Times New Roman"/>
                <w:sz w:val="24"/>
                <w:szCs w:val="24"/>
              </w:rPr>
            </w:pPr>
            <w:r w:rsidRPr="00F9412C">
              <w:rPr>
                <w:rFonts w:ascii="Times New Roman" w:hAnsi="Times New Roman" w:cs="Times New Roman"/>
                <w:sz w:val="24"/>
                <w:szCs w:val="24"/>
              </w:rPr>
              <w:t xml:space="preserve">Обсяг коштів, які пропонується залучити на виконання Програми, </w:t>
            </w:r>
          </w:p>
          <w:p w14:paraId="785CCA2C" w14:textId="5664FF04" w:rsidR="00F9412C" w:rsidRPr="00F9412C" w:rsidRDefault="00F9412C" w:rsidP="00F9412C">
            <w:pPr>
              <w:spacing w:after="0" w:line="240" w:lineRule="auto"/>
              <w:jc w:val="center"/>
              <w:rPr>
                <w:rFonts w:ascii="Times New Roman" w:hAnsi="Times New Roman" w:cs="Times New Roman"/>
                <w:sz w:val="24"/>
                <w:szCs w:val="24"/>
              </w:rPr>
            </w:pPr>
            <w:r w:rsidRPr="00F9412C">
              <w:rPr>
                <w:rFonts w:ascii="Times New Roman" w:hAnsi="Times New Roman" w:cs="Times New Roman"/>
                <w:sz w:val="24"/>
                <w:szCs w:val="24"/>
              </w:rPr>
              <w:t>тис. грн</w:t>
            </w:r>
          </w:p>
        </w:tc>
        <w:tc>
          <w:tcPr>
            <w:tcW w:w="1134" w:type="dxa"/>
            <w:tcBorders>
              <w:top w:val="single" w:sz="4" w:space="0" w:color="000000"/>
              <w:left w:val="single" w:sz="4" w:space="0" w:color="000000"/>
              <w:bottom w:val="single" w:sz="4" w:space="0" w:color="000000"/>
              <w:right w:val="nil"/>
            </w:tcBorders>
            <w:vAlign w:val="center"/>
          </w:tcPr>
          <w:p w14:paraId="1AC4E343" w14:textId="77777777" w:rsidR="00F9412C" w:rsidRPr="00F9412C" w:rsidRDefault="00F9412C" w:rsidP="00F9412C">
            <w:pPr>
              <w:spacing w:after="0" w:line="240" w:lineRule="auto"/>
              <w:jc w:val="center"/>
              <w:rPr>
                <w:rFonts w:ascii="Times New Roman" w:hAnsi="Times New Roman" w:cs="Times New Roman"/>
                <w:color w:val="000000"/>
                <w:sz w:val="24"/>
                <w:szCs w:val="24"/>
              </w:rPr>
            </w:pPr>
            <w:r w:rsidRPr="00F9412C">
              <w:rPr>
                <w:rFonts w:ascii="Times New Roman" w:hAnsi="Times New Roman" w:cs="Times New Roman"/>
                <w:color w:val="000000"/>
                <w:sz w:val="24"/>
                <w:szCs w:val="24"/>
              </w:rPr>
              <w:t xml:space="preserve">2026 </w:t>
            </w:r>
          </w:p>
          <w:p w14:paraId="0E4F3CC3" w14:textId="77777777" w:rsidR="00F9412C" w:rsidRPr="00F9412C" w:rsidRDefault="00F9412C" w:rsidP="00F9412C">
            <w:pPr>
              <w:spacing w:after="0" w:line="240" w:lineRule="auto"/>
              <w:jc w:val="center"/>
              <w:rPr>
                <w:rFonts w:ascii="Times New Roman" w:hAnsi="Times New Roman" w:cs="Times New Roman"/>
                <w:sz w:val="24"/>
                <w:szCs w:val="24"/>
              </w:rPr>
            </w:pPr>
            <w:r w:rsidRPr="00F9412C">
              <w:rPr>
                <w:rFonts w:ascii="Times New Roman" w:hAnsi="Times New Roman" w:cs="Times New Roman"/>
                <w:color w:val="000000"/>
                <w:sz w:val="24"/>
                <w:szCs w:val="24"/>
              </w:rPr>
              <w:t>рік</w:t>
            </w:r>
          </w:p>
        </w:tc>
        <w:tc>
          <w:tcPr>
            <w:tcW w:w="1134" w:type="dxa"/>
            <w:tcBorders>
              <w:top w:val="single" w:sz="4" w:space="0" w:color="000000"/>
              <w:left w:val="single" w:sz="4" w:space="0" w:color="000000"/>
              <w:bottom w:val="single" w:sz="4" w:space="0" w:color="000000"/>
              <w:right w:val="nil"/>
            </w:tcBorders>
            <w:vAlign w:val="center"/>
          </w:tcPr>
          <w:p w14:paraId="10DAB9E4" w14:textId="77777777" w:rsidR="00F9412C" w:rsidRPr="00F9412C" w:rsidRDefault="00F9412C" w:rsidP="00F9412C">
            <w:pPr>
              <w:spacing w:after="0" w:line="240" w:lineRule="auto"/>
              <w:jc w:val="center"/>
              <w:rPr>
                <w:rFonts w:ascii="Times New Roman" w:hAnsi="Times New Roman" w:cs="Times New Roman"/>
                <w:color w:val="000000"/>
                <w:sz w:val="24"/>
                <w:szCs w:val="24"/>
              </w:rPr>
            </w:pPr>
            <w:r w:rsidRPr="00F9412C">
              <w:rPr>
                <w:rFonts w:ascii="Times New Roman" w:hAnsi="Times New Roman" w:cs="Times New Roman"/>
                <w:color w:val="000000"/>
                <w:sz w:val="24"/>
                <w:szCs w:val="24"/>
              </w:rPr>
              <w:t xml:space="preserve">2027 </w:t>
            </w:r>
          </w:p>
          <w:p w14:paraId="321A2A62" w14:textId="77777777" w:rsidR="00F9412C" w:rsidRPr="00F9412C" w:rsidRDefault="00F9412C" w:rsidP="00F9412C">
            <w:pPr>
              <w:spacing w:after="0" w:line="240" w:lineRule="auto"/>
              <w:jc w:val="center"/>
              <w:rPr>
                <w:rFonts w:ascii="Times New Roman" w:hAnsi="Times New Roman" w:cs="Times New Roman"/>
                <w:sz w:val="24"/>
                <w:szCs w:val="24"/>
              </w:rPr>
            </w:pPr>
            <w:r w:rsidRPr="00F9412C">
              <w:rPr>
                <w:rFonts w:ascii="Times New Roman" w:hAnsi="Times New Roman" w:cs="Times New Roman"/>
                <w:color w:val="000000"/>
                <w:sz w:val="24"/>
                <w:szCs w:val="24"/>
              </w:rPr>
              <w:t>рік</w:t>
            </w:r>
          </w:p>
        </w:tc>
        <w:tc>
          <w:tcPr>
            <w:tcW w:w="1275" w:type="dxa"/>
            <w:tcBorders>
              <w:top w:val="single" w:sz="4" w:space="0" w:color="000000"/>
              <w:left w:val="single" w:sz="4" w:space="0" w:color="000000"/>
              <w:bottom w:val="single" w:sz="4" w:space="0" w:color="000000"/>
              <w:right w:val="nil"/>
            </w:tcBorders>
            <w:vAlign w:val="center"/>
          </w:tcPr>
          <w:p w14:paraId="30D8C12D" w14:textId="77777777" w:rsidR="00F9412C" w:rsidRPr="00F9412C" w:rsidRDefault="00F9412C" w:rsidP="00F9412C">
            <w:pPr>
              <w:spacing w:after="0" w:line="240" w:lineRule="auto"/>
              <w:jc w:val="center"/>
              <w:rPr>
                <w:rFonts w:ascii="Times New Roman" w:hAnsi="Times New Roman" w:cs="Times New Roman"/>
                <w:color w:val="000000"/>
                <w:sz w:val="24"/>
                <w:szCs w:val="24"/>
              </w:rPr>
            </w:pPr>
            <w:r w:rsidRPr="00F9412C">
              <w:rPr>
                <w:rFonts w:ascii="Times New Roman" w:hAnsi="Times New Roman" w:cs="Times New Roman"/>
                <w:color w:val="000000"/>
                <w:sz w:val="24"/>
                <w:szCs w:val="24"/>
              </w:rPr>
              <w:t xml:space="preserve">2028 </w:t>
            </w:r>
          </w:p>
          <w:p w14:paraId="0677B172" w14:textId="77777777" w:rsidR="00F9412C" w:rsidRPr="00F9412C" w:rsidRDefault="00F9412C" w:rsidP="00F9412C">
            <w:pPr>
              <w:spacing w:after="0" w:line="240" w:lineRule="auto"/>
              <w:jc w:val="center"/>
              <w:rPr>
                <w:rFonts w:ascii="Times New Roman" w:hAnsi="Times New Roman" w:cs="Times New Roman"/>
                <w:sz w:val="24"/>
                <w:szCs w:val="24"/>
              </w:rPr>
            </w:pPr>
            <w:r w:rsidRPr="00F9412C">
              <w:rPr>
                <w:rFonts w:ascii="Times New Roman" w:hAnsi="Times New Roman" w:cs="Times New Roman"/>
                <w:color w:val="000000"/>
                <w:sz w:val="24"/>
                <w:szCs w:val="24"/>
              </w:rPr>
              <w:t>рік</w:t>
            </w:r>
          </w:p>
        </w:tc>
        <w:tc>
          <w:tcPr>
            <w:tcW w:w="1276" w:type="dxa"/>
            <w:tcBorders>
              <w:top w:val="single" w:sz="4" w:space="0" w:color="000000"/>
              <w:left w:val="single" w:sz="4" w:space="0" w:color="000000"/>
              <w:bottom w:val="single" w:sz="4" w:space="0" w:color="000000"/>
              <w:right w:val="single" w:sz="4" w:space="0" w:color="auto"/>
            </w:tcBorders>
            <w:vAlign w:val="center"/>
          </w:tcPr>
          <w:p w14:paraId="38DF0A94" w14:textId="77777777" w:rsidR="00F9412C" w:rsidRPr="00F9412C" w:rsidRDefault="00F9412C" w:rsidP="00F9412C">
            <w:pPr>
              <w:spacing w:after="0" w:line="240" w:lineRule="auto"/>
              <w:jc w:val="center"/>
              <w:rPr>
                <w:rFonts w:ascii="Times New Roman" w:hAnsi="Times New Roman" w:cs="Times New Roman"/>
                <w:sz w:val="24"/>
                <w:szCs w:val="24"/>
              </w:rPr>
            </w:pPr>
            <w:r w:rsidRPr="00F9412C">
              <w:rPr>
                <w:rFonts w:ascii="Times New Roman" w:hAnsi="Times New Roman" w:cs="Times New Roman"/>
                <w:sz w:val="24"/>
                <w:szCs w:val="24"/>
              </w:rPr>
              <w:t>2029</w:t>
            </w:r>
          </w:p>
          <w:p w14:paraId="5FA59107" w14:textId="77777777" w:rsidR="00F9412C" w:rsidRPr="00F9412C" w:rsidRDefault="00F9412C" w:rsidP="00F9412C">
            <w:pPr>
              <w:spacing w:after="0" w:line="240" w:lineRule="auto"/>
              <w:jc w:val="center"/>
              <w:rPr>
                <w:rFonts w:ascii="Times New Roman" w:hAnsi="Times New Roman" w:cs="Times New Roman"/>
                <w:sz w:val="24"/>
                <w:szCs w:val="24"/>
              </w:rPr>
            </w:pPr>
            <w:r w:rsidRPr="00F9412C">
              <w:rPr>
                <w:rFonts w:ascii="Times New Roman" w:hAnsi="Times New Roman" w:cs="Times New Roman"/>
                <w:color w:val="000000"/>
                <w:sz w:val="24"/>
                <w:szCs w:val="24"/>
              </w:rPr>
              <w:t>рік</w:t>
            </w:r>
          </w:p>
        </w:tc>
        <w:tc>
          <w:tcPr>
            <w:tcW w:w="1134" w:type="dxa"/>
            <w:tcBorders>
              <w:top w:val="single" w:sz="4" w:space="0" w:color="000000"/>
              <w:left w:val="single" w:sz="4" w:space="0" w:color="auto"/>
              <w:bottom w:val="single" w:sz="4" w:space="0" w:color="000000"/>
              <w:right w:val="single" w:sz="4" w:space="0" w:color="auto"/>
            </w:tcBorders>
            <w:vAlign w:val="center"/>
          </w:tcPr>
          <w:p w14:paraId="6DB99B66" w14:textId="77777777" w:rsidR="00F9412C" w:rsidRPr="00F9412C" w:rsidRDefault="00F9412C" w:rsidP="00F9412C">
            <w:pPr>
              <w:spacing w:after="0" w:line="240" w:lineRule="auto"/>
              <w:jc w:val="center"/>
              <w:rPr>
                <w:rFonts w:ascii="Times New Roman" w:hAnsi="Times New Roman" w:cs="Times New Roman"/>
                <w:sz w:val="24"/>
                <w:szCs w:val="24"/>
              </w:rPr>
            </w:pPr>
            <w:r w:rsidRPr="00F9412C">
              <w:rPr>
                <w:rFonts w:ascii="Times New Roman" w:hAnsi="Times New Roman" w:cs="Times New Roman"/>
                <w:sz w:val="24"/>
                <w:szCs w:val="24"/>
              </w:rPr>
              <w:t>2030</w:t>
            </w:r>
          </w:p>
          <w:p w14:paraId="048B7A71" w14:textId="77777777" w:rsidR="00F9412C" w:rsidRPr="00F9412C" w:rsidRDefault="00F9412C" w:rsidP="00F9412C">
            <w:pPr>
              <w:spacing w:after="0" w:line="240" w:lineRule="auto"/>
              <w:jc w:val="center"/>
              <w:rPr>
                <w:rFonts w:ascii="Times New Roman" w:hAnsi="Times New Roman" w:cs="Times New Roman"/>
                <w:sz w:val="24"/>
                <w:szCs w:val="24"/>
              </w:rPr>
            </w:pPr>
            <w:r w:rsidRPr="00F9412C">
              <w:rPr>
                <w:rFonts w:ascii="Times New Roman" w:hAnsi="Times New Roman" w:cs="Times New Roman"/>
                <w:color w:val="000000"/>
                <w:sz w:val="24"/>
                <w:szCs w:val="24"/>
              </w:rPr>
              <w:t>рік</w:t>
            </w:r>
          </w:p>
        </w:tc>
        <w:tc>
          <w:tcPr>
            <w:tcW w:w="1276" w:type="dxa"/>
            <w:tcBorders>
              <w:top w:val="single" w:sz="4" w:space="0" w:color="000000"/>
              <w:left w:val="single" w:sz="4" w:space="0" w:color="auto"/>
              <w:bottom w:val="single" w:sz="4" w:space="0" w:color="000000"/>
              <w:right w:val="single" w:sz="4" w:space="0" w:color="000000"/>
            </w:tcBorders>
            <w:vAlign w:val="center"/>
          </w:tcPr>
          <w:p w14:paraId="54662109" w14:textId="77777777" w:rsidR="003826B4" w:rsidRDefault="00F9412C" w:rsidP="00F9412C">
            <w:pPr>
              <w:spacing w:after="0" w:line="240" w:lineRule="auto"/>
              <w:jc w:val="center"/>
              <w:rPr>
                <w:rFonts w:ascii="Times New Roman" w:hAnsi="Times New Roman" w:cs="Times New Roman"/>
                <w:sz w:val="24"/>
                <w:szCs w:val="24"/>
              </w:rPr>
            </w:pPr>
            <w:r w:rsidRPr="00F9412C">
              <w:rPr>
                <w:rFonts w:ascii="Times New Roman" w:hAnsi="Times New Roman" w:cs="Times New Roman"/>
                <w:sz w:val="24"/>
                <w:szCs w:val="24"/>
              </w:rPr>
              <w:t>Загальний обсяг фінансування,</w:t>
            </w:r>
          </w:p>
          <w:p w14:paraId="75E4E131" w14:textId="72E849DA" w:rsidR="00F9412C" w:rsidRPr="00F9412C" w:rsidRDefault="00F9412C" w:rsidP="00F9412C">
            <w:pPr>
              <w:spacing w:after="0" w:line="240" w:lineRule="auto"/>
              <w:jc w:val="center"/>
              <w:rPr>
                <w:rFonts w:ascii="Times New Roman" w:hAnsi="Times New Roman" w:cs="Times New Roman"/>
                <w:sz w:val="24"/>
                <w:szCs w:val="24"/>
              </w:rPr>
            </w:pPr>
            <w:r w:rsidRPr="00F9412C">
              <w:rPr>
                <w:rFonts w:ascii="Times New Roman" w:hAnsi="Times New Roman" w:cs="Times New Roman"/>
                <w:sz w:val="24"/>
                <w:szCs w:val="24"/>
              </w:rPr>
              <w:t xml:space="preserve"> тис. грн</w:t>
            </w:r>
          </w:p>
        </w:tc>
      </w:tr>
      <w:tr w:rsidR="00F9412C" w:rsidRPr="00D97E30" w14:paraId="02A2CFF1" w14:textId="77777777" w:rsidTr="00F9412C">
        <w:trPr>
          <w:trHeight w:val="1095"/>
        </w:trPr>
        <w:tc>
          <w:tcPr>
            <w:tcW w:w="2127" w:type="dxa"/>
            <w:tcBorders>
              <w:top w:val="single" w:sz="4" w:space="0" w:color="000000"/>
              <w:left w:val="single" w:sz="4" w:space="0" w:color="000000"/>
              <w:bottom w:val="single" w:sz="4" w:space="0" w:color="000000"/>
              <w:right w:val="nil"/>
            </w:tcBorders>
            <w:vAlign w:val="center"/>
          </w:tcPr>
          <w:p w14:paraId="5FE27E14" w14:textId="77777777" w:rsidR="00F9412C" w:rsidRPr="00F9412C" w:rsidRDefault="00F9412C" w:rsidP="00F9412C">
            <w:pPr>
              <w:spacing w:after="0" w:line="240" w:lineRule="auto"/>
              <w:jc w:val="both"/>
              <w:rPr>
                <w:rFonts w:ascii="Times New Roman" w:hAnsi="Times New Roman" w:cs="Times New Roman"/>
                <w:sz w:val="24"/>
                <w:szCs w:val="24"/>
              </w:rPr>
            </w:pPr>
            <w:r w:rsidRPr="00F9412C">
              <w:rPr>
                <w:rFonts w:ascii="Times New Roman" w:hAnsi="Times New Roman" w:cs="Times New Roman"/>
                <w:sz w:val="24"/>
                <w:szCs w:val="24"/>
              </w:rPr>
              <w:t>Обсяг фінансових ресурсів всього, у тому числі:</w:t>
            </w:r>
          </w:p>
        </w:tc>
        <w:tc>
          <w:tcPr>
            <w:tcW w:w="1134" w:type="dxa"/>
            <w:tcBorders>
              <w:top w:val="single" w:sz="4" w:space="0" w:color="000000"/>
              <w:left w:val="single" w:sz="4" w:space="0" w:color="000000"/>
              <w:bottom w:val="single" w:sz="4" w:space="0" w:color="000000"/>
              <w:right w:val="nil"/>
            </w:tcBorders>
            <w:vAlign w:val="center"/>
          </w:tcPr>
          <w:p w14:paraId="0F0BA5ED" w14:textId="147F4E37" w:rsidR="00F9412C" w:rsidRPr="00F9412C" w:rsidRDefault="00F9412C" w:rsidP="00F9412C">
            <w:pPr>
              <w:snapToGrid w:val="0"/>
              <w:spacing w:after="0" w:line="240" w:lineRule="auto"/>
              <w:jc w:val="center"/>
              <w:rPr>
                <w:rFonts w:ascii="Times New Roman" w:hAnsi="Times New Roman" w:cs="Times New Roman"/>
                <w:sz w:val="24"/>
                <w:szCs w:val="24"/>
              </w:rPr>
            </w:pPr>
            <w:r w:rsidRPr="00F9412C">
              <w:rPr>
                <w:rFonts w:ascii="Times New Roman" w:hAnsi="Times New Roman" w:cs="Times New Roman"/>
                <w:sz w:val="24"/>
                <w:szCs w:val="24"/>
              </w:rPr>
              <w:t>29</w:t>
            </w:r>
            <w:r w:rsidR="003826B4">
              <w:rPr>
                <w:rFonts w:ascii="Times New Roman" w:hAnsi="Times New Roman" w:cs="Times New Roman"/>
                <w:sz w:val="24"/>
                <w:szCs w:val="24"/>
              </w:rPr>
              <w:t> </w:t>
            </w:r>
            <w:r w:rsidRPr="00F9412C">
              <w:rPr>
                <w:rFonts w:ascii="Times New Roman" w:hAnsi="Times New Roman" w:cs="Times New Roman"/>
                <w:sz w:val="24"/>
                <w:szCs w:val="24"/>
              </w:rPr>
              <w:t>375,0</w:t>
            </w:r>
          </w:p>
        </w:tc>
        <w:tc>
          <w:tcPr>
            <w:tcW w:w="1134" w:type="dxa"/>
            <w:tcBorders>
              <w:top w:val="single" w:sz="4" w:space="0" w:color="000000"/>
              <w:left w:val="single" w:sz="4" w:space="0" w:color="000000"/>
              <w:bottom w:val="single" w:sz="4" w:space="0" w:color="000000"/>
              <w:right w:val="nil"/>
            </w:tcBorders>
            <w:vAlign w:val="center"/>
          </w:tcPr>
          <w:p w14:paraId="4CE934B6" w14:textId="6D0E4563" w:rsidR="00F9412C" w:rsidRPr="00F9412C" w:rsidRDefault="00F9412C" w:rsidP="00F9412C">
            <w:pPr>
              <w:snapToGrid w:val="0"/>
              <w:spacing w:after="0" w:line="240" w:lineRule="auto"/>
              <w:jc w:val="center"/>
              <w:rPr>
                <w:rFonts w:ascii="Times New Roman" w:hAnsi="Times New Roman" w:cs="Times New Roman"/>
                <w:sz w:val="24"/>
                <w:szCs w:val="24"/>
              </w:rPr>
            </w:pPr>
            <w:r w:rsidRPr="00F9412C">
              <w:rPr>
                <w:rFonts w:ascii="Times New Roman" w:hAnsi="Times New Roman" w:cs="Times New Roman"/>
                <w:sz w:val="24"/>
                <w:szCs w:val="24"/>
              </w:rPr>
              <w:t>29</w:t>
            </w:r>
            <w:r w:rsidR="003826B4">
              <w:rPr>
                <w:rFonts w:ascii="Times New Roman" w:hAnsi="Times New Roman" w:cs="Times New Roman"/>
                <w:sz w:val="24"/>
                <w:szCs w:val="24"/>
              </w:rPr>
              <w:t> </w:t>
            </w:r>
            <w:r w:rsidRPr="00F9412C">
              <w:rPr>
                <w:rFonts w:ascii="Times New Roman" w:hAnsi="Times New Roman" w:cs="Times New Roman"/>
                <w:sz w:val="24"/>
                <w:szCs w:val="24"/>
              </w:rPr>
              <w:t>375,0</w:t>
            </w:r>
          </w:p>
        </w:tc>
        <w:tc>
          <w:tcPr>
            <w:tcW w:w="1275" w:type="dxa"/>
            <w:tcBorders>
              <w:top w:val="single" w:sz="4" w:space="0" w:color="000000"/>
              <w:left w:val="single" w:sz="4" w:space="0" w:color="000000"/>
              <w:bottom w:val="single" w:sz="4" w:space="0" w:color="000000"/>
              <w:right w:val="nil"/>
            </w:tcBorders>
            <w:vAlign w:val="center"/>
          </w:tcPr>
          <w:p w14:paraId="29980C20" w14:textId="5788CF1D" w:rsidR="00F9412C" w:rsidRPr="00F9412C" w:rsidRDefault="00F9412C" w:rsidP="00F9412C">
            <w:pPr>
              <w:snapToGrid w:val="0"/>
              <w:spacing w:after="0" w:line="240" w:lineRule="auto"/>
              <w:jc w:val="center"/>
              <w:rPr>
                <w:rFonts w:ascii="Times New Roman" w:hAnsi="Times New Roman" w:cs="Times New Roman"/>
                <w:sz w:val="24"/>
                <w:szCs w:val="24"/>
              </w:rPr>
            </w:pPr>
            <w:r w:rsidRPr="00F9412C">
              <w:rPr>
                <w:rFonts w:ascii="Times New Roman" w:hAnsi="Times New Roman" w:cs="Times New Roman"/>
                <w:sz w:val="24"/>
                <w:szCs w:val="24"/>
              </w:rPr>
              <w:t>29</w:t>
            </w:r>
            <w:r w:rsidR="003826B4">
              <w:rPr>
                <w:rFonts w:ascii="Times New Roman" w:hAnsi="Times New Roman" w:cs="Times New Roman"/>
                <w:sz w:val="24"/>
                <w:szCs w:val="24"/>
              </w:rPr>
              <w:t> </w:t>
            </w:r>
            <w:r w:rsidRPr="00F9412C">
              <w:rPr>
                <w:rFonts w:ascii="Times New Roman" w:hAnsi="Times New Roman" w:cs="Times New Roman"/>
                <w:sz w:val="24"/>
                <w:szCs w:val="24"/>
              </w:rPr>
              <w:t>375,0</w:t>
            </w:r>
          </w:p>
        </w:tc>
        <w:tc>
          <w:tcPr>
            <w:tcW w:w="1276" w:type="dxa"/>
            <w:tcBorders>
              <w:top w:val="single" w:sz="4" w:space="0" w:color="000000"/>
              <w:left w:val="single" w:sz="4" w:space="0" w:color="000000"/>
              <w:bottom w:val="single" w:sz="4" w:space="0" w:color="000000"/>
              <w:right w:val="single" w:sz="4" w:space="0" w:color="auto"/>
            </w:tcBorders>
            <w:vAlign w:val="center"/>
          </w:tcPr>
          <w:p w14:paraId="4915F194" w14:textId="367E77F5" w:rsidR="00F9412C" w:rsidRPr="00F9412C" w:rsidRDefault="00F9412C" w:rsidP="00F9412C">
            <w:pPr>
              <w:snapToGrid w:val="0"/>
              <w:spacing w:after="0" w:line="240" w:lineRule="auto"/>
              <w:jc w:val="center"/>
              <w:rPr>
                <w:rFonts w:ascii="Times New Roman" w:hAnsi="Times New Roman" w:cs="Times New Roman"/>
                <w:sz w:val="24"/>
                <w:szCs w:val="24"/>
              </w:rPr>
            </w:pPr>
            <w:r w:rsidRPr="00F9412C">
              <w:rPr>
                <w:rFonts w:ascii="Times New Roman" w:hAnsi="Times New Roman" w:cs="Times New Roman"/>
                <w:sz w:val="24"/>
                <w:szCs w:val="24"/>
              </w:rPr>
              <w:t>29</w:t>
            </w:r>
            <w:r w:rsidR="003826B4">
              <w:rPr>
                <w:rFonts w:ascii="Times New Roman" w:hAnsi="Times New Roman" w:cs="Times New Roman"/>
                <w:sz w:val="24"/>
                <w:szCs w:val="24"/>
              </w:rPr>
              <w:t> </w:t>
            </w:r>
            <w:r w:rsidRPr="00F9412C">
              <w:rPr>
                <w:rFonts w:ascii="Times New Roman" w:hAnsi="Times New Roman" w:cs="Times New Roman"/>
                <w:sz w:val="24"/>
                <w:szCs w:val="24"/>
              </w:rPr>
              <w:t>375,0</w:t>
            </w:r>
          </w:p>
        </w:tc>
        <w:tc>
          <w:tcPr>
            <w:tcW w:w="1134" w:type="dxa"/>
            <w:tcBorders>
              <w:top w:val="single" w:sz="4" w:space="0" w:color="000000"/>
              <w:left w:val="single" w:sz="4" w:space="0" w:color="auto"/>
              <w:bottom w:val="single" w:sz="4" w:space="0" w:color="000000"/>
              <w:right w:val="single" w:sz="4" w:space="0" w:color="auto"/>
            </w:tcBorders>
            <w:vAlign w:val="center"/>
          </w:tcPr>
          <w:p w14:paraId="69E19F51" w14:textId="2CCCC57A" w:rsidR="00F9412C" w:rsidRPr="00F9412C" w:rsidRDefault="00F9412C" w:rsidP="00F9412C">
            <w:pPr>
              <w:snapToGrid w:val="0"/>
              <w:spacing w:after="0" w:line="240" w:lineRule="auto"/>
              <w:jc w:val="center"/>
              <w:rPr>
                <w:rFonts w:ascii="Times New Roman" w:hAnsi="Times New Roman" w:cs="Times New Roman"/>
                <w:sz w:val="24"/>
                <w:szCs w:val="24"/>
              </w:rPr>
            </w:pPr>
            <w:r w:rsidRPr="00F9412C">
              <w:rPr>
                <w:rFonts w:ascii="Times New Roman" w:hAnsi="Times New Roman" w:cs="Times New Roman"/>
                <w:sz w:val="24"/>
                <w:szCs w:val="24"/>
              </w:rPr>
              <w:t>29</w:t>
            </w:r>
            <w:r w:rsidR="003826B4">
              <w:rPr>
                <w:rFonts w:ascii="Times New Roman" w:hAnsi="Times New Roman" w:cs="Times New Roman"/>
                <w:sz w:val="24"/>
                <w:szCs w:val="24"/>
              </w:rPr>
              <w:t> </w:t>
            </w:r>
            <w:r w:rsidRPr="00F9412C">
              <w:rPr>
                <w:rFonts w:ascii="Times New Roman" w:hAnsi="Times New Roman" w:cs="Times New Roman"/>
                <w:sz w:val="24"/>
                <w:szCs w:val="24"/>
              </w:rPr>
              <w:t>375,0</w:t>
            </w:r>
          </w:p>
        </w:tc>
        <w:tc>
          <w:tcPr>
            <w:tcW w:w="1276" w:type="dxa"/>
            <w:tcBorders>
              <w:top w:val="single" w:sz="4" w:space="0" w:color="000000"/>
              <w:left w:val="single" w:sz="4" w:space="0" w:color="auto"/>
              <w:bottom w:val="single" w:sz="4" w:space="0" w:color="000000"/>
              <w:right w:val="single" w:sz="4" w:space="0" w:color="000000"/>
            </w:tcBorders>
            <w:vAlign w:val="center"/>
          </w:tcPr>
          <w:p w14:paraId="0FA9DD7D" w14:textId="46C09A22" w:rsidR="00F9412C" w:rsidRPr="00F9412C" w:rsidRDefault="00F9412C" w:rsidP="00F9412C">
            <w:pPr>
              <w:snapToGrid w:val="0"/>
              <w:spacing w:after="0" w:line="240" w:lineRule="auto"/>
              <w:jc w:val="center"/>
              <w:rPr>
                <w:rFonts w:ascii="Times New Roman" w:hAnsi="Times New Roman" w:cs="Times New Roman"/>
                <w:sz w:val="24"/>
                <w:szCs w:val="24"/>
              </w:rPr>
            </w:pPr>
            <w:r w:rsidRPr="00F9412C">
              <w:rPr>
                <w:rFonts w:ascii="Times New Roman" w:hAnsi="Times New Roman" w:cs="Times New Roman"/>
                <w:sz w:val="24"/>
                <w:szCs w:val="24"/>
              </w:rPr>
              <w:t>146</w:t>
            </w:r>
            <w:r w:rsidR="003826B4">
              <w:rPr>
                <w:rFonts w:ascii="Times New Roman" w:hAnsi="Times New Roman" w:cs="Times New Roman"/>
                <w:sz w:val="24"/>
                <w:szCs w:val="24"/>
              </w:rPr>
              <w:t> </w:t>
            </w:r>
            <w:r w:rsidRPr="00F9412C">
              <w:rPr>
                <w:rFonts w:ascii="Times New Roman" w:hAnsi="Times New Roman" w:cs="Times New Roman"/>
                <w:sz w:val="24"/>
                <w:szCs w:val="24"/>
              </w:rPr>
              <w:t>875,0</w:t>
            </w:r>
          </w:p>
        </w:tc>
      </w:tr>
      <w:tr w:rsidR="00F9412C" w:rsidRPr="00D97E30" w14:paraId="2B943370" w14:textId="77777777" w:rsidTr="00F9412C">
        <w:trPr>
          <w:trHeight w:val="1095"/>
        </w:trPr>
        <w:tc>
          <w:tcPr>
            <w:tcW w:w="2127" w:type="dxa"/>
            <w:tcBorders>
              <w:top w:val="single" w:sz="4" w:space="0" w:color="000000"/>
              <w:left w:val="single" w:sz="4" w:space="0" w:color="000000"/>
              <w:bottom w:val="single" w:sz="4" w:space="0" w:color="000000"/>
              <w:right w:val="nil"/>
            </w:tcBorders>
            <w:vAlign w:val="center"/>
          </w:tcPr>
          <w:p w14:paraId="3B1007A0" w14:textId="77777777" w:rsidR="00F9412C" w:rsidRPr="00F9412C" w:rsidRDefault="00F9412C" w:rsidP="00F9412C">
            <w:pPr>
              <w:spacing w:after="0" w:line="240" w:lineRule="auto"/>
              <w:jc w:val="both"/>
              <w:rPr>
                <w:rFonts w:ascii="Times New Roman" w:hAnsi="Times New Roman" w:cs="Times New Roman"/>
                <w:sz w:val="24"/>
                <w:szCs w:val="24"/>
              </w:rPr>
            </w:pPr>
            <w:r w:rsidRPr="00F9412C">
              <w:rPr>
                <w:rFonts w:ascii="Times New Roman" w:hAnsi="Times New Roman" w:cs="Times New Roman"/>
                <w:sz w:val="24"/>
                <w:szCs w:val="24"/>
              </w:rPr>
              <w:t>бюджет Луцької міської територіальної громади</w:t>
            </w:r>
          </w:p>
        </w:tc>
        <w:tc>
          <w:tcPr>
            <w:tcW w:w="1134" w:type="dxa"/>
            <w:tcBorders>
              <w:top w:val="single" w:sz="4" w:space="0" w:color="000000"/>
              <w:left w:val="single" w:sz="4" w:space="0" w:color="000000"/>
              <w:bottom w:val="single" w:sz="4" w:space="0" w:color="000000"/>
              <w:right w:val="nil"/>
            </w:tcBorders>
            <w:vAlign w:val="center"/>
          </w:tcPr>
          <w:p w14:paraId="71014C02" w14:textId="65E5E8C2" w:rsidR="00F9412C" w:rsidRPr="00F9412C" w:rsidRDefault="00F9412C" w:rsidP="00F9412C">
            <w:pPr>
              <w:snapToGrid w:val="0"/>
              <w:spacing w:after="0" w:line="240" w:lineRule="auto"/>
              <w:jc w:val="center"/>
              <w:rPr>
                <w:rFonts w:ascii="Times New Roman" w:hAnsi="Times New Roman" w:cs="Times New Roman"/>
                <w:sz w:val="24"/>
                <w:szCs w:val="24"/>
              </w:rPr>
            </w:pPr>
            <w:r w:rsidRPr="00F9412C">
              <w:rPr>
                <w:rFonts w:ascii="Times New Roman" w:hAnsi="Times New Roman" w:cs="Times New Roman"/>
                <w:sz w:val="24"/>
                <w:szCs w:val="24"/>
              </w:rPr>
              <w:t>29</w:t>
            </w:r>
            <w:r w:rsidR="003826B4">
              <w:rPr>
                <w:rFonts w:ascii="Times New Roman" w:hAnsi="Times New Roman" w:cs="Times New Roman"/>
                <w:sz w:val="24"/>
                <w:szCs w:val="24"/>
              </w:rPr>
              <w:t> </w:t>
            </w:r>
            <w:r w:rsidRPr="00F9412C">
              <w:rPr>
                <w:rFonts w:ascii="Times New Roman" w:hAnsi="Times New Roman" w:cs="Times New Roman"/>
                <w:sz w:val="24"/>
                <w:szCs w:val="24"/>
              </w:rPr>
              <w:t>375,0</w:t>
            </w:r>
          </w:p>
        </w:tc>
        <w:tc>
          <w:tcPr>
            <w:tcW w:w="1134" w:type="dxa"/>
            <w:tcBorders>
              <w:top w:val="single" w:sz="4" w:space="0" w:color="000000"/>
              <w:left w:val="single" w:sz="4" w:space="0" w:color="000000"/>
              <w:bottom w:val="single" w:sz="4" w:space="0" w:color="000000"/>
              <w:right w:val="nil"/>
            </w:tcBorders>
            <w:vAlign w:val="center"/>
          </w:tcPr>
          <w:p w14:paraId="59CDD320" w14:textId="401F5596" w:rsidR="00F9412C" w:rsidRPr="00F9412C" w:rsidRDefault="00F9412C" w:rsidP="00F9412C">
            <w:pPr>
              <w:snapToGrid w:val="0"/>
              <w:spacing w:after="0" w:line="240" w:lineRule="auto"/>
              <w:jc w:val="center"/>
              <w:rPr>
                <w:rFonts w:ascii="Times New Roman" w:hAnsi="Times New Roman" w:cs="Times New Roman"/>
                <w:sz w:val="24"/>
                <w:szCs w:val="24"/>
              </w:rPr>
            </w:pPr>
            <w:r w:rsidRPr="00F9412C">
              <w:rPr>
                <w:rFonts w:ascii="Times New Roman" w:hAnsi="Times New Roman" w:cs="Times New Roman"/>
                <w:sz w:val="24"/>
                <w:szCs w:val="24"/>
              </w:rPr>
              <w:t>29</w:t>
            </w:r>
            <w:r w:rsidR="003826B4">
              <w:rPr>
                <w:rFonts w:ascii="Times New Roman" w:hAnsi="Times New Roman" w:cs="Times New Roman"/>
                <w:sz w:val="24"/>
                <w:szCs w:val="24"/>
              </w:rPr>
              <w:t> </w:t>
            </w:r>
            <w:r w:rsidRPr="00F9412C">
              <w:rPr>
                <w:rFonts w:ascii="Times New Roman" w:hAnsi="Times New Roman" w:cs="Times New Roman"/>
                <w:sz w:val="24"/>
                <w:szCs w:val="24"/>
              </w:rPr>
              <w:t>375,0</w:t>
            </w:r>
          </w:p>
        </w:tc>
        <w:tc>
          <w:tcPr>
            <w:tcW w:w="1275" w:type="dxa"/>
            <w:tcBorders>
              <w:top w:val="single" w:sz="4" w:space="0" w:color="000000"/>
              <w:left w:val="single" w:sz="4" w:space="0" w:color="000000"/>
              <w:bottom w:val="single" w:sz="4" w:space="0" w:color="000000"/>
              <w:right w:val="nil"/>
            </w:tcBorders>
            <w:vAlign w:val="center"/>
          </w:tcPr>
          <w:p w14:paraId="482949C4" w14:textId="0D231FAE" w:rsidR="00F9412C" w:rsidRPr="00F9412C" w:rsidRDefault="00F9412C" w:rsidP="00F9412C">
            <w:pPr>
              <w:snapToGrid w:val="0"/>
              <w:spacing w:after="0" w:line="240" w:lineRule="auto"/>
              <w:jc w:val="center"/>
              <w:rPr>
                <w:rFonts w:ascii="Times New Roman" w:hAnsi="Times New Roman" w:cs="Times New Roman"/>
                <w:sz w:val="24"/>
                <w:szCs w:val="24"/>
              </w:rPr>
            </w:pPr>
            <w:r w:rsidRPr="00F9412C">
              <w:rPr>
                <w:rFonts w:ascii="Times New Roman" w:hAnsi="Times New Roman" w:cs="Times New Roman"/>
                <w:sz w:val="24"/>
                <w:szCs w:val="24"/>
              </w:rPr>
              <w:t>29</w:t>
            </w:r>
            <w:r w:rsidR="003826B4">
              <w:rPr>
                <w:rFonts w:ascii="Times New Roman" w:hAnsi="Times New Roman" w:cs="Times New Roman"/>
                <w:sz w:val="24"/>
                <w:szCs w:val="24"/>
              </w:rPr>
              <w:t> </w:t>
            </w:r>
            <w:r w:rsidRPr="00F9412C">
              <w:rPr>
                <w:rFonts w:ascii="Times New Roman" w:hAnsi="Times New Roman" w:cs="Times New Roman"/>
                <w:sz w:val="24"/>
                <w:szCs w:val="24"/>
              </w:rPr>
              <w:t>375,0</w:t>
            </w:r>
          </w:p>
        </w:tc>
        <w:tc>
          <w:tcPr>
            <w:tcW w:w="1276" w:type="dxa"/>
            <w:tcBorders>
              <w:top w:val="single" w:sz="4" w:space="0" w:color="000000"/>
              <w:left w:val="single" w:sz="4" w:space="0" w:color="000000"/>
              <w:bottom w:val="single" w:sz="4" w:space="0" w:color="000000"/>
              <w:right w:val="single" w:sz="4" w:space="0" w:color="auto"/>
            </w:tcBorders>
            <w:vAlign w:val="center"/>
          </w:tcPr>
          <w:p w14:paraId="72FFC78E" w14:textId="178314EE" w:rsidR="00F9412C" w:rsidRPr="00F9412C" w:rsidRDefault="00F9412C" w:rsidP="00F9412C">
            <w:pPr>
              <w:snapToGrid w:val="0"/>
              <w:spacing w:after="0" w:line="240" w:lineRule="auto"/>
              <w:jc w:val="center"/>
              <w:rPr>
                <w:rFonts w:ascii="Times New Roman" w:hAnsi="Times New Roman" w:cs="Times New Roman"/>
                <w:sz w:val="24"/>
                <w:szCs w:val="24"/>
              </w:rPr>
            </w:pPr>
            <w:r w:rsidRPr="00F9412C">
              <w:rPr>
                <w:rFonts w:ascii="Times New Roman" w:hAnsi="Times New Roman" w:cs="Times New Roman"/>
                <w:sz w:val="24"/>
                <w:szCs w:val="24"/>
              </w:rPr>
              <w:t>29</w:t>
            </w:r>
            <w:r w:rsidR="003826B4">
              <w:rPr>
                <w:rFonts w:ascii="Times New Roman" w:hAnsi="Times New Roman" w:cs="Times New Roman"/>
                <w:sz w:val="24"/>
                <w:szCs w:val="24"/>
              </w:rPr>
              <w:t> </w:t>
            </w:r>
            <w:r w:rsidRPr="00F9412C">
              <w:rPr>
                <w:rFonts w:ascii="Times New Roman" w:hAnsi="Times New Roman" w:cs="Times New Roman"/>
                <w:sz w:val="24"/>
                <w:szCs w:val="24"/>
              </w:rPr>
              <w:t>375,0</w:t>
            </w:r>
          </w:p>
        </w:tc>
        <w:tc>
          <w:tcPr>
            <w:tcW w:w="1134" w:type="dxa"/>
            <w:tcBorders>
              <w:top w:val="single" w:sz="4" w:space="0" w:color="000000"/>
              <w:left w:val="single" w:sz="4" w:space="0" w:color="auto"/>
              <w:bottom w:val="single" w:sz="4" w:space="0" w:color="000000"/>
              <w:right w:val="single" w:sz="4" w:space="0" w:color="auto"/>
            </w:tcBorders>
            <w:vAlign w:val="center"/>
          </w:tcPr>
          <w:p w14:paraId="59978D3E" w14:textId="1AC6A337" w:rsidR="00F9412C" w:rsidRPr="00F9412C" w:rsidRDefault="00F9412C" w:rsidP="00F9412C">
            <w:pPr>
              <w:snapToGrid w:val="0"/>
              <w:spacing w:after="0" w:line="240" w:lineRule="auto"/>
              <w:jc w:val="center"/>
              <w:rPr>
                <w:rFonts w:ascii="Times New Roman" w:hAnsi="Times New Roman" w:cs="Times New Roman"/>
                <w:sz w:val="24"/>
                <w:szCs w:val="24"/>
              </w:rPr>
            </w:pPr>
            <w:r w:rsidRPr="00F9412C">
              <w:rPr>
                <w:rFonts w:ascii="Times New Roman" w:hAnsi="Times New Roman" w:cs="Times New Roman"/>
                <w:sz w:val="24"/>
                <w:szCs w:val="24"/>
              </w:rPr>
              <w:t>29</w:t>
            </w:r>
            <w:r w:rsidR="003826B4">
              <w:rPr>
                <w:rFonts w:ascii="Times New Roman" w:hAnsi="Times New Roman" w:cs="Times New Roman"/>
                <w:sz w:val="24"/>
                <w:szCs w:val="24"/>
              </w:rPr>
              <w:t> </w:t>
            </w:r>
            <w:r w:rsidRPr="00F9412C">
              <w:rPr>
                <w:rFonts w:ascii="Times New Roman" w:hAnsi="Times New Roman" w:cs="Times New Roman"/>
                <w:sz w:val="24"/>
                <w:szCs w:val="24"/>
              </w:rPr>
              <w:t>375,0</w:t>
            </w:r>
          </w:p>
        </w:tc>
        <w:tc>
          <w:tcPr>
            <w:tcW w:w="1276" w:type="dxa"/>
            <w:tcBorders>
              <w:top w:val="single" w:sz="4" w:space="0" w:color="000000"/>
              <w:left w:val="single" w:sz="4" w:space="0" w:color="auto"/>
              <w:bottom w:val="single" w:sz="4" w:space="0" w:color="000000"/>
              <w:right w:val="single" w:sz="4" w:space="0" w:color="000000"/>
            </w:tcBorders>
            <w:vAlign w:val="center"/>
          </w:tcPr>
          <w:p w14:paraId="26126AB4" w14:textId="517023A9" w:rsidR="00F9412C" w:rsidRPr="00F9412C" w:rsidRDefault="00F9412C" w:rsidP="00F9412C">
            <w:pPr>
              <w:snapToGrid w:val="0"/>
              <w:spacing w:after="0" w:line="240" w:lineRule="auto"/>
              <w:jc w:val="center"/>
              <w:rPr>
                <w:rFonts w:ascii="Times New Roman" w:hAnsi="Times New Roman" w:cs="Times New Roman"/>
                <w:sz w:val="24"/>
                <w:szCs w:val="24"/>
              </w:rPr>
            </w:pPr>
            <w:r w:rsidRPr="00F9412C">
              <w:rPr>
                <w:rFonts w:ascii="Times New Roman" w:hAnsi="Times New Roman" w:cs="Times New Roman"/>
                <w:sz w:val="24"/>
                <w:szCs w:val="24"/>
              </w:rPr>
              <w:t>146</w:t>
            </w:r>
            <w:r w:rsidR="003826B4">
              <w:rPr>
                <w:rFonts w:ascii="Times New Roman" w:hAnsi="Times New Roman" w:cs="Times New Roman"/>
                <w:sz w:val="24"/>
                <w:szCs w:val="24"/>
              </w:rPr>
              <w:t> </w:t>
            </w:r>
            <w:r w:rsidRPr="00F9412C">
              <w:rPr>
                <w:rFonts w:ascii="Times New Roman" w:hAnsi="Times New Roman" w:cs="Times New Roman"/>
                <w:sz w:val="24"/>
                <w:szCs w:val="24"/>
              </w:rPr>
              <w:t>875,0</w:t>
            </w:r>
          </w:p>
        </w:tc>
      </w:tr>
    </w:tbl>
    <w:p w14:paraId="6F86246E" w14:textId="77777777" w:rsidR="00F52BA5" w:rsidRDefault="00F52BA5" w:rsidP="00F9412C">
      <w:pPr>
        <w:spacing w:after="0" w:line="240" w:lineRule="auto"/>
        <w:ind w:left="1984"/>
        <w:rPr>
          <w:rFonts w:ascii="Times New Roman" w:hAnsi="Times New Roman" w:cs="Times New Roman"/>
          <w:sz w:val="28"/>
          <w:szCs w:val="28"/>
        </w:rPr>
      </w:pPr>
    </w:p>
    <w:p w14:paraId="08307A83" w14:textId="77777777" w:rsidR="00E4755B" w:rsidRDefault="00E4755B" w:rsidP="00F9412C">
      <w:pPr>
        <w:spacing w:after="0" w:line="240" w:lineRule="auto"/>
        <w:ind w:left="1984"/>
        <w:rPr>
          <w:rFonts w:ascii="Times New Roman" w:hAnsi="Times New Roman" w:cs="Times New Roman"/>
          <w:sz w:val="28"/>
          <w:szCs w:val="28"/>
        </w:rPr>
      </w:pPr>
    </w:p>
    <w:p w14:paraId="52888375" w14:textId="77777777" w:rsidR="00A41DDC" w:rsidRPr="008B7E40" w:rsidRDefault="00A41DDC" w:rsidP="00A41DDC">
      <w:pPr>
        <w:jc w:val="both"/>
        <w:rPr>
          <w:rFonts w:ascii="Times New Roman" w:hAnsi="Times New Roman" w:cs="Times New Roman"/>
          <w:color w:val="FF0000"/>
          <w:sz w:val="24"/>
        </w:rPr>
      </w:pPr>
      <w:r w:rsidRPr="008B7E40">
        <w:rPr>
          <w:rFonts w:ascii="Times New Roman" w:hAnsi="Times New Roman" w:cs="Times New Roman"/>
          <w:sz w:val="24"/>
        </w:rPr>
        <w:t>Майборода 284 177</w:t>
      </w:r>
    </w:p>
    <w:p w14:paraId="46D8B274" w14:textId="77777777" w:rsidR="00E4755B" w:rsidRDefault="00E4755B" w:rsidP="00F9412C">
      <w:pPr>
        <w:spacing w:after="0" w:line="240" w:lineRule="auto"/>
        <w:ind w:left="1984"/>
        <w:rPr>
          <w:rFonts w:ascii="Times New Roman" w:hAnsi="Times New Roman" w:cs="Times New Roman"/>
          <w:sz w:val="28"/>
          <w:szCs w:val="28"/>
        </w:rPr>
      </w:pPr>
    </w:p>
    <w:p w14:paraId="0242F532" w14:textId="77777777" w:rsidR="00E4755B" w:rsidRDefault="00E4755B" w:rsidP="00F9412C">
      <w:pPr>
        <w:spacing w:after="0" w:line="240" w:lineRule="auto"/>
        <w:ind w:left="1984"/>
        <w:rPr>
          <w:rFonts w:ascii="Times New Roman" w:hAnsi="Times New Roman" w:cs="Times New Roman"/>
          <w:sz w:val="28"/>
          <w:szCs w:val="28"/>
        </w:rPr>
      </w:pPr>
    </w:p>
    <w:p w14:paraId="5DC5259A" w14:textId="77777777" w:rsidR="00E4755B" w:rsidRDefault="00E4755B" w:rsidP="00F9412C">
      <w:pPr>
        <w:spacing w:after="0" w:line="240" w:lineRule="auto"/>
        <w:ind w:left="1984"/>
        <w:rPr>
          <w:rFonts w:ascii="Times New Roman" w:hAnsi="Times New Roman" w:cs="Times New Roman"/>
          <w:sz w:val="28"/>
          <w:szCs w:val="28"/>
        </w:rPr>
      </w:pPr>
    </w:p>
    <w:p w14:paraId="6F4065C1" w14:textId="77777777" w:rsidR="00E4755B" w:rsidRDefault="00E4755B" w:rsidP="00F9412C">
      <w:pPr>
        <w:spacing w:after="0" w:line="240" w:lineRule="auto"/>
        <w:ind w:left="1984"/>
        <w:rPr>
          <w:rFonts w:ascii="Times New Roman" w:hAnsi="Times New Roman" w:cs="Times New Roman"/>
          <w:sz w:val="28"/>
          <w:szCs w:val="28"/>
        </w:rPr>
      </w:pPr>
    </w:p>
    <w:p w14:paraId="148C81AC" w14:textId="77777777" w:rsidR="00E4755B" w:rsidRDefault="00E4755B" w:rsidP="00F9412C">
      <w:pPr>
        <w:spacing w:after="0" w:line="240" w:lineRule="auto"/>
        <w:ind w:left="1984"/>
        <w:rPr>
          <w:rFonts w:ascii="Times New Roman" w:hAnsi="Times New Roman" w:cs="Times New Roman"/>
          <w:sz w:val="28"/>
          <w:szCs w:val="28"/>
        </w:rPr>
      </w:pPr>
    </w:p>
    <w:p w14:paraId="6D574DF7" w14:textId="77777777" w:rsidR="00E4755B" w:rsidRDefault="00E4755B" w:rsidP="00F9412C">
      <w:pPr>
        <w:spacing w:after="0" w:line="240" w:lineRule="auto"/>
        <w:ind w:left="1984"/>
        <w:rPr>
          <w:rFonts w:ascii="Times New Roman" w:hAnsi="Times New Roman" w:cs="Times New Roman"/>
          <w:sz w:val="28"/>
          <w:szCs w:val="28"/>
        </w:rPr>
      </w:pPr>
    </w:p>
    <w:p w14:paraId="4956FC8F" w14:textId="77777777" w:rsidR="00E4755B" w:rsidRDefault="00E4755B" w:rsidP="00F9412C">
      <w:pPr>
        <w:spacing w:after="0" w:line="240" w:lineRule="auto"/>
        <w:ind w:left="1984"/>
        <w:rPr>
          <w:rFonts w:ascii="Times New Roman" w:hAnsi="Times New Roman" w:cs="Times New Roman"/>
          <w:sz w:val="28"/>
          <w:szCs w:val="28"/>
        </w:rPr>
      </w:pPr>
    </w:p>
    <w:p w14:paraId="2923CF4B" w14:textId="77777777" w:rsidR="00E4755B" w:rsidRDefault="00E4755B" w:rsidP="00F9412C">
      <w:pPr>
        <w:spacing w:after="0" w:line="240" w:lineRule="auto"/>
        <w:ind w:left="1984"/>
        <w:rPr>
          <w:rFonts w:ascii="Times New Roman" w:hAnsi="Times New Roman" w:cs="Times New Roman"/>
          <w:sz w:val="28"/>
          <w:szCs w:val="28"/>
        </w:rPr>
      </w:pPr>
    </w:p>
    <w:p w14:paraId="5DD445D0" w14:textId="77777777" w:rsidR="00E4755B" w:rsidRDefault="00E4755B" w:rsidP="00F9412C">
      <w:pPr>
        <w:spacing w:after="0" w:line="240" w:lineRule="auto"/>
        <w:ind w:left="1984"/>
        <w:rPr>
          <w:rFonts w:ascii="Times New Roman" w:hAnsi="Times New Roman" w:cs="Times New Roman"/>
          <w:sz w:val="28"/>
          <w:szCs w:val="28"/>
        </w:rPr>
      </w:pPr>
    </w:p>
    <w:p w14:paraId="33872709" w14:textId="77777777" w:rsidR="00E4755B" w:rsidRDefault="00E4755B" w:rsidP="00F9412C">
      <w:pPr>
        <w:spacing w:after="0" w:line="240" w:lineRule="auto"/>
        <w:ind w:left="1984"/>
        <w:rPr>
          <w:rFonts w:ascii="Times New Roman" w:hAnsi="Times New Roman" w:cs="Times New Roman"/>
          <w:sz w:val="28"/>
          <w:szCs w:val="28"/>
        </w:rPr>
      </w:pPr>
    </w:p>
    <w:p w14:paraId="62F16261" w14:textId="77777777" w:rsidR="00E4755B" w:rsidRDefault="00E4755B" w:rsidP="00F9412C">
      <w:pPr>
        <w:spacing w:after="0" w:line="240" w:lineRule="auto"/>
        <w:ind w:left="1984"/>
        <w:rPr>
          <w:rFonts w:ascii="Times New Roman" w:hAnsi="Times New Roman" w:cs="Times New Roman"/>
          <w:sz w:val="28"/>
          <w:szCs w:val="28"/>
        </w:rPr>
      </w:pPr>
    </w:p>
    <w:p w14:paraId="61580278" w14:textId="77777777" w:rsidR="00E4755B" w:rsidRDefault="00E4755B" w:rsidP="00F9412C">
      <w:pPr>
        <w:spacing w:after="0" w:line="240" w:lineRule="auto"/>
        <w:ind w:left="1984"/>
        <w:rPr>
          <w:rFonts w:ascii="Times New Roman" w:hAnsi="Times New Roman" w:cs="Times New Roman"/>
          <w:sz w:val="28"/>
          <w:szCs w:val="28"/>
        </w:rPr>
      </w:pPr>
    </w:p>
    <w:p w14:paraId="0863B0A1" w14:textId="77777777" w:rsidR="00E4755B" w:rsidRDefault="00E4755B" w:rsidP="00F9412C">
      <w:pPr>
        <w:spacing w:after="0" w:line="240" w:lineRule="auto"/>
        <w:ind w:left="1984"/>
        <w:rPr>
          <w:rFonts w:ascii="Times New Roman" w:hAnsi="Times New Roman" w:cs="Times New Roman"/>
          <w:sz w:val="28"/>
          <w:szCs w:val="28"/>
        </w:rPr>
      </w:pPr>
    </w:p>
    <w:p w14:paraId="737BCDB4" w14:textId="77777777" w:rsidR="00E4755B" w:rsidRDefault="00E4755B" w:rsidP="00F9412C">
      <w:pPr>
        <w:spacing w:after="0" w:line="240" w:lineRule="auto"/>
        <w:ind w:left="1984"/>
        <w:rPr>
          <w:rFonts w:ascii="Times New Roman" w:hAnsi="Times New Roman" w:cs="Times New Roman"/>
          <w:sz w:val="28"/>
          <w:szCs w:val="28"/>
        </w:rPr>
      </w:pPr>
    </w:p>
    <w:p w14:paraId="69B98A97" w14:textId="71807E93" w:rsidR="00E4755B" w:rsidRDefault="00D75887" w:rsidP="00E4755B">
      <w:pPr>
        <w:spacing w:after="0" w:line="240" w:lineRule="auto"/>
        <w:rPr>
          <w:rFonts w:ascii="Times New Roman" w:hAnsi="Times New Roman" w:cs="Times New Roman"/>
          <w:sz w:val="28"/>
          <w:szCs w:val="28"/>
        </w:rPr>
        <w:sectPr w:rsidR="00E4755B" w:rsidSect="00FE0DC6">
          <w:headerReference w:type="default" r:id="rId9"/>
          <w:pgSz w:w="11906" w:h="16838" w:code="9"/>
          <w:pgMar w:top="1134" w:right="567" w:bottom="1134" w:left="1985" w:header="709" w:footer="709" w:gutter="0"/>
          <w:cols w:space="708"/>
          <w:titlePg/>
          <w:docGrid w:linePitch="360"/>
        </w:sectPr>
      </w:pPr>
      <w:r>
        <w:rPr>
          <w:rFonts w:ascii="Times New Roman" w:hAnsi="Times New Roman" w:cs="Times New Roman"/>
          <w:sz w:val="28"/>
          <w:szCs w:val="28"/>
        </w:rPr>
        <w:t xml:space="preserve"> </w:t>
      </w:r>
    </w:p>
    <w:p w14:paraId="0E06C1DD" w14:textId="311C38F0" w:rsidR="00E4755B" w:rsidRPr="00E4755B" w:rsidRDefault="00D75887" w:rsidP="00D75887">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014437">
        <w:rPr>
          <w:rFonts w:ascii="Times New Roman" w:hAnsi="Times New Roman" w:cs="Times New Roman"/>
          <w:sz w:val="28"/>
          <w:szCs w:val="28"/>
        </w:rPr>
        <w:t xml:space="preserve">                                                                                                                                             </w:t>
      </w:r>
      <w:bookmarkStart w:id="0" w:name="_GoBack"/>
      <w:bookmarkEnd w:id="0"/>
      <w:r w:rsidR="00E4755B" w:rsidRPr="00E4755B">
        <w:rPr>
          <w:rFonts w:ascii="Times New Roman" w:hAnsi="Times New Roman" w:cs="Times New Roman"/>
          <w:sz w:val="28"/>
          <w:szCs w:val="28"/>
        </w:rPr>
        <w:t>Додаток 2</w:t>
      </w:r>
    </w:p>
    <w:p w14:paraId="3447EA31" w14:textId="77777777" w:rsidR="00E4755B" w:rsidRDefault="00E4755B" w:rsidP="00E4755B">
      <w:pPr>
        <w:pStyle w:val="a3"/>
        <w:spacing w:after="0" w:line="240" w:lineRule="auto"/>
        <w:jc w:val="both"/>
        <w:rPr>
          <w:szCs w:val="28"/>
        </w:rPr>
      </w:pPr>
      <w:r>
        <w:rPr>
          <w:szCs w:val="28"/>
        </w:rPr>
        <w:t xml:space="preserve">                                                                                                                  </w:t>
      </w:r>
      <w:r w:rsidR="00D533DB">
        <w:rPr>
          <w:szCs w:val="28"/>
        </w:rPr>
        <w:t xml:space="preserve">                            </w:t>
      </w:r>
      <w:r w:rsidRPr="00E4755B">
        <w:rPr>
          <w:szCs w:val="28"/>
        </w:rPr>
        <w:t xml:space="preserve">до Програми розвитку надання </w:t>
      </w:r>
    </w:p>
    <w:p w14:paraId="45F02867" w14:textId="5BD31388" w:rsidR="00E4755B" w:rsidRDefault="00E4755B" w:rsidP="00E4755B">
      <w:pPr>
        <w:pStyle w:val="a3"/>
        <w:spacing w:after="0" w:line="240" w:lineRule="auto"/>
        <w:jc w:val="both"/>
        <w:rPr>
          <w:szCs w:val="28"/>
        </w:rPr>
      </w:pPr>
      <w:r>
        <w:rPr>
          <w:szCs w:val="28"/>
        </w:rPr>
        <w:t xml:space="preserve">                                                                                                                  </w:t>
      </w:r>
      <w:r w:rsidR="00D533DB">
        <w:rPr>
          <w:szCs w:val="28"/>
        </w:rPr>
        <w:t xml:space="preserve">                            </w:t>
      </w:r>
      <w:r w:rsidRPr="00E4755B">
        <w:rPr>
          <w:szCs w:val="28"/>
        </w:rPr>
        <w:t xml:space="preserve">соціальних послуг </w:t>
      </w:r>
      <w:r w:rsidR="003826B4">
        <w:rPr>
          <w:szCs w:val="28"/>
        </w:rPr>
        <w:t>у</w:t>
      </w:r>
      <w:r w:rsidRPr="00E4755B">
        <w:rPr>
          <w:szCs w:val="28"/>
        </w:rPr>
        <w:t xml:space="preserve"> Луцькій </w:t>
      </w:r>
    </w:p>
    <w:p w14:paraId="294ABFA7" w14:textId="77777777" w:rsidR="00E4755B" w:rsidRDefault="00E4755B" w:rsidP="00E4755B">
      <w:pPr>
        <w:pStyle w:val="a3"/>
        <w:spacing w:after="0" w:line="240" w:lineRule="auto"/>
        <w:jc w:val="both"/>
        <w:rPr>
          <w:szCs w:val="28"/>
        </w:rPr>
      </w:pPr>
      <w:r>
        <w:rPr>
          <w:szCs w:val="28"/>
        </w:rPr>
        <w:t xml:space="preserve">                                                                                                                  </w:t>
      </w:r>
      <w:r w:rsidR="00D533DB">
        <w:rPr>
          <w:szCs w:val="28"/>
        </w:rPr>
        <w:t xml:space="preserve">                            </w:t>
      </w:r>
      <w:r w:rsidRPr="00E4755B">
        <w:rPr>
          <w:szCs w:val="28"/>
        </w:rPr>
        <w:t xml:space="preserve">міській територіальній громаді </w:t>
      </w:r>
    </w:p>
    <w:p w14:paraId="33A7210B" w14:textId="77777777" w:rsidR="00E4755B" w:rsidRPr="00E4755B" w:rsidRDefault="00E4755B" w:rsidP="00E4755B">
      <w:pPr>
        <w:pStyle w:val="a3"/>
        <w:spacing w:after="0" w:line="240" w:lineRule="auto"/>
        <w:jc w:val="both"/>
        <w:rPr>
          <w:szCs w:val="28"/>
        </w:rPr>
      </w:pPr>
      <w:r>
        <w:rPr>
          <w:szCs w:val="28"/>
        </w:rPr>
        <w:t xml:space="preserve">                                                                                                                  </w:t>
      </w:r>
      <w:r w:rsidR="00D533DB">
        <w:rPr>
          <w:szCs w:val="28"/>
        </w:rPr>
        <w:t xml:space="preserve">                            </w:t>
      </w:r>
      <w:r w:rsidRPr="00E4755B">
        <w:rPr>
          <w:szCs w:val="28"/>
        </w:rPr>
        <w:t>на 2026–2030 роки</w:t>
      </w:r>
    </w:p>
    <w:p w14:paraId="2DAB5F64" w14:textId="77777777" w:rsidR="00DF2E29" w:rsidRDefault="00DF2E29" w:rsidP="00DF2E29">
      <w:pPr>
        <w:pStyle w:val="ab"/>
        <w:jc w:val="center"/>
      </w:pPr>
    </w:p>
    <w:p w14:paraId="2277423E" w14:textId="77777777" w:rsidR="00DF2E29" w:rsidRPr="003826B4" w:rsidRDefault="00DF2E29" w:rsidP="00DF2E29">
      <w:pPr>
        <w:pStyle w:val="ab"/>
        <w:jc w:val="center"/>
        <w:rPr>
          <w:b/>
          <w:bCs/>
        </w:rPr>
      </w:pPr>
      <w:r w:rsidRPr="003826B4">
        <w:rPr>
          <w:b/>
          <w:bCs/>
        </w:rPr>
        <w:t xml:space="preserve">Напрями діяльності, завдання та заходи </w:t>
      </w:r>
    </w:p>
    <w:p w14:paraId="3FAF8B7A" w14:textId="77777777" w:rsidR="003826B4" w:rsidRDefault="00DF2E29" w:rsidP="00DF2E29">
      <w:pPr>
        <w:pStyle w:val="a3"/>
        <w:spacing w:after="0" w:line="240" w:lineRule="auto"/>
        <w:jc w:val="center"/>
        <w:rPr>
          <w:b/>
          <w:szCs w:val="28"/>
        </w:rPr>
      </w:pPr>
      <w:r w:rsidRPr="003826B4">
        <w:rPr>
          <w:b/>
          <w:szCs w:val="28"/>
          <w:lang w:val="ru-RU"/>
        </w:rPr>
        <w:t xml:space="preserve">               </w:t>
      </w:r>
      <w:r w:rsidRPr="003826B4">
        <w:rPr>
          <w:b/>
          <w:szCs w:val="28"/>
        </w:rPr>
        <w:t xml:space="preserve">Програми розвитку надання соціальних послуг </w:t>
      </w:r>
      <w:r w:rsidR="003826B4" w:rsidRPr="003826B4">
        <w:rPr>
          <w:b/>
          <w:szCs w:val="28"/>
        </w:rPr>
        <w:t>у</w:t>
      </w:r>
      <w:r w:rsidRPr="003826B4">
        <w:rPr>
          <w:b/>
          <w:szCs w:val="28"/>
        </w:rPr>
        <w:t xml:space="preserve"> Луцькій міській територіальній громаді </w:t>
      </w:r>
    </w:p>
    <w:p w14:paraId="5434FFDE" w14:textId="499A4E02" w:rsidR="00DF2E29" w:rsidRPr="003826B4" w:rsidRDefault="00DF2E29" w:rsidP="00DF2E29">
      <w:pPr>
        <w:pStyle w:val="a3"/>
        <w:spacing w:after="0" w:line="240" w:lineRule="auto"/>
        <w:jc w:val="center"/>
        <w:rPr>
          <w:b/>
          <w:szCs w:val="28"/>
        </w:rPr>
      </w:pPr>
      <w:r w:rsidRPr="003826B4">
        <w:rPr>
          <w:b/>
          <w:szCs w:val="28"/>
        </w:rPr>
        <w:t>на 2026–2030 роки</w:t>
      </w:r>
    </w:p>
    <w:tbl>
      <w:tblPr>
        <w:tblW w:w="1516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1843"/>
        <w:gridCol w:w="2268"/>
        <w:gridCol w:w="1276"/>
        <w:gridCol w:w="1701"/>
        <w:gridCol w:w="992"/>
        <w:gridCol w:w="709"/>
        <w:gridCol w:w="850"/>
        <w:gridCol w:w="851"/>
        <w:gridCol w:w="992"/>
        <w:gridCol w:w="992"/>
        <w:gridCol w:w="2126"/>
      </w:tblGrid>
      <w:tr w:rsidR="00DF2E29" w:rsidRPr="00F02E00" w14:paraId="7DA8E862" w14:textId="77777777" w:rsidTr="003826B4">
        <w:trPr>
          <w:cantSplit/>
          <w:trHeight w:val="591"/>
        </w:trPr>
        <w:tc>
          <w:tcPr>
            <w:tcW w:w="567" w:type="dxa"/>
            <w:vMerge w:val="restart"/>
          </w:tcPr>
          <w:p w14:paraId="1048BC19" w14:textId="77777777" w:rsidR="00DF2E29" w:rsidRPr="00F02E00" w:rsidRDefault="00DF2E29" w:rsidP="00DF2E29">
            <w:pPr>
              <w:pStyle w:val="a3"/>
              <w:shd w:val="clear" w:color="auto" w:fill="FFFFFF"/>
              <w:spacing w:after="0" w:line="240" w:lineRule="auto"/>
              <w:ind w:left="-108" w:right="-133"/>
              <w:jc w:val="center"/>
              <w:rPr>
                <w:sz w:val="24"/>
              </w:rPr>
            </w:pPr>
            <w:r w:rsidRPr="00F02E00">
              <w:rPr>
                <w:sz w:val="24"/>
              </w:rPr>
              <w:t>№</w:t>
            </w:r>
          </w:p>
          <w:p w14:paraId="5164B365" w14:textId="77777777" w:rsidR="00DF2E29" w:rsidRPr="00F02E00" w:rsidRDefault="00DF2E29" w:rsidP="00DF2E29">
            <w:pPr>
              <w:pStyle w:val="a3"/>
              <w:shd w:val="clear" w:color="auto" w:fill="FFFFFF"/>
              <w:spacing w:after="0" w:line="240" w:lineRule="auto"/>
              <w:ind w:left="-108" w:right="-133"/>
              <w:jc w:val="center"/>
              <w:rPr>
                <w:sz w:val="24"/>
              </w:rPr>
            </w:pPr>
            <w:r w:rsidRPr="00F02E00">
              <w:rPr>
                <w:sz w:val="24"/>
              </w:rPr>
              <w:t>з\п</w:t>
            </w:r>
          </w:p>
        </w:tc>
        <w:tc>
          <w:tcPr>
            <w:tcW w:w="1843" w:type="dxa"/>
            <w:vMerge w:val="restart"/>
            <w:vAlign w:val="center"/>
          </w:tcPr>
          <w:p w14:paraId="1F42F8E5" w14:textId="77777777" w:rsidR="00DF2E29" w:rsidRPr="00F02E00" w:rsidRDefault="00DF2E29" w:rsidP="00DF2E29">
            <w:pPr>
              <w:pStyle w:val="a3"/>
              <w:shd w:val="clear" w:color="auto" w:fill="FFFFFF"/>
              <w:spacing w:after="0" w:line="240" w:lineRule="auto"/>
              <w:jc w:val="center"/>
              <w:rPr>
                <w:sz w:val="24"/>
              </w:rPr>
            </w:pPr>
            <w:r>
              <w:rPr>
                <w:sz w:val="24"/>
              </w:rPr>
              <w:t>Завдання</w:t>
            </w:r>
          </w:p>
        </w:tc>
        <w:tc>
          <w:tcPr>
            <w:tcW w:w="2268" w:type="dxa"/>
            <w:vMerge w:val="restart"/>
            <w:vAlign w:val="center"/>
          </w:tcPr>
          <w:p w14:paraId="67531C71" w14:textId="77777777" w:rsidR="00DF2E29" w:rsidRPr="00F02E00" w:rsidRDefault="00DF2E29" w:rsidP="00DF2E29">
            <w:pPr>
              <w:pStyle w:val="a3"/>
              <w:shd w:val="clear" w:color="auto" w:fill="FFFFFF"/>
              <w:spacing w:after="0" w:line="240" w:lineRule="auto"/>
              <w:ind w:left="34" w:right="34"/>
              <w:jc w:val="center"/>
              <w:rPr>
                <w:sz w:val="24"/>
              </w:rPr>
            </w:pPr>
            <w:r w:rsidRPr="00F02E00">
              <w:rPr>
                <w:sz w:val="24"/>
              </w:rPr>
              <w:t>Перелік заходів</w:t>
            </w:r>
            <w:r>
              <w:rPr>
                <w:sz w:val="24"/>
              </w:rPr>
              <w:t xml:space="preserve"> Програми</w:t>
            </w:r>
          </w:p>
        </w:tc>
        <w:tc>
          <w:tcPr>
            <w:tcW w:w="1276" w:type="dxa"/>
            <w:vMerge w:val="restart"/>
          </w:tcPr>
          <w:p w14:paraId="7A76FE2D" w14:textId="77777777" w:rsidR="00DF2E29" w:rsidRPr="00F02E00" w:rsidRDefault="00DF2E29" w:rsidP="00DF2E29">
            <w:pPr>
              <w:pStyle w:val="a3"/>
              <w:shd w:val="clear" w:color="auto" w:fill="FFFFFF"/>
              <w:snapToGrid w:val="0"/>
              <w:spacing w:after="0" w:line="240" w:lineRule="auto"/>
              <w:jc w:val="center"/>
              <w:rPr>
                <w:sz w:val="24"/>
              </w:rPr>
            </w:pPr>
          </w:p>
          <w:p w14:paraId="42021077" w14:textId="78B06878" w:rsidR="00DF2E29" w:rsidRPr="00F02E00" w:rsidRDefault="00DF2E29" w:rsidP="00DF2E29">
            <w:pPr>
              <w:pStyle w:val="a3"/>
              <w:shd w:val="clear" w:color="auto" w:fill="FFFFFF"/>
              <w:spacing w:after="0" w:line="240" w:lineRule="auto"/>
              <w:ind w:left="-108" w:right="-108"/>
              <w:jc w:val="center"/>
              <w:rPr>
                <w:sz w:val="24"/>
              </w:rPr>
            </w:pPr>
            <w:r>
              <w:rPr>
                <w:sz w:val="24"/>
              </w:rPr>
              <w:t xml:space="preserve">Термін </w:t>
            </w:r>
            <w:r w:rsidR="00760AB8">
              <w:rPr>
                <w:sz w:val="24"/>
              </w:rPr>
              <w:t>вико</w:t>
            </w:r>
            <w:r w:rsidRPr="00F02E00">
              <w:rPr>
                <w:sz w:val="24"/>
              </w:rPr>
              <w:t>нання</w:t>
            </w:r>
          </w:p>
        </w:tc>
        <w:tc>
          <w:tcPr>
            <w:tcW w:w="1701" w:type="dxa"/>
            <w:vMerge w:val="restart"/>
            <w:vAlign w:val="center"/>
          </w:tcPr>
          <w:p w14:paraId="643E727B" w14:textId="77777777" w:rsidR="00DF2E29" w:rsidRPr="00F02E00" w:rsidRDefault="00DF2E29" w:rsidP="00B54C08">
            <w:pPr>
              <w:pStyle w:val="a3"/>
              <w:shd w:val="clear" w:color="auto" w:fill="FFFFFF"/>
              <w:spacing w:after="0" w:line="240" w:lineRule="auto"/>
              <w:ind w:right="142"/>
              <w:jc w:val="center"/>
              <w:rPr>
                <w:sz w:val="24"/>
              </w:rPr>
            </w:pPr>
            <w:r w:rsidRPr="00F02E00">
              <w:rPr>
                <w:sz w:val="24"/>
              </w:rPr>
              <w:t>Виконавці</w:t>
            </w:r>
          </w:p>
        </w:tc>
        <w:tc>
          <w:tcPr>
            <w:tcW w:w="992" w:type="dxa"/>
            <w:vMerge w:val="restart"/>
            <w:vAlign w:val="center"/>
          </w:tcPr>
          <w:p w14:paraId="4ABABCF0" w14:textId="77777777" w:rsidR="00DF2E29" w:rsidRPr="00F02E00" w:rsidRDefault="00DF2E29" w:rsidP="00DF2E29">
            <w:pPr>
              <w:pStyle w:val="a3"/>
              <w:shd w:val="clear" w:color="auto" w:fill="FFFFFF"/>
              <w:spacing w:after="0" w:line="240" w:lineRule="auto"/>
              <w:ind w:left="-108" w:right="-108"/>
              <w:jc w:val="center"/>
              <w:rPr>
                <w:sz w:val="24"/>
              </w:rPr>
            </w:pPr>
            <w:r w:rsidRPr="00F02E00">
              <w:rPr>
                <w:sz w:val="24"/>
              </w:rPr>
              <w:t>Джерела</w:t>
            </w:r>
          </w:p>
          <w:p w14:paraId="78EF1E5F" w14:textId="77777777" w:rsidR="00DF2E29" w:rsidRPr="00F02E00" w:rsidRDefault="00DF2E29" w:rsidP="00DF2E29">
            <w:pPr>
              <w:pStyle w:val="a3"/>
              <w:shd w:val="clear" w:color="auto" w:fill="FFFFFF"/>
              <w:spacing w:after="0" w:line="240" w:lineRule="auto"/>
              <w:ind w:left="-108" w:right="-108"/>
              <w:jc w:val="center"/>
              <w:rPr>
                <w:sz w:val="24"/>
              </w:rPr>
            </w:pPr>
            <w:proofErr w:type="spellStart"/>
            <w:r w:rsidRPr="00F02E00">
              <w:rPr>
                <w:sz w:val="24"/>
              </w:rPr>
              <w:t>фінансу-вання</w:t>
            </w:r>
            <w:proofErr w:type="spellEnd"/>
          </w:p>
        </w:tc>
        <w:tc>
          <w:tcPr>
            <w:tcW w:w="4394" w:type="dxa"/>
            <w:gridSpan w:val="5"/>
            <w:vAlign w:val="center"/>
          </w:tcPr>
          <w:p w14:paraId="086D24E4" w14:textId="77777777" w:rsidR="00DF2E29" w:rsidRPr="00F02E00" w:rsidRDefault="00DF2E29" w:rsidP="00DF2E29">
            <w:pPr>
              <w:pStyle w:val="a3"/>
              <w:shd w:val="clear" w:color="auto" w:fill="FFFFFF"/>
              <w:spacing w:after="0" w:line="240" w:lineRule="auto"/>
              <w:jc w:val="center"/>
              <w:rPr>
                <w:sz w:val="24"/>
              </w:rPr>
            </w:pPr>
            <w:r w:rsidRPr="00F02E00">
              <w:rPr>
                <w:sz w:val="24"/>
              </w:rPr>
              <w:t>Орієнтовні обсяги фінансува</w:t>
            </w:r>
            <w:r>
              <w:rPr>
                <w:sz w:val="24"/>
              </w:rPr>
              <w:t>ння,</w:t>
            </w:r>
            <w:r w:rsidRPr="00F02E00">
              <w:rPr>
                <w:sz w:val="24"/>
              </w:rPr>
              <w:t xml:space="preserve"> тис. грн</w:t>
            </w:r>
          </w:p>
        </w:tc>
        <w:tc>
          <w:tcPr>
            <w:tcW w:w="2126" w:type="dxa"/>
            <w:vMerge w:val="restart"/>
            <w:vAlign w:val="center"/>
          </w:tcPr>
          <w:p w14:paraId="5E2CF466" w14:textId="77777777" w:rsidR="00DF2E29" w:rsidRPr="00F02E00" w:rsidRDefault="00DF2E29" w:rsidP="00DF2E29">
            <w:pPr>
              <w:pStyle w:val="a3"/>
              <w:shd w:val="clear" w:color="auto" w:fill="FFFFFF"/>
              <w:spacing w:after="0" w:line="240" w:lineRule="auto"/>
              <w:jc w:val="center"/>
              <w:rPr>
                <w:sz w:val="24"/>
              </w:rPr>
            </w:pPr>
            <w:r>
              <w:rPr>
                <w:sz w:val="24"/>
              </w:rPr>
              <w:t>Р</w:t>
            </w:r>
            <w:r w:rsidRPr="00F02E00">
              <w:rPr>
                <w:sz w:val="24"/>
              </w:rPr>
              <w:t>езультат</w:t>
            </w:r>
            <w:r>
              <w:rPr>
                <w:sz w:val="24"/>
              </w:rPr>
              <w:t>ивні показники</w:t>
            </w:r>
          </w:p>
        </w:tc>
      </w:tr>
      <w:tr w:rsidR="00DF2E29" w:rsidRPr="00F02E00" w14:paraId="0A5B2FA5" w14:textId="77777777" w:rsidTr="003826B4">
        <w:trPr>
          <w:cantSplit/>
          <w:trHeight w:val="756"/>
        </w:trPr>
        <w:tc>
          <w:tcPr>
            <w:tcW w:w="567" w:type="dxa"/>
            <w:vMerge/>
          </w:tcPr>
          <w:p w14:paraId="53E7F70E" w14:textId="77777777" w:rsidR="00DF2E29" w:rsidRPr="00F02E00" w:rsidRDefault="00DF2E29" w:rsidP="00DF2E29">
            <w:pPr>
              <w:ind w:left="-108" w:right="-133"/>
              <w:rPr>
                <w:sz w:val="24"/>
              </w:rPr>
            </w:pPr>
          </w:p>
        </w:tc>
        <w:tc>
          <w:tcPr>
            <w:tcW w:w="1843" w:type="dxa"/>
            <w:vMerge/>
            <w:vAlign w:val="center"/>
          </w:tcPr>
          <w:p w14:paraId="04FDACE1" w14:textId="77777777" w:rsidR="00DF2E29" w:rsidRPr="00F02E00" w:rsidRDefault="00DF2E29" w:rsidP="00DF2E29">
            <w:pPr>
              <w:rPr>
                <w:sz w:val="24"/>
              </w:rPr>
            </w:pPr>
          </w:p>
        </w:tc>
        <w:tc>
          <w:tcPr>
            <w:tcW w:w="2268" w:type="dxa"/>
            <w:vMerge/>
            <w:vAlign w:val="center"/>
          </w:tcPr>
          <w:p w14:paraId="12DDF095" w14:textId="77777777" w:rsidR="00DF2E29" w:rsidRPr="00F02E00" w:rsidRDefault="00DF2E29" w:rsidP="00DF2E29">
            <w:pPr>
              <w:ind w:left="34" w:right="34"/>
              <w:jc w:val="both"/>
              <w:rPr>
                <w:sz w:val="24"/>
              </w:rPr>
            </w:pPr>
          </w:p>
        </w:tc>
        <w:tc>
          <w:tcPr>
            <w:tcW w:w="1276" w:type="dxa"/>
            <w:vMerge/>
            <w:vAlign w:val="center"/>
          </w:tcPr>
          <w:p w14:paraId="67634A7C" w14:textId="77777777" w:rsidR="00DF2E29" w:rsidRPr="00F02E00" w:rsidRDefault="00DF2E29" w:rsidP="00DF2E29">
            <w:pPr>
              <w:jc w:val="center"/>
              <w:rPr>
                <w:sz w:val="24"/>
              </w:rPr>
            </w:pPr>
          </w:p>
        </w:tc>
        <w:tc>
          <w:tcPr>
            <w:tcW w:w="1701" w:type="dxa"/>
            <w:vMerge/>
            <w:vAlign w:val="center"/>
          </w:tcPr>
          <w:p w14:paraId="672D6663" w14:textId="77777777" w:rsidR="00DF2E29" w:rsidRPr="00F02E00" w:rsidRDefault="00DF2E29" w:rsidP="00DF2E29">
            <w:pPr>
              <w:ind w:left="142" w:right="142"/>
              <w:jc w:val="center"/>
              <w:rPr>
                <w:sz w:val="24"/>
              </w:rPr>
            </w:pPr>
          </w:p>
        </w:tc>
        <w:tc>
          <w:tcPr>
            <w:tcW w:w="992" w:type="dxa"/>
            <w:vMerge/>
            <w:vAlign w:val="center"/>
          </w:tcPr>
          <w:p w14:paraId="53BDE105" w14:textId="77777777" w:rsidR="00DF2E29" w:rsidRPr="00F02E00" w:rsidRDefault="00DF2E29" w:rsidP="00DF2E29">
            <w:pPr>
              <w:jc w:val="center"/>
              <w:rPr>
                <w:sz w:val="24"/>
              </w:rPr>
            </w:pPr>
          </w:p>
        </w:tc>
        <w:tc>
          <w:tcPr>
            <w:tcW w:w="709" w:type="dxa"/>
            <w:vAlign w:val="center"/>
          </w:tcPr>
          <w:p w14:paraId="366E5CBA" w14:textId="77777777" w:rsidR="00DF2E29" w:rsidRPr="00F02E00" w:rsidRDefault="00DF2E29" w:rsidP="00DF2E29">
            <w:pPr>
              <w:pStyle w:val="a3"/>
              <w:shd w:val="clear" w:color="auto" w:fill="FFFFFF"/>
              <w:spacing w:after="0" w:line="240" w:lineRule="auto"/>
              <w:ind w:left="-108" w:right="-109"/>
              <w:jc w:val="center"/>
              <w:rPr>
                <w:sz w:val="24"/>
              </w:rPr>
            </w:pPr>
            <w:r w:rsidRPr="00F02E00">
              <w:rPr>
                <w:sz w:val="24"/>
              </w:rPr>
              <w:t>2026</w:t>
            </w:r>
          </w:p>
          <w:p w14:paraId="42E8123A" w14:textId="77777777" w:rsidR="00DF2E29" w:rsidRPr="00F02E00" w:rsidRDefault="00DF2E29" w:rsidP="00DF2E29">
            <w:pPr>
              <w:pStyle w:val="a3"/>
              <w:shd w:val="clear" w:color="auto" w:fill="FFFFFF"/>
              <w:spacing w:after="0" w:line="240" w:lineRule="auto"/>
              <w:ind w:left="-108" w:right="-109"/>
              <w:jc w:val="center"/>
              <w:rPr>
                <w:sz w:val="24"/>
              </w:rPr>
            </w:pPr>
            <w:r w:rsidRPr="00F02E00">
              <w:rPr>
                <w:sz w:val="24"/>
              </w:rPr>
              <w:t>рік</w:t>
            </w:r>
          </w:p>
        </w:tc>
        <w:tc>
          <w:tcPr>
            <w:tcW w:w="850" w:type="dxa"/>
            <w:vAlign w:val="center"/>
          </w:tcPr>
          <w:p w14:paraId="5C101FEC" w14:textId="77777777" w:rsidR="00DF2E29" w:rsidRPr="00F02E00" w:rsidRDefault="00DF2E29" w:rsidP="00DF2E29">
            <w:pPr>
              <w:pStyle w:val="a3"/>
              <w:shd w:val="clear" w:color="auto" w:fill="FFFFFF"/>
              <w:spacing w:after="0" w:line="240" w:lineRule="auto"/>
              <w:ind w:left="-107" w:right="-108"/>
              <w:jc w:val="center"/>
              <w:rPr>
                <w:sz w:val="24"/>
              </w:rPr>
            </w:pPr>
            <w:r w:rsidRPr="00F02E00">
              <w:rPr>
                <w:sz w:val="24"/>
              </w:rPr>
              <w:t>2027</w:t>
            </w:r>
          </w:p>
          <w:p w14:paraId="71A58D4E" w14:textId="77777777" w:rsidR="00DF2E29" w:rsidRPr="00F02E00" w:rsidRDefault="00DF2E29" w:rsidP="00DF2E29">
            <w:pPr>
              <w:pStyle w:val="a3"/>
              <w:shd w:val="clear" w:color="auto" w:fill="FFFFFF"/>
              <w:spacing w:after="0" w:line="240" w:lineRule="auto"/>
              <w:ind w:left="-107" w:right="-108"/>
              <w:jc w:val="center"/>
              <w:rPr>
                <w:sz w:val="24"/>
              </w:rPr>
            </w:pPr>
            <w:r w:rsidRPr="00F02E00">
              <w:rPr>
                <w:sz w:val="24"/>
              </w:rPr>
              <w:t>рік</w:t>
            </w:r>
          </w:p>
        </w:tc>
        <w:tc>
          <w:tcPr>
            <w:tcW w:w="851" w:type="dxa"/>
            <w:vAlign w:val="center"/>
          </w:tcPr>
          <w:p w14:paraId="772ACABD" w14:textId="77777777" w:rsidR="00DF2E29" w:rsidRPr="00F02E00" w:rsidRDefault="00DF2E29" w:rsidP="00DF2E29">
            <w:pPr>
              <w:pStyle w:val="a3"/>
              <w:shd w:val="clear" w:color="auto" w:fill="FFFFFF"/>
              <w:spacing w:after="0" w:line="240" w:lineRule="auto"/>
              <w:ind w:left="-108" w:right="-108"/>
              <w:jc w:val="center"/>
              <w:rPr>
                <w:sz w:val="24"/>
              </w:rPr>
            </w:pPr>
            <w:r w:rsidRPr="00F02E00">
              <w:rPr>
                <w:sz w:val="24"/>
              </w:rPr>
              <w:t>2028</w:t>
            </w:r>
          </w:p>
          <w:p w14:paraId="3FB0B9F5" w14:textId="77777777" w:rsidR="00DF2E29" w:rsidRPr="00F02E00" w:rsidRDefault="00DF2E29" w:rsidP="00DF2E29">
            <w:pPr>
              <w:pStyle w:val="a3"/>
              <w:shd w:val="clear" w:color="auto" w:fill="FFFFFF"/>
              <w:spacing w:after="0" w:line="240" w:lineRule="auto"/>
              <w:ind w:left="-108" w:right="-108"/>
              <w:jc w:val="center"/>
              <w:rPr>
                <w:sz w:val="24"/>
              </w:rPr>
            </w:pPr>
            <w:r w:rsidRPr="00F02E00">
              <w:rPr>
                <w:sz w:val="24"/>
              </w:rPr>
              <w:t>рік</w:t>
            </w:r>
          </w:p>
        </w:tc>
        <w:tc>
          <w:tcPr>
            <w:tcW w:w="992" w:type="dxa"/>
            <w:vAlign w:val="center"/>
          </w:tcPr>
          <w:p w14:paraId="79DACB3C" w14:textId="77777777" w:rsidR="00DF2E29" w:rsidRPr="00F02E00" w:rsidRDefault="00DF2E29" w:rsidP="00DF2E29">
            <w:pPr>
              <w:pStyle w:val="a3"/>
              <w:shd w:val="clear" w:color="auto" w:fill="FFFFFF"/>
              <w:spacing w:after="0" w:line="240" w:lineRule="auto"/>
              <w:ind w:left="-108" w:right="-108"/>
              <w:jc w:val="center"/>
              <w:rPr>
                <w:sz w:val="24"/>
              </w:rPr>
            </w:pPr>
            <w:r w:rsidRPr="00F02E00">
              <w:rPr>
                <w:sz w:val="24"/>
              </w:rPr>
              <w:t>2029</w:t>
            </w:r>
          </w:p>
          <w:p w14:paraId="59B3B7D4" w14:textId="77777777" w:rsidR="00DF2E29" w:rsidRPr="00F02E00" w:rsidRDefault="00DF2E29" w:rsidP="00DF2E29">
            <w:pPr>
              <w:pStyle w:val="a3"/>
              <w:shd w:val="clear" w:color="auto" w:fill="FFFFFF"/>
              <w:spacing w:after="0" w:line="240" w:lineRule="auto"/>
              <w:ind w:left="-108" w:right="-108"/>
              <w:jc w:val="center"/>
              <w:rPr>
                <w:sz w:val="24"/>
              </w:rPr>
            </w:pPr>
            <w:r w:rsidRPr="00F02E00">
              <w:rPr>
                <w:sz w:val="24"/>
              </w:rPr>
              <w:t>рік</w:t>
            </w:r>
          </w:p>
        </w:tc>
        <w:tc>
          <w:tcPr>
            <w:tcW w:w="992" w:type="dxa"/>
            <w:vAlign w:val="center"/>
          </w:tcPr>
          <w:p w14:paraId="5EA023BE" w14:textId="77777777" w:rsidR="00DF2E29" w:rsidRPr="00F02E00" w:rsidRDefault="00DF2E29" w:rsidP="00DF2E29">
            <w:pPr>
              <w:pStyle w:val="a3"/>
              <w:shd w:val="clear" w:color="auto" w:fill="FFFFFF"/>
              <w:spacing w:after="0" w:line="240" w:lineRule="auto"/>
              <w:ind w:left="-108" w:right="-108"/>
              <w:jc w:val="center"/>
              <w:rPr>
                <w:sz w:val="24"/>
              </w:rPr>
            </w:pPr>
            <w:r w:rsidRPr="00F02E00">
              <w:rPr>
                <w:sz w:val="24"/>
              </w:rPr>
              <w:t>2030</w:t>
            </w:r>
          </w:p>
          <w:p w14:paraId="40882729" w14:textId="77777777" w:rsidR="00DF2E29" w:rsidRPr="00F02E00" w:rsidRDefault="00DF2E29" w:rsidP="00DF2E29">
            <w:pPr>
              <w:pStyle w:val="a3"/>
              <w:shd w:val="clear" w:color="auto" w:fill="FFFFFF"/>
              <w:spacing w:after="0" w:line="240" w:lineRule="auto"/>
              <w:ind w:left="-108" w:right="-108"/>
              <w:jc w:val="center"/>
              <w:rPr>
                <w:sz w:val="24"/>
              </w:rPr>
            </w:pPr>
            <w:r w:rsidRPr="00F02E00">
              <w:rPr>
                <w:sz w:val="24"/>
              </w:rPr>
              <w:t>рік</w:t>
            </w:r>
          </w:p>
        </w:tc>
        <w:tc>
          <w:tcPr>
            <w:tcW w:w="2126" w:type="dxa"/>
            <w:vMerge/>
            <w:vAlign w:val="center"/>
          </w:tcPr>
          <w:p w14:paraId="42532264" w14:textId="77777777" w:rsidR="00DF2E29" w:rsidRPr="00F02E00" w:rsidRDefault="00DF2E29" w:rsidP="00DF2E29">
            <w:pPr>
              <w:pStyle w:val="a3"/>
              <w:jc w:val="both"/>
              <w:rPr>
                <w:sz w:val="24"/>
              </w:rPr>
            </w:pPr>
          </w:p>
        </w:tc>
      </w:tr>
      <w:tr w:rsidR="00DF2E29" w:rsidRPr="00F02E00" w14:paraId="3AE7CD9A" w14:textId="77777777" w:rsidTr="003826B4">
        <w:trPr>
          <w:trHeight w:val="278"/>
        </w:trPr>
        <w:tc>
          <w:tcPr>
            <w:tcW w:w="567" w:type="dxa"/>
          </w:tcPr>
          <w:p w14:paraId="673F9432" w14:textId="77777777" w:rsidR="00DF2E29" w:rsidRDefault="00DF2E29" w:rsidP="00DF2E29">
            <w:pPr>
              <w:pStyle w:val="a3"/>
              <w:shd w:val="clear" w:color="auto" w:fill="FFFFFF"/>
              <w:tabs>
                <w:tab w:val="left" w:pos="360"/>
              </w:tabs>
              <w:snapToGrid w:val="0"/>
              <w:spacing w:after="0" w:line="240" w:lineRule="auto"/>
              <w:ind w:left="-108" w:right="-133"/>
              <w:jc w:val="center"/>
              <w:rPr>
                <w:sz w:val="24"/>
              </w:rPr>
            </w:pPr>
            <w:r w:rsidRPr="00F02E00">
              <w:rPr>
                <w:sz w:val="24"/>
              </w:rPr>
              <w:t>1.</w:t>
            </w:r>
          </w:p>
          <w:p w14:paraId="0D253868" w14:textId="77777777" w:rsidR="00DF2E29" w:rsidRPr="00F02E00" w:rsidRDefault="00DF2E29" w:rsidP="00DF2E29">
            <w:pPr>
              <w:pStyle w:val="a3"/>
              <w:shd w:val="clear" w:color="auto" w:fill="FFFFFF"/>
              <w:tabs>
                <w:tab w:val="left" w:pos="360"/>
              </w:tabs>
              <w:snapToGrid w:val="0"/>
              <w:spacing w:after="0" w:line="240" w:lineRule="auto"/>
              <w:ind w:left="-108" w:right="-133"/>
              <w:jc w:val="center"/>
              <w:rPr>
                <w:sz w:val="24"/>
              </w:rPr>
            </w:pPr>
          </w:p>
        </w:tc>
        <w:tc>
          <w:tcPr>
            <w:tcW w:w="1843" w:type="dxa"/>
          </w:tcPr>
          <w:p w14:paraId="67F19305" w14:textId="77777777" w:rsidR="00DF2E29" w:rsidRPr="00F02E00" w:rsidRDefault="00DF2E29" w:rsidP="00DF2E29">
            <w:pPr>
              <w:pStyle w:val="a3"/>
              <w:shd w:val="clear" w:color="auto" w:fill="FFFFFF"/>
              <w:spacing w:after="0" w:line="240" w:lineRule="auto"/>
              <w:rPr>
                <w:sz w:val="24"/>
              </w:rPr>
            </w:pPr>
            <w:r w:rsidRPr="00F02E00">
              <w:rPr>
                <w:sz w:val="24"/>
              </w:rPr>
              <w:t>Визначення потреб населення громади у соціальних послугах.</w:t>
            </w:r>
          </w:p>
        </w:tc>
        <w:tc>
          <w:tcPr>
            <w:tcW w:w="2268" w:type="dxa"/>
          </w:tcPr>
          <w:p w14:paraId="39A20B39" w14:textId="35C14AC9" w:rsidR="00DF2E29" w:rsidRPr="00F02E00" w:rsidRDefault="00DF2E29" w:rsidP="003826B4">
            <w:pPr>
              <w:pStyle w:val="a3"/>
              <w:shd w:val="clear" w:color="auto" w:fill="FFFFFF"/>
              <w:spacing w:after="0" w:line="240" w:lineRule="auto"/>
              <w:ind w:left="34" w:right="34"/>
              <w:rPr>
                <w:sz w:val="24"/>
              </w:rPr>
            </w:pPr>
            <w:r w:rsidRPr="00F02E00">
              <w:rPr>
                <w:sz w:val="24"/>
              </w:rPr>
              <w:t>1.1. Виявлення осіб</w:t>
            </w:r>
            <w:r w:rsidR="003826B4">
              <w:rPr>
                <w:sz w:val="24"/>
              </w:rPr>
              <w:t> </w:t>
            </w:r>
            <w:r w:rsidRPr="00F02E00">
              <w:rPr>
                <w:sz w:val="24"/>
              </w:rPr>
              <w:t>/</w:t>
            </w:r>
            <w:r w:rsidR="003826B4">
              <w:rPr>
                <w:sz w:val="24"/>
              </w:rPr>
              <w:t> </w:t>
            </w:r>
            <w:r w:rsidRPr="00F02E00">
              <w:rPr>
                <w:sz w:val="24"/>
              </w:rPr>
              <w:t>сімей, які належать до вразливих категорій населення громади та перебувають у складних життєвих обставинах</w:t>
            </w:r>
          </w:p>
        </w:tc>
        <w:tc>
          <w:tcPr>
            <w:tcW w:w="1276" w:type="dxa"/>
            <w:tcMar>
              <w:top w:w="0" w:type="dxa"/>
              <w:left w:w="0" w:type="dxa"/>
              <w:bottom w:w="0" w:type="dxa"/>
              <w:right w:w="0" w:type="dxa"/>
            </w:tcMar>
          </w:tcPr>
          <w:p w14:paraId="18954C79" w14:textId="77777777" w:rsidR="00DF2E29" w:rsidRPr="00F02E00" w:rsidRDefault="00DF2E29" w:rsidP="00DF2E29">
            <w:pPr>
              <w:pStyle w:val="a3"/>
              <w:shd w:val="clear" w:color="auto" w:fill="FFFFFF"/>
              <w:spacing w:after="0" w:line="240" w:lineRule="auto"/>
              <w:jc w:val="center"/>
              <w:rPr>
                <w:sz w:val="24"/>
              </w:rPr>
            </w:pPr>
            <w:r w:rsidRPr="00F02E00">
              <w:rPr>
                <w:sz w:val="24"/>
              </w:rPr>
              <w:t>постійно</w:t>
            </w:r>
          </w:p>
        </w:tc>
        <w:tc>
          <w:tcPr>
            <w:tcW w:w="1701" w:type="dxa"/>
            <w:tcMar>
              <w:top w:w="0" w:type="dxa"/>
              <w:left w:w="0" w:type="dxa"/>
              <w:bottom w:w="0" w:type="dxa"/>
              <w:right w:w="0" w:type="dxa"/>
            </w:tcMar>
          </w:tcPr>
          <w:p w14:paraId="32A36B5D" w14:textId="77777777" w:rsidR="00DF2E29" w:rsidRPr="00F02E00" w:rsidRDefault="00DF2E29" w:rsidP="00DF2E29">
            <w:pPr>
              <w:pStyle w:val="a3"/>
              <w:shd w:val="clear" w:color="auto" w:fill="FFFFFF"/>
              <w:spacing w:after="0" w:line="240" w:lineRule="auto"/>
              <w:ind w:left="142" w:right="142"/>
              <w:jc w:val="center"/>
              <w:rPr>
                <w:sz w:val="24"/>
              </w:rPr>
            </w:pPr>
            <w:r w:rsidRPr="00F02E00">
              <w:rPr>
                <w:sz w:val="24"/>
              </w:rPr>
              <w:t>Департамент соціальної політики,</w:t>
            </w:r>
          </w:p>
          <w:p w14:paraId="425AAB79" w14:textId="77777777" w:rsidR="00DF2E29" w:rsidRPr="00F02E00" w:rsidRDefault="00DF2E29" w:rsidP="00DF2E29">
            <w:pPr>
              <w:pStyle w:val="a3"/>
              <w:shd w:val="clear" w:color="auto" w:fill="FFFFFF"/>
              <w:spacing w:after="0" w:line="240" w:lineRule="auto"/>
              <w:ind w:left="142" w:right="142"/>
              <w:jc w:val="center"/>
              <w:rPr>
                <w:sz w:val="24"/>
              </w:rPr>
            </w:pPr>
            <w:r w:rsidRPr="00F02E00">
              <w:rPr>
                <w:sz w:val="24"/>
              </w:rPr>
              <w:t xml:space="preserve">КУ «Територіальний центр соціального </w:t>
            </w:r>
            <w:proofErr w:type="spellStart"/>
            <w:r w:rsidRPr="00F02E00">
              <w:rPr>
                <w:sz w:val="24"/>
              </w:rPr>
              <w:t>обслугову-вання</w:t>
            </w:r>
            <w:proofErr w:type="spellEnd"/>
            <w:r w:rsidRPr="00F02E00">
              <w:rPr>
                <w:sz w:val="24"/>
              </w:rPr>
              <w:t xml:space="preserve"> (надання соціальних послуг)</w:t>
            </w:r>
          </w:p>
          <w:p w14:paraId="2B710EE2" w14:textId="77777777" w:rsidR="00DF2E29" w:rsidRPr="00F02E00" w:rsidRDefault="00DF2E29" w:rsidP="00DF2E29">
            <w:pPr>
              <w:pStyle w:val="a3"/>
              <w:shd w:val="clear" w:color="auto" w:fill="FFFFFF"/>
              <w:spacing w:after="0" w:line="240" w:lineRule="auto"/>
              <w:ind w:left="142" w:right="142"/>
              <w:jc w:val="center"/>
              <w:rPr>
                <w:sz w:val="24"/>
              </w:rPr>
            </w:pPr>
            <w:bookmarkStart w:id="1" w:name="__DdeLink__1627_77307816"/>
            <w:bookmarkEnd w:id="1"/>
            <w:r w:rsidRPr="00F02E00">
              <w:rPr>
                <w:sz w:val="24"/>
              </w:rPr>
              <w:t>Луцької міської територіальної громади»</w:t>
            </w:r>
          </w:p>
        </w:tc>
        <w:tc>
          <w:tcPr>
            <w:tcW w:w="992" w:type="dxa"/>
            <w:tcMar>
              <w:top w:w="0" w:type="dxa"/>
              <w:left w:w="0" w:type="dxa"/>
              <w:bottom w:w="0" w:type="dxa"/>
              <w:right w:w="0" w:type="dxa"/>
            </w:tcMar>
          </w:tcPr>
          <w:p w14:paraId="2B54CA58" w14:textId="22160493" w:rsidR="00DF2E29" w:rsidRPr="00F02E00" w:rsidRDefault="00DF2E29" w:rsidP="00DF2E29">
            <w:pPr>
              <w:pStyle w:val="a3"/>
              <w:shd w:val="clear" w:color="auto" w:fill="FFFFFF"/>
              <w:spacing w:after="0" w:line="240" w:lineRule="auto"/>
              <w:jc w:val="center"/>
              <w:rPr>
                <w:sz w:val="24"/>
              </w:rPr>
            </w:pPr>
            <w:proofErr w:type="spellStart"/>
            <w:r w:rsidRPr="00F02E00">
              <w:rPr>
                <w:sz w:val="24"/>
              </w:rPr>
              <w:t>Фінансу</w:t>
            </w:r>
            <w:r w:rsidR="003826B4">
              <w:rPr>
                <w:sz w:val="24"/>
              </w:rPr>
              <w:t>-</w:t>
            </w:r>
            <w:r w:rsidRPr="00F02E00">
              <w:rPr>
                <w:sz w:val="24"/>
              </w:rPr>
              <w:t>вання</w:t>
            </w:r>
            <w:proofErr w:type="spellEnd"/>
            <w:r w:rsidRPr="00F02E00">
              <w:rPr>
                <w:sz w:val="24"/>
              </w:rPr>
              <w:t xml:space="preserve"> не потребує</w:t>
            </w:r>
          </w:p>
        </w:tc>
        <w:tc>
          <w:tcPr>
            <w:tcW w:w="709" w:type="dxa"/>
            <w:tcMar>
              <w:top w:w="0" w:type="dxa"/>
              <w:left w:w="0" w:type="dxa"/>
              <w:bottom w:w="0" w:type="dxa"/>
              <w:right w:w="0" w:type="dxa"/>
            </w:tcMar>
          </w:tcPr>
          <w:p w14:paraId="6EE36E6D" w14:textId="77777777" w:rsidR="00DF2E29" w:rsidRPr="00F02E00" w:rsidRDefault="00DF2E29" w:rsidP="00DF2E29">
            <w:pPr>
              <w:shd w:val="clear" w:color="auto" w:fill="FFFFFF"/>
              <w:jc w:val="center"/>
              <w:rPr>
                <w:sz w:val="24"/>
              </w:rPr>
            </w:pPr>
            <w:r w:rsidRPr="00F02E00">
              <w:rPr>
                <w:sz w:val="24"/>
              </w:rPr>
              <w:t>----</w:t>
            </w:r>
          </w:p>
        </w:tc>
        <w:tc>
          <w:tcPr>
            <w:tcW w:w="850" w:type="dxa"/>
            <w:tcMar>
              <w:top w:w="0" w:type="dxa"/>
              <w:left w:w="0" w:type="dxa"/>
              <w:bottom w:w="0" w:type="dxa"/>
              <w:right w:w="0" w:type="dxa"/>
            </w:tcMar>
          </w:tcPr>
          <w:p w14:paraId="26105159" w14:textId="77777777" w:rsidR="00DF2E29" w:rsidRPr="00F02E00" w:rsidRDefault="00DF2E29" w:rsidP="00DF2E29">
            <w:pPr>
              <w:shd w:val="clear" w:color="auto" w:fill="FFFFFF"/>
              <w:jc w:val="center"/>
              <w:rPr>
                <w:sz w:val="24"/>
              </w:rPr>
            </w:pPr>
            <w:r w:rsidRPr="00F02E00">
              <w:rPr>
                <w:sz w:val="24"/>
              </w:rPr>
              <w:t>----</w:t>
            </w:r>
          </w:p>
        </w:tc>
        <w:tc>
          <w:tcPr>
            <w:tcW w:w="851" w:type="dxa"/>
            <w:tcMar>
              <w:top w:w="0" w:type="dxa"/>
              <w:left w:w="0" w:type="dxa"/>
              <w:bottom w:w="0" w:type="dxa"/>
              <w:right w:w="0" w:type="dxa"/>
            </w:tcMar>
          </w:tcPr>
          <w:p w14:paraId="5B0D7FA6" w14:textId="77777777" w:rsidR="00DF2E29" w:rsidRPr="00F02E00" w:rsidRDefault="00DF2E29" w:rsidP="00DF2E29">
            <w:pPr>
              <w:shd w:val="clear" w:color="auto" w:fill="FFFFFF"/>
              <w:jc w:val="center"/>
              <w:rPr>
                <w:sz w:val="24"/>
              </w:rPr>
            </w:pPr>
            <w:r w:rsidRPr="00F02E00">
              <w:rPr>
                <w:sz w:val="24"/>
              </w:rPr>
              <w:t>----</w:t>
            </w:r>
          </w:p>
        </w:tc>
        <w:tc>
          <w:tcPr>
            <w:tcW w:w="992" w:type="dxa"/>
          </w:tcPr>
          <w:p w14:paraId="2FE6E59D" w14:textId="77777777" w:rsidR="00DF2E29" w:rsidRPr="00F02E00" w:rsidRDefault="00DF2E29" w:rsidP="00DF2E29">
            <w:pPr>
              <w:pStyle w:val="a3"/>
              <w:shd w:val="clear" w:color="auto" w:fill="FFFFFF"/>
              <w:spacing w:after="0" w:line="240" w:lineRule="auto"/>
              <w:ind w:left="141"/>
              <w:jc w:val="center"/>
              <w:rPr>
                <w:sz w:val="24"/>
              </w:rPr>
            </w:pPr>
            <w:r w:rsidRPr="00F02E00">
              <w:rPr>
                <w:sz w:val="24"/>
              </w:rPr>
              <w:t>----</w:t>
            </w:r>
          </w:p>
        </w:tc>
        <w:tc>
          <w:tcPr>
            <w:tcW w:w="992" w:type="dxa"/>
          </w:tcPr>
          <w:p w14:paraId="48037780" w14:textId="77777777" w:rsidR="00DF2E29" w:rsidRPr="00F02E00" w:rsidRDefault="00DF2E29" w:rsidP="00DF2E29">
            <w:pPr>
              <w:pStyle w:val="a3"/>
              <w:shd w:val="clear" w:color="auto" w:fill="FFFFFF"/>
              <w:spacing w:after="0" w:line="240" w:lineRule="auto"/>
              <w:ind w:left="141"/>
              <w:jc w:val="center"/>
              <w:rPr>
                <w:sz w:val="24"/>
              </w:rPr>
            </w:pPr>
            <w:r w:rsidRPr="00F02E00">
              <w:rPr>
                <w:sz w:val="24"/>
              </w:rPr>
              <w:t>----</w:t>
            </w:r>
          </w:p>
        </w:tc>
        <w:tc>
          <w:tcPr>
            <w:tcW w:w="2126" w:type="dxa"/>
            <w:tcMar>
              <w:top w:w="0" w:type="dxa"/>
              <w:left w:w="0" w:type="dxa"/>
              <w:bottom w:w="0" w:type="dxa"/>
              <w:right w:w="0" w:type="dxa"/>
            </w:tcMar>
          </w:tcPr>
          <w:p w14:paraId="480C3D92" w14:textId="228D9268" w:rsidR="00DF2E29" w:rsidRDefault="00DF2E29" w:rsidP="00DF2E29">
            <w:pPr>
              <w:pStyle w:val="a3"/>
              <w:shd w:val="clear" w:color="auto" w:fill="FFFFFF"/>
              <w:spacing w:after="0" w:line="240" w:lineRule="auto"/>
              <w:ind w:left="142" w:right="142"/>
              <w:jc w:val="both"/>
              <w:rPr>
                <w:sz w:val="24"/>
              </w:rPr>
            </w:pPr>
            <w:r w:rsidRPr="00F02E00">
              <w:rPr>
                <w:sz w:val="24"/>
              </w:rPr>
              <w:t>Своєчасне надання необхідної допомоги, соціальних послуг вразливим категоріям громадян, з метою мінімізації негативного впливу зовнішніх</w:t>
            </w:r>
            <w:r w:rsidR="003826B4">
              <w:rPr>
                <w:sz w:val="24"/>
              </w:rPr>
              <w:t> </w:t>
            </w:r>
            <w:r w:rsidRPr="00F02E00">
              <w:rPr>
                <w:sz w:val="24"/>
              </w:rPr>
              <w:t xml:space="preserve">/ внутрішніх чинників, які спричинили </w:t>
            </w:r>
            <w:r>
              <w:rPr>
                <w:sz w:val="24"/>
              </w:rPr>
              <w:t>складні життєві обставини</w:t>
            </w:r>
          </w:p>
          <w:p w14:paraId="18A2DC3D" w14:textId="77777777" w:rsidR="00DF2E29" w:rsidRPr="00F02E00" w:rsidRDefault="00DF2E29" w:rsidP="00DF2E29">
            <w:pPr>
              <w:pStyle w:val="a3"/>
              <w:shd w:val="clear" w:color="auto" w:fill="FFFFFF"/>
              <w:spacing w:after="0" w:line="240" w:lineRule="auto"/>
              <w:ind w:left="142" w:right="142"/>
              <w:jc w:val="both"/>
              <w:rPr>
                <w:sz w:val="24"/>
              </w:rPr>
            </w:pPr>
          </w:p>
        </w:tc>
      </w:tr>
      <w:tr w:rsidR="00D75B62" w:rsidRPr="00F02E00" w14:paraId="4920797E" w14:textId="77777777" w:rsidTr="003826B4">
        <w:trPr>
          <w:trHeight w:val="278"/>
        </w:trPr>
        <w:tc>
          <w:tcPr>
            <w:tcW w:w="567" w:type="dxa"/>
            <w:vMerge w:val="restart"/>
          </w:tcPr>
          <w:p w14:paraId="69C764AF" w14:textId="77777777" w:rsidR="00D75B62" w:rsidRPr="00F02E00" w:rsidRDefault="00D75B62" w:rsidP="00DF2E29">
            <w:pPr>
              <w:pStyle w:val="a3"/>
              <w:shd w:val="clear" w:color="auto" w:fill="FFFFFF"/>
              <w:tabs>
                <w:tab w:val="left" w:pos="360"/>
              </w:tabs>
              <w:snapToGrid w:val="0"/>
              <w:spacing w:after="0" w:line="240" w:lineRule="auto"/>
              <w:ind w:left="-108" w:right="-133"/>
              <w:jc w:val="center"/>
              <w:rPr>
                <w:sz w:val="24"/>
              </w:rPr>
            </w:pPr>
          </w:p>
        </w:tc>
        <w:tc>
          <w:tcPr>
            <w:tcW w:w="1843" w:type="dxa"/>
            <w:vMerge w:val="restart"/>
          </w:tcPr>
          <w:p w14:paraId="216E8251" w14:textId="77777777" w:rsidR="00D75B62" w:rsidRPr="00F02E00" w:rsidRDefault="00D75B62" w:rsidP="00DF2E29">
            <w:pPr>
              <w:pStyle w:val="a3"/>
              <w:shd w:val="clear" w:color="auto" w:fill="FFFFFF"/>
              <w:spacing w:after="0" w:line="240" w:lineRule="auto"/>
              <w:rPr>
                <w:sz w:val="24"/>
              </w:rPr>
            </w:pPr>
          </w:p>
        </w:tc>
        <w:tc>
          <w:tcPr>
            <w:tcW w:w="2268" w:type="dxa"/>
          </w:tcPr>
          <w:p w14:paraId="278A10C1" w14:textId="522F6BC9" w:rsidR="00D75B62" w:rsidRPr="00F02E00" w:rsidRDefault="00D75B62" w:rsidP="007B567B">
            <w:pPr>
              <w:pStyle w:val="a3"/>
              <w:shd w:val="clear" w:color="auto" w:fill="FFFFFF"/>
              <w:spacing w:after="0" w:line="240" w:lineRule="auto"/>
              <w:ind w:left="34" w:right="34"/>
              <w:rPr>
                <w:sz w:val="24"/>
              </w:rPr>
            </w:pPr>
            <w:r w:rsidRPr="00F02E00">
              <w:rPr>
                <w:sz w:val="24"/>
              </w:rPr>
              <w:t>1.2. Визначення потреб населення громади у соціальних послугах, в тому числі у розрізі цільових груп</w:t>
            </w:r>
          </w:p>
        </w:tc>
        <w:tc>
          <w:tcPr>
            <w:tcW w:w="1276" w:type="dxa"/>
            <w:tcMar>
              <w:top w:w="0" w:type="dxa"/>
              <w:left w:w="0" w:type="dxa"/>
              <w:bottom w:w="0" w:type="dxa"/>
              <w:right w:w="0" w:type="dxa"/>
            </w:tcMar>
          </w:tcPr>
          <w:p w14:paraId="76B17FD8" w14:textId="77777777" w:rsidR="00D75B62" w:rsidRPr="00F02E00" w:rsidRDefault="00D75B62" w:rsidP="00DF2E29">
            <w:pPr>
              <w:pStyle w:val="a3"/>
              <w:shd w:val="clear" w:color="auto" w:fill="FFFFFF"/>
              <w:spacing w:after="0" w:line="240" w:lineRule="auto"/>
              <w:jc w:val="center"/>
              <w:rPr>
                <w:sz w:val="24"/>
              </w:rPr>
            </w:pPr>
            <w:r w:rsidRPr="00F02E00">
              <w:rPr>
                <w:sz w:val="24"/>
              </w:rPr>
              <w:t>щороку</w:t>
            </w:r>
          </w:p>
        </w:tc>
        <w:tc>
          <w:tcPr>
            <w:tcW w:w="1701" w:type="dxa"/>
            <w:vMerge w:val="restart"/>
            <w:tcMar>
              <w:top w:w="0" w:type="dxa"/>
              <w:left w:w="0" w:type="dxa"/>
              <w:bottom w:w="0" w:type="dxa"/>
              <w:right w:w="0" w:type="dxa"/>
            </w:tcMar>
          </w:tcPr>
          <w:p w14:paraId="12828977" w14:textId="77777777" w:rsidR="00D75B62" w:rsidRPr="00F02E00" w:rsidRDefault="00D75B62" w:rsidP="00DF2E29">
            <w:pPr>
              <w:pStyle w:val="a3"/>
              <w:shd w:val="clear" w:color="auto" w:fill="FFFFFF"/>
              <w:spacing w:after="0" w:line="240" w:lineRule="auto"/>
              <w:ind w:left="142" w:right="142"/>
              <w:jc w:val="center"/>
              <w:rPr>
                <w:sz w:val="24"/>
              </w:rPr>
            </w:pPr>
          </w:p>
        </w:tc>
        <w:tc>
          <w:tcPr>
            <w:tcW w:w="992" w:type="dxa"/>
            <w:tcMar>
              <w:top w:w="0" w:type="dxa"/>
              <w:left w:w="0" w:type="dxa"/>
              <w:bottom w:w="0" w:type="dxa"/>
              <w:right w:w="0" w:type="dxa"/>
            </w:tcMar>
          </w:tcPr>
          <w:p w14:paraId="34E067C8" w14:textId="77777777" w:rsidR="00D75B62" w:rsidRPr="00F02E00" w:rsidRDefault="00D75B62" w:rsidP="00DF2E29">
            <w:pPr>
              <w:pStyle w:val="a3"/>
              <w:shd w:val="clear" w:color="auto" w:fill="FFFFFF"/>
              <w:spacing w:after="0" w:line="240" w:lineRule="auto"/>
              <w:jc w:val="center"/>
              <w:rPr>
                <w:sz w:val="24"/>
              </w:rPr>
            </w:pPr>
          </w:p>
        </w:tc>
        <w:tc>
          <w:tcPr>
            <w:tcW w:w="709" w:type="dxa"/>
            <w:tcMar>
              <w:top w:w="0" w:type="dxa"/>
              <w:left w:w="0" w:type="dxa"/>
              <w:bottom w:w="0" w:type="dxa"/>
              <w:right w:w="0" w:type="dxa"/>
            </w:tcMar>
          </w:tcPr>
          <w:p w14:paraId="1FFA3D6C" w14:textId="77777777" w:rsidR="00D75B62" w:rsidRPr="00F02E00" w:rsidRDefault="00D75B62" w:rsidP="00DF2E29">
            <w:pPr>
              <w:shd w:val="clear" w:color="auto" w:fill="FFFFFF"/>
              <w:jc w:val="center"/>
              <w:rPr>
                <w:sz w:val="24"/>
              </w:rPr>
            </w:pPr>
            <w:r w:rsidRPr="00F02E00">
              <w:rPr>
                <w:sz w:val="24"/>
              </w:rPr>
              <w:t>----</w:t>
            </w:r>
          </w:p>
        </w:tc>
        <w:tc>
          <w:tcPr>
            <w:tcW w:w="850" w:type="dxa"/>
            <w:tcMar>
              <w:top w:w="0" w:type="dxa"/>
              <w:left w:w="0" w:type="dxa"/>
              <w:bottom w:w="0" w:type="dxa"/>
              <w:right w:w="0" w:type="dxa"/>
            </w:tcMar>
          </w:tcPr>
          <w:p w14:paraId="5E1322F0" w14:textId="77777777" w:rsidR="00D75B62" w:rsidRPr="00F02E00" w:rsidRDefault="00D75B62" w:rsidP="00DF2E29">
            <w:pPr>
              <w:shd w:val="clear" w:color="auto" w:fill="FFFFFF"/>
              <w:jc w:val="center"/>
              <w:rPr>
                <w:sz w:val="24"/>
              </w:rPr>
            </w:pPr>
            <w:r w:rsidRPr="00F02E00">
              <w:rPr>
                <w:sz w:val="24"/>
              </w:rPr>
              <w:t>----</w:t>
            </w:r>
          </w:p>
        </w:tc>
        <w:tc>
          <w:tcPr>
            <w:tcW w:w="851" w:type="dxa"/>
            <w:tcMar>
              <w:top w:w="0" w:type="dxa"/>
              <w:left w:w="0" w:type="dxa"/>
              <w:bottom w:w="0" w:type="dxa"/>
              <w:right w:w="0" w:type="dxa"/>
            </w:tcMar>
          </w:tcPr>
          <w:p w14:paraId="1F302EB3" w14:textId="77777777" w:rsidR="00D75B62" w:rsidRPr="00F02E00" w:rsidRDefault="00D75B62" w:rsidP="00DF2E29">
            <w:pPr>
              <w:shd w:val="clear" w:color="auto" w:fill="FFFFFF"/>
              <w:jc w:val="center"/>
              <w:rPr>
                <w:sz w:val="24"/>
              </w:rPr>
            </w:pPr>
            <w:r w:rsidRPr="00F02E00">
              <w:rPr>
                <w:sz w:val="24"/>
              </w:rPr>
              <w:t>----</w:t>
            </w:r>
          </w:p>
        </w:tc>
        <w:tc>
          <w:tcPr>
            <w:tcW w:w="992" w:type="dxa"/>
          </w:tcPr>
          <w:p w14:paraId="167C56E1" w14:textId="77777777" w:rsidR="00D75B62" w:rsidRPr="00F02E00" w:rsidRDefault="00D75B62" w:rsidP="00DF2E29">
            <w:pPr>
              <w:pStyle w:val="a3"/>
              <w:shd w:val="clear" w:color="auto" w:fill="FFFFFF"/>
              <w:spacing w:after="0" w:line="240" w:lineRule="auto"/>
              <w:ind w:left="141"/>
              <w:jc w:val="center"/>
              <w:rPr>
                <w:sz w:val="24"/>
              </w:rPr>
            </w:pPr>
            <w:r w:rsidRPr="00F02E00">
              <w:rPr>
                <w:sz w:val="24"/>
              </w:rPr>
              <w:t>----</w:t>
            </w:r>
          </w:p>
        </w:tc>
        <w:tc>
          <w:tcPr>
            <w:tcW w:w="992" w:type="dxa"/>
          </w:tcPr>
          <w:p w14:paraId="3B1DC503" w14:textId="77777777" w:rsidR="00D75B62" w:rsidRPr="00F02E00" w:rsidRDefault="00D75B62" w:rsidP="00DF2E29">
            <w:pPr>
              <w:pStyle w:val="a3"/>
              <w:shd w:val="clear" w:color="auto" w:fill="FFFFFF"/>
              <w:spacing w:after="0" w:line="240" w:lineRule="auto"/>
              <w:ind w:left="141"/>
              <w:jc w:val="center"/>
              <w:rPr>
                <w:sz w:val="24"/>
              </w:rPr>
            </w:pPr>
            <w:r w:rsidRPr="00F02E00">
              <w:rPr>
                <w:sz w:val="24"/>
              </w:rPr>
              <w:t>----</w:t>
            </w:r>
          </w:p>
        </w:tc>
        <w:tc>
          <w:tcPr>
            <w:tcW w:w="2126" w:type="dxa"/>
            <w:tcMar>
              <w:top w:w="0" w:type="dxa"/>
              <w:left w:w="0" w:type="dxa"/>
              <w:bottom w:w="0" w:type="dxa"/>
              <w:right w:w="0" w:type="dxa"/>
            </w:tcMar>
          </w:tcPr>
          <w:p w14:paraId="001BE4AD" w14:textId="1B0D26F6" w:rsidR="00D75B62" w:rsidRPr="00F02E00" w:rsidRDefault="00D75B62" w:rsidP="007B567B">
            <w:pPr>
              <w:pStyle w:val="a3"/>
              <w:shd w:val="clear" w:color="auto" w:fill="FFFFFF"/>
              <w:spacing w:after="0" w:line="240" w:lineRule="auto"/>
              <w:ind w:left="140" w:right="142"/>
              <w:rPr>
                <w:sz w:val="24"/>
              </w:rPr>
            </w:pPr>
            <w:r w:rsidRPr="00F02E00">
              <w:rPr>
                <w:sz w:val="24"/>
              </w:rPr>
              <w:t>Максимальне вивчення потреб громадян в соціальних послугах</w:t>
            </w:r>
          </w:p>
        </w:tc>
      </w:tr>
      <w:tr w:rsidR="00D75B62" w:rsidRPr="00F02E00" w14:paraId="7DE1D5F2" w14:textId="77777777" w:rsidTr="003826B4">
        <w:trPr>
          <w:trHeight w:val="278"/>
        </w:trPr>
        <w:tc>
          <w:tcPr>
            <w:tcW w:w="567" w:type="dxa"/>
            <w:vMerge/>
          </w:tcPr>
          <w:p w14:paraId="7DE1BCE6" w14:textId="77777777" w:rsidR="00D75B62" w:rsidRPr="00F02E00" w:rsidRDefault="00D75B62" w:rsidP="00DF2E29">
            <w:pPr>
              <w:pStyle w:val="a3"/>
              <w:shd w:val="clear" w:color="auto" w:fill="FFFFFF"/>
              <w:tabs>
                <w:tab w:val="left" w:pos="360"/>
              </w:tabs>
              <w:snapToGrid w:val="0"/>
              <w:spacing w:after="0" w:line="240" w:lineRule="auto"/>
              <w:ind w:left="-108" w:right="-133"/>
              <w:jc w:val="center"/>
              <w:rPr>
                <w:sz w:val="24"/>
              </w:rPr>
            </w:pPr>
          </w:p>
        </w:tc>
        <w:tc>
          <w:tcPr>
            <w:tcW w:w="1843" w:type="dxa"/>
            <w:vMerge/>
          </w:tcPr>
          <w:p w14:paraId="5818C1E2" w14:textId="77777777" w:rsidR="00D75B62" w:rsidRPr="00F02E00" w:rsidRDefault="00D75B62" w:rsidP="00DF2E29">
            <w:pPr>
              <w:pStyle w:val="a3"/>
              <w:shd w:val="clear" w:color="auto" w:fill="FFFFFF"/>
              <w:spacing w:after="0" w:line="240" w:lineRule="auto"/>
              <w:rPr>
                <w:sz w:val="24"/>
              </w:rPr>
            </w:pPr>
          </w:p>
        </w:tc>
        <w:tc>
          <w:tcPr>
            <w:tcW w:w="2268" w:type="dxa"/>
          </w:tcPr>
          <w:p w14:paraId="48D2DE88" w14:textId="77777777" w:rsidR="00D75B62" w:rsidRPr="00F02E00" w:rsidRDefault="00D75B62" w:rsidP="007B567B">
            <w:pPr>
              <w:pStyle w:val="a3"/>
              <w:shd w:val="clear" w:color="auto" w:fill="FFFFFF"/>
              <w:spacing w:after="0" w:line="240" w:lineRule="auto"/>
              <w:ind w:left="34" w:right="34"/>
              <w:rPr>
                <w:sz w:val="24"/>
              </w:rPr>
            </w:pPr>
            <w:r w:rsidRPr="00F02E00">
              <w:rPr>
                <w:sz w:val="24"/>
              </w:rPr>
              <w:t>1.3. Затвердження переліку соціальних послуг, що надаються територіальним центром соціального обслуговування (надання соціальних послуг) Луцької міської територіальної громади</w:t>
            </w:r>
          </w:p>
        </w:tc>
        <w:tc>
          <w:tcPr>
            <w:tcW w:w="1276" w:type="dxa"/>
            <w:tcMar>
              <w:top w:w="0" w:type="dxa"/>
              <w:left w:w="0" w:type="dxa"/>
              <w:bottom w:w="0" w:type="dxa"/>
              <w:right w:w="0" w:type="dxa"/>
            </w:tcMar>
          </w:tcPr>
          <w:p w14:paraId="5CAFE2AB" w14:textId="77777777" w:rsidR="00D75B62" w:rsidRPr="00F02E00" w:rsidRDefault="00D75B62" w:rsidP="00DF2E29">
            <w:pPr>
              <w:pStyle w:val="a3"/>
              <w:shd w:val="clear" w:color="auto" w:fill="FFFFFF"/>
              <w:spacing w:after="0" w:line="240" w:lineRule="auto"/>
              <w:jc w:val="center"/>
              <w:rPr>
                <w:sz w:val="24"/>
              </w:rPr>
            </w:pPr>
            <w:r w:rsidRPr="00F02E00">
              <w:rPr>
                <w:sz w:val="24"/>
              </w:rPr>
              <w:t>в разі</w:t>
            </w:r>
          </w:p>
          <w:p w14:paraId="62979D19" w14:textId="77777777" w:rsidR="00D75B62" w:rsidRPr="00F02E00" w:rsidRDefault="00D75B62" w:rsidP="00DF2E29">
            <w:pPr>
              <w:pStyle w:val="a3"/>
              <w:shd w:val="clear" w:color="auto" w:fill="FFFFFF"/>
              <w:spacing w:after="0" w:line="240" w:lineRule="auto"/>
              <w:jc w:val="center"/>
              <w:rPr>
                <w:sz w:val="24"/>
              </w:rPr>
            </w:pPr>
            <w:r w:rsidRPr="00F02E00">
              <w:rPr>
                <w:sz w:val="24"/>
              </w:rPr>
              <w:t>потреби</w:t>
            </w:r>
          </w:p>
        </w:tc>
        <w:tc>
          <w:tcPr>
            <w:tcW w:w="1701" w:type="dxa"/>
            <w:vMerge/>
            <w:tcMar>
              <w:top w:w="0" w:type="dxa"/>
              <w:left w:w="0" w:type="dxa"/>
              <w:bottom w:w="0" w:type="dxa"/>
              <w:right w:w="0" w:type="dxa"/>
            </w:tcMar>
          </w:tcPr>
          <w:p w14:paraId="6D72C642" w14:textId="77777777" w:rsidR="00D75B62" w:rsidRPr="00F02E00" w:rsidRDefault="00D75B62" w:rsidP="00DF2E29">
            <w:pPr>
              <w:pStyle w:val="a3"/>
              <w:shd w:val="clear" w:color="auto" w:fill="FFFFFF"/>
              <w:spacing w:after="0" w:line="240" w:lineRule="auto"/>
              <w:ind w:left="142" w:right="142"/>
              <w:jc w:val="center"/>
              <w:rPr>
                <w:sz w:val="24"/>
              </w:rPr>
            </w:pPr>
          </w:p>
        </w:tc>
        <w:tc>
          <w:tcPr>
            <w:tcW w:w="992" w:type="dxa"/>
            <w:tcMar>
              <w:top w:w="0" w:type="dxa"/>
              <w:left w:w="0" w:type="dxa"/>
              <w:bottom w:w="0" w:type="dxa"/>
              <w:right w:w="0" w:type="dxa"/>
            </w:tcMar>
          </w:tcPr>
          <w:p w14:paraId="672CCDAE" w14:textId="77777777" w:rsidR="00D75B62" w:rsidRPr="00F02E00" w:rsidRDefault="00D75B62" w:rsidP="00DF2E29">
            <w:pPr>
              <w:pStyle w:val="a3"/>
              <w:shd w:val="clear" w:color="auto" w:fill="FFFFFF"/>
              <w:spacing w:after="0" w:line="240" w:lineRule="auto"/>
              <w:jc w:val="center"/>
              <w:rPr>
                <w:sz w:val="24"/>
              </w:rPr>
            </w:pPr>
          </w:p>
        </w:tc>
        <w:tc>
          <w:tcPr>
            <w:tcW w:w="709" w:type="dxa"/>
            <w:tcMar>
              <w:top w:w="0" w:type="dxa"/>
              <w:left w:w="0" w:type="dxa"/>
              <w:bottom w:w="0" w:type="dxa"/>
              <w:right w:w="0" w:type="dxa"/>
            </w:tcMar>
          </w:tcPr>
          <w:p w14:paraId="3CDB8838" w14:textId="77777777" w:rsidR="00D75B62" w:rsidRPr="00F02E00" w:rsidRDefault="00D75B62" w:rsidP="00DF2E29">
            <w:pPr>
              <w:shd w:val="clear" w:color="auto" w:fill="FFFFFF"/>
              <w:jc w:val="center"/>
              <w:rPr>
                <w:sz w:val="24"/>
              </w:rPr>
            </w:pPr>
            <w:r w:rsidRPr="00F02E00">
              <w:rPr>
                <w:sz w:val="24"/>
              </w:rPr>
              <w:t>----</w:t>
            </w:r>
          </w:p>
        </w:tc>
        <w:tc>
          <w:tcPr>
            <w:tcW w:w="850" w:type="dxa"/>
            <w:tcMar>
              <w:top w:w="0" w:type="dxa"/>
              <w:left w:w="0" w:type="dxa"/>
              <w:bottom w:w="0" w:type="dxa"/>
              <w:right w:w="0" w:type="dxa"/>
            </w:tcMar>
          </w:tcPr>
          <w:p w14:paraId="4D05976C" w14:textId="77777777" w:rsidR="00D75B62" w:rsidRPr="00F02E00" w:rsidRDefault="00D75B62" w:rsidP="00DF2E29">
            <w:pPr>
              <w:shd w:val="clear" w:color="auto" w:fill="FFFFFF"/>
              <w:jc w:val="center"/>
              <w:rPr>
                <w:sz w:val="24"/>
              </w:rPr>
            </w:pPr>
            <w:r w:rsidRPr="00F02E00">
              <w:rPr>
                <w:sz w:val="24"/>
              </w:rPr>
              <w:t>----</w:t>
            </w:r>
          </w:p>
        </w:tc>
        <w:tc>
          <w:tcPr>
            <w:tcW w:w="851" w:type="dxa"/>
            <w:tcMar>
              <w:top w:w="0" w:type="dxa"/>
              <w:left w:w="0" w:type="dxa"/>
              <w:bottom w:w="0" w:type="dxa"/>
              <w:right w:w="0" w:type="dxa"/>
            </w:tcMar>
          </w:tcPr>
          <w:p w14:paraId="6A8EE439" w14:textId="77777777" w:rsidR="00D75B62" w:rsidRPr="00F02E00" w:rsidRDefault="00D75B62" w:rsidP="00DF2E29">
            <w:pPr>
              <w:shd w:val="clear" w:color="auto" w:fill="FFFFFF"/>
              <w:jc w:val="center"/>
              <w:rPr>
                <w:sz w:val="24"/>
              </w:rPr>
            </w:pPr>
            <w:r w:rsidRPr="00F02E00">
              <w:rPr>
                <w:sz w:val="24"/>
              </w:rPr>
              <w:t>----</w:t>
            </w:r>
          </w:p>
        </w:tc>
        <w:tc>
          <w:tcPr>
            <w:tcW w:w="992" w:type="dxa"/>
          </w:tcPr>
          <w:p w14:paraId="06D63E52" w14:textId="77777777" w:rsidR="00D75B62" w:rsidRPr="00F02E00" w:rsidRDefault="00D75B62" w:rsidP="00DF2E29">
            <w:pPr>
              <w:pStyle w:val="a3"/>
              <w:shd w:val="clear" w:color="auto" w:fill="FFFFFF"/>
              <w:spacing w:after="0" w:line="240" w:lineRule="auto"/>
              <w:ind w:left="141"/>
              <w:jc w:val="center"/>
              <w:rPr>
                <w:sz w:val="24"/>
              </w:rPr>
            </w:pPr>
            <w:r w:rsidRPr="00F02E00">
              <w:rPr>
                <w:sz w:val="24"/>
              </w:rPr>
              <w:t>----</w:t>
            </w:r>
          </w:p>
        </w:tc>
        <w:tc>
          <w:tcPr>
            <w:tcW w:w="992" w:type="dxa"/>
          </w:tcPr>
          <w:p w14:paraId="64217A92" w14:textId="77777777" w:rsidR="00D75B62" w:rsidRPr="00F02E00" w:rsidRDefault="00D75B62" w:rsidP="00DF2E29">
            <w:pPr>
              <w:pStyle w:val="a3"/>
              <w:shd w:val="clear" w:color="auto" w:fill="FFFFFF"/>
              <w:spacing w:after="0" w:line="240" w:lineRule="auto"/>
              <w:ind w:left="141"/>
              <w:jc w:val="center"/>
              <w:rPr>
                <w:sz w:val="24"/>
              </w:rPr>
            </w:pPr>
            <w:r w:rsidRPr="00F02E00">
              <w:rPr>
                <w:sz w:val="24"/>
              </w:rPr>
              <w:t>----</w:t>
            </w:r>
          </w:p>
        </w:tc>
        <w:tc>
          <w:tcPr>
            <w:tcW w:w="2126" w:type="dxa"/>
            <w:tcMar>
              <w:top w:w="0" w:type="dxa"/>
              <w:left w:w="0" w:type="dxa"/>
              <w:bottom w:w="0" w:type="dxa"/>
              <w:right w:w="0" w:type="dxa"/>
            </w:tcMar>
          </w:tcPr>
          <w:p w14:paraId="73682860" w14:textId="6FBC9298" w:rsidR="00D75B62" w:rsidRPr="00F02E00" w:rsidRDefault="00D75B62" w:rsidP="007B567B">
            <w:pPr>
              <w:pStyle w:val="a3"/>
              <w:shd w:val="clear" w:color="auto" w:fill="FFFFFF"/>
              <w:spacing w:after="0" w:line="240" w:lineRule="auto"/>
              <w:ind w:left="140" w:right="142"/>
              <w:rPr>
                <w:sz w:val="24"/>
              </w:rPr>
            </w:pPr>
            <w:r w:rsidRPr="00F02E00">
              <w:rPr>
                <w:sz w:val="24"/>
              </w:rPr>
              <w:t>Актуалізація видів соціальних послуг, що відповідають потребам вразливих груп населення громади</w:t>
            </w:r>
          </w:p>
        </w:tc>
      </w:tr>
      <w:tr w:rsidR="00D75B62" w:rsidRPr="00F02E00" w14:paraId="2A56E22A" w14:textId="77777777" w:rsidTr="003826B4">
        <w:trPr>
          <w:trHeight w:val="278"/>
        </w:trPr>
        <w:tc>
          <w:tcPr>
            <w:tcW w:w="567" w:type="dxa"/>
            <w:vMerge/>
          </w:tcPr>
          <w:p w14:paraId="5BD9947B" w14:textId="77777777" w:rsidR="00D75B62" w:rsidRPr="00F02E00" w:rsidRDefault="00D75B62" w:rsidP="00DF2E29">
            <w:pPr>
              <w:pStyle w:val="a3"/>
              <w:shd w:val="clear" w:color="auto" w:fill="FFFFFF"/>
              <w:tabs>
                <w:tab w:val="left" w:pos="360"/>
              </w:tabs>
              <w:snapToGrid w:val="0"/>
              <w:spacing w:after="0" w:line="240" w:lineRule="auto"/>
              <w:ind w:left="-108" w:right="-133"/>
              <w:jc w:val="center"/>
              <w:rPr>
                <w:sz w:val="24"/>
              </w:rPr>
            </w:pPr>
          </w:p>
        </w:tc>
        <w:tc>
          <w:tcPr>
            <w:tcW w:w="1843" w:type="dxa"/>
            <w:vMerge/>
          </w:tcPr>
          <w:p w14:paraId="45221E5B" w14:textId="77777777" w:rsidR="00D75B62" w:rsidRPr="00F02E00" w:rsidRDefault="00D75B62" w:rsidP="00DF2E29">
            <w:pPr>
              <w:pStyle w:val="a3"/>
              <w:shd w:val="clear" w:color="auto" w:fill="FFFFFF"/>
              <w:spacing w:after="0" w:line="240" w:lineRule="auto"/>
              <w:rPr>
                <w:sz w:val="24"/>
              </w:rPr>
            </w:pPr>
          </w:p>
        </w:tc>
        <w:tc>
          <w:tcPr>
            <w:tcW w:w="2268" w:type="dxa"/>
          </w:tcPr>
          <w:p w14:paraId="48F36392" w14:textId="3050C50F" w:rsidR="00D75B62" w:rsidRPr="00F02E00" w:rsidRDefault="00D75B62" w:rsidP="007B567B">
            <w:pPr>
              <w:pStyle w:val="a3"/>
              <w:shd w:val="clear" w:color="auto" w:fill="FFFFFF"/>
              <w:spacing w:after="0" w:line="240" w:lineRule="auto"/>
              <w:ind w:left="34" w:right="34"/>
              <w:rPr>
                <w:sz w:val="24"/>
              </w:rPr>
            </w:pPr>
            <w:r w:rsidRPr="00F02E00">
              <w:rPr>
                <w:sz w:val="24"/>
              </w:rPr>
              <w:t>1.4. Визначення та затвердження тарифів на соціальні послуги</w:t>
            </w:r>
          </w:p>
        </w:tc>
        <w:tc>
          <w:tcPr>
            <w:tcW w:w="1276" w:type="dxa"/>
            <w:tcMar>
              <w:top w:w="0" w:type="dxa"/>
              <w:left w:w="0" w:type="dxa"/>
              <w:bottom w:w="0" w:type="dxa"/>
              <w:right w:w="0" w:type="dxa"/>
            </w:tcMar>
          </w:tcPr>
          <w:p w14:paraId="3C3FC210" w14:textId="77777777" w:rsidR="00D75B62" w:rsidRPr="00F02E00" w:rsidRDefault="00D75B62" w:rsidP="00DF2E29">
            <w:pPr>
              <w:pStyle w:val="a3"/>
              <w:shd w:val="clear" w:color="auto" w:fill="FFFFFF"/>
              <w:spacing w:after="0" w:line="240" w:lineRule="auto"/>
              <w:jc w:val="center"/>
              <w:rPr>
                <w:sz w:val="24"/>
              </w:rPr>
            </w:pPr>
            <w:r w:rsidRPr="00F02E00">
              <w:rPr>
                <w:sz w:val="24"/>
              </w:rPr>
              <w:t>щороку</w:t>
            </w:r>
          </w:p>
        </w:tc>
        <w:tc>
          <w:tcPr>
            <w:tcW w:w="1701" w:type="dxa"/>
            <w:vMerge/>
            <w:tcMar>
              <w:top w:w="0" w:type="dxa"/>
              <w:left w:w="0" w:type="dxa"/>
              <w:bottom w:w="0" w:type="dxa"/>
              <w:right w:w="0" w:type="dxa"/>
            </w:tcMar>
          </w:tcPr>
          <w:p w14:paraId="7504BA79" w14:textId="77777777" w:rsidR="00D75B62" w:rsidRPr="00F02E00" w:rsidRDefault="00D75B62" w:rsidP="00DF2E29">
            <w:pPr>
              <w:pStyle w:val="a3"/>
              <w:shd w:val="clear" w:color="auto" w:fill="FFFFFF"/>
              <w:spacing w:after="0" w:line="240" w:lineRule="auto"/>
              <w:ind w:left="142" w:right="142"/>
              <w:jc w:val="center"/>
              <w:rPr>
                <w:sz w:val="24"/>
              </w:rPr>
            </w:pPr>
          </w:p>
        </w:tc>
        <w:tc>
          <w:tcPr>
            <w:tcW w:w="992" w:type="dxa"/>
            <w:tcMar>
              <w:top w:w="0" w:type="dxa"/>
              <w:left w:w="0" w:type="dxa"/>
              <w:bottom w:w="0" w:type="dxa"/>
              <w:right w:w="0" w:type="dxa"/>
            </w:tcMar>
          </w:tcPr>
          <w:p w14:paraId="5172ABEB" w14:textId="77777777" w:rsidR="00D75B62" w:rsidRPr="00F02E00" w:rsidRDefault="00D75B62" w:rsidP="00DF2E29">
            <w:pPr>
              <w:pStyle w:val="a3"/>
              <w:shd w:val="clear" w:color="auto" w:fill="FFFFFF"/>
              <w:spacing w:after="0" w:line="240" w:lineRule="auto"/>
              <w:jc w:val="center"/>
              <w:rPr>
                <w:sz w:val="24"/>
              </w:rPr>
            </w:pPr>
          </w:p>
        </w:tc>
        <w:tc>
          <w:tcPr>
            <w:tcW w:w="709" w:type="dxa"/>
            <w:tcMar>
              <w:top w:w="0" w:type="dxa"/>
              <w:left w:w="0" w:type="dxa"/>
              <w:bottom w:w="0" w:type="dxa"/>
              <w:right w:w="0" w:type="dxa"/>
            </w:tcMar>
          </w:tcPr>
          <w:p w14:paraId="373A28DE" w14:textId="77777777" w:rsidR="00D75B62" w:rsidRPr="00F02E00" w:rsidRDefault="00D75B62" w:rsidP="00D75B62">
            <w:pPr>
              <w:shd w:val="clear" w:color="auto" w:fill="FFFFFF"/>
              <w:jc w:val="center"/>
              <w:rPr>
                <w:sz w:val="24"/>
              </w:rPr>
            </w:pPr>
            <w:r w:rsidRPr="00F02E00">
              <w:rPr>
                <w:sz w:val="24"/>
              </w:rPr>
              <w:t>----</w:t>
            </w:r>
          </w:p>
        </w:tc>
        <w:tc>
          <w:tcPr>
            <w:tcW w:w="850" w:type="dxa"/>
            <w:tcMar>
              <w:top w:w="0" w:type="dxa"/>
              <w:left w:w="0" w:type="dxa"/>
              <w:bottom w:w="0" w:type="dxa"/>
              <w:right w:w="0" w:type="dxa"/>
            </w:tcMar>
          </w:tcPr>
          <w:p w14:paraId="4D3EA5F6" w14:textId="77777777" w:rsidR="00D75B62" w:rsidRPr="00F02E00" w:rsidRDefault="00D75B62" w:rsidP="00D75B62">
            <w:pPr>
              <w:shd w:val="clear" w:color="auto" w:fill="FFFFFF"/>
              <w:jc w:val="center"/>
              <w:rPr>
                <w:sz w:val="24"/>
              </w:rPr>
            </w:pPr>
            <w:r w:rsidRPr="00F02E00">
              <w:rPr>
                <w:sz w:val="24"/>
              </w:rPr>
              <w:t>----</w:t>
            </w:r>
          </w:p>
        </w:tc>
        <w:tc>
          <w:tcPr>
            <w:tcW w:w="851" w:type="dxa"/>
            <w:tcMar>
              <w:top w:w="0" w:type="dxa"/>
              <w:left w:w="0" w:type="dxa"/>
              <w:bottom w:w="0" w:type="dxa"/>
              <w:right w:w="0" w:type="dxa"/>
            </w:tcMar>
          </w:tcPr>
          <w:p w14:paraId="7771BBFC" w14:textId="77777777" w:rsidR="00D75B62" w:rsidRPr="00F02E00" w:rsidRDefault="00D75B62" w:rsidP="00D75B62">
            <w:pPr>
              <w:shd w:val="clear" w:color="auto" w:fill="FFFFFF"/>
              <w:jc w:val="center"/>
              <w:rPr>
                <w:sz w:val="24"/>
              </w:rPr>
            </w:pPr>
            <w:r w:rsidRPr="00F02E00">
              <w:rPr>
                <w:sz w:val="24"/>
              </w:rPr>
              <w:t>----</w:t>
            </w:r>
          </w:p>
        </w:tc>
        <w:tc>
          <w:tcPr>
            <w:tcW w:w="992" w:type="dxa"/>
          </w:tcPr>
          <w:p w14:paraId="6145A8C8" w14:textId="77777777" w:rsidR="00D75B62" w:rsidRPr="00F02E00" w:rsidRDefault="00D75B62" w:rsidP="00D75B62">
            <w:pPr>
              <w:pStyle w:val="a3"/>
              <w:shd w:val="clear" w:color="auto" w:fill="FFFFFF"/>
              <w:spacing w:after="0" w:line="240" w:lineRule="auto"/>
              <w:ind w:left="141"/>
              <w:jc w:val="center"/>
              <w:rPr>
                <w:sz w:val="24"/>
              </w:rPr>
            </w:pPr>
            <w:r w:rsidRPr="00F02E00">
              <w:rPr>
                <w:sz w:val="24"/>
              </w:rPr>
              <w:t>----</w:t>
            </w:r>
          </w:p>
        </w:tc>
        <w:tc>
          <w:tcPr>
            <w:tcW w:w="992" w:type="dxa"/>
          </w:tcPr>
          <w:p w14:paraId="4868F2C6" w14:textId="77777777" w:rsidR="00D75B62" w:rsidRPr="00F02E00" w:rsidRDefault="00D75B62" w:rsidP="00D75B62">
            <w:pPr>
              <w:pStyle w:val="a3"/>
              <w:shd w:val="clear" w:color="auto" w:fill="FFFFFF"/>
              <w:spacing w:after="0" w:line="240" w:lineRule="auto"/>
              <w:ind w:left="141"/>
              <w:jc w:val="center"/>
              <w:rPr>
                <w:sz w:val="24"/>
              </w:rPr>
            </w:pPr>
            <w:r w:rsidRPr="00F02E00">
              <w:rPr>
                <w:sz w:val="24"/>
              </w:rPr>
              <w:t>----</w:t>
            </w:r>
          </w:p>
        </w:tc>
        <w:tc>
          <w:tcPr>
            <w:tcW w:w="2126" w:type="dxa"/>
            <w:tcMar>
              <w:top w:w="0" w:type="dxa"/>
              <w:left w:w="0" w:type="dxa"/>
              <w:bottom w:w="0" w:type="dxa"/>
              <w:right w:w="0" w:type="dxa"/>
            </w:tcMar>
          </w:tcPr>
          <w:p w14:paraId="7D3661E7" w14:textId="014AEBF3" w:rsidR="00D75B62" w:rsidRPr="00F02E00" w:rsidRDefault="00D75B62" w:rsidP="007B567B">
            <w:pPr>
              <w:pStyle w:val="a3"/>
              <w:shd w:val="clear" w:color="auto" w:fill="FFFFFF"/>
              <w:spacing w:after="0" w:line="240" w:lineRule="auto"/>
              <w:ind w:left="140" w:right="142"/>
              <w:rPr>
                <w:sz w:val="24"/>
              </w:rPr>
            </w:pPr>
            <w:r w:rsidRPr="00F02E00">
              <w:rPr>
                <w:sz w:val="24"/>
              </w:rPr>
              <w:t>Забезпечення громадян соціальними послугами на платній</w:t>
            </w:r>
            <w:r w:rsidR="007B567B">
              <w:rPr>
                <w:sz w:val="24"/>
              </w:rPr>
              <w:t> </w:t>
            </w:r>
            <w:r w:rsidRPr="00F02E00">
              <w:rPr>
                <w:sz w:val="24"/>
              </w:rPr>
              <w:t>/</w:t>
            </w:r>
            <w:proofErr w:type="spellStart"/>
            <w:r w:rsidR="007B567B">
              <w:rPr>
                <w:sz w:val="24"/>
              </w:rPr>
              <w:t> </w:t>
            </w:r>
            <w:r w:rsidRPr="00F02E00">
              <w:rPr>
                <w:sz w:val="24"/>
              </w:rPr>
              <w:t>дифе</w:t>
            </w:r>
            <w:r w:rsidR="007B567B">
              <w:rPr>
                <w:sz w:val="24"/>
              </w:rPr>
              <w:t>-</w:t>
            </w:r>
            <w:r w:rsidRPr="00F02E00">
              <w:rPr>
                <w:sz w:val="24"/>
              </w:rPr>
              <w:t>ренційовані</w:t>
            </w:r>
            <w:proofErr w:type="spellEnd"/>
            <w:r w:rsidRPr="00F02E00">
              <w:rPr>
                <w:sz w:val="24"/>
              </w:rPr>
              <w:t xml:space="preserve">й основі, якщо вони не мають право на їх отримання безоплатно або виявили бажання отримувати </w:t>
            </w:r>
            <w:r w:rsidRPr="00F02E00">
              <w:rPr>
                <w:sz w:val="24"/>
              </w:rPr>
              <w:lastRenderedPageBreak/>
              <w:t>соціальні послуги понад об’єми визначені Державними стандартами</w:t>
            </w:r>
          </w:p>
        </w:tc>
      </w:tr>
      <w:tr w:rsidR="00174F2D" w:rsidRPr="00F02E00" w14:paraId="6117AF21" w14:textId="77777777" w:rsidTr="003826B4">
        <w:trPr>
          <w:trHeight w:val="278"/>
        </w:trPr>
        <w:tc>
          <w:tcPr>
            <w:tcW w:w="567" w:type="dxa"/>
            <w:vMerge w:val="restart"/>
          </w:tcPr>
          <w:p w14:paraId="622F39DA" w14:textId="77777777" w:rsidR="00174F2D" w:rsidRPr="00F02E00" w:rsidRDefault="00174F2D" w:rsidP="00D75B62">
            <w:pPr>
              <w:pStyle w:val="a3"/>
              <w:shd w:val="clear" w:color="auto" w:fill="FFFFFF"/>
              <w:tabs>
                <w:tab w:val="left" w:pos="360"/>
              </w:tabs>
              <w:snapToGrid w:val="0"/>
              <w:spacing w:after="0" w:line="240" w:lineRule="auto"/>
              <w:ind w:left="-108" w:right="-133"/>
              <w:jc w:val="center"/>
              <w:rPr>
                <w:sz w:val="24"/>
              </w:rPr>
            </w:pPr>
            <w:r w:rsidRPr="00F02E00">
              <w:rPr>
                <w:sz w:val="24"/>
              </w:rPr>
              <w:lastRenderedPageBreak/>
              <w:t>2.</w:t>
            </w:r>
          </w:p>
        </w:tc>
        <w:tc>
          <w:tcPr>
            <w:tcW w:w="1843" w:type="dxa"/>
            <w:vMerge w:val="restart"/>
          </w:tcPr>
          <w:p w14:paraId="48CB3CCE" w14:textId="77777777" w:rsidR="00174F2D" w:rsidRPr="00F02E00" w:rsidRDefault="00174F2D" w:rsidP="00D75B62">
            <w:pPr>
              <w:pStyle w:val="a3"/>
              <w:shd w:val="clear" w:color="auto" w:fill="FFFFFF"/>
              <w:spacing w:after="0" w:line="240" w:lineRule="auto"/>
              <w:rPr>
                <w:sz w:val="24"/>
              </w:rPr>
            </w:pPr>
            <w:r w:rsidRPr="00F02E00">
              <w:rPr>
                <w:sz w:val="24"/>
              </w:rPr>
              <w:t>Менеджмент</w:t>
            </w:r>
          </w:p>
          <w:p w14:paraId="37E89828" w14:textId="2CCC0F76" w:rsidR="00174F2D" w:rsidRPr="00F02E00" w:rsidRDefault="00174F2D" w:rsidP="00D75B62">
            <w:pPr>
              <w:pStyle w:val="a3"/>
              <w:shd w:val="clear" w:color="auto" w:fill="FFFFFF"/>
              <w:spacing w:after="0" w:line="240" w:lineRule="auto"/>
              <w:rPr>
                <w:sz w:val="24"/>
              </w:rPr>
            </w:pPr>
            <w:r w:rsidRPr="00F02E00">
              <w:rPr>
                <w:sz w:val="24"/>
              </w:rPr>
              <w:t xml:space="preserve">та </w:t>
            </w:r>
            <w:proofErr w:type="spellStart"/>
            <w:r w:rsidRPr="00F02E00">
              <w:rPr>
                <w:sz w:val="24"/>
              </w:rPr>
              <w:t>адміністру-вання</w:t>
            </w:r>
            <w:proofErr w:type="spellEnd"/>
            <w:r w:rsidRPr="00F02E00">
              <w:rPr>
                <w:sz w:val="24"/>
              </w:rPr>
              <w:t xml:space="preserve"> надання соціальних послуг</w:t>
            </w:r>
          </w:p>
        </w:tc>
        <w:tc>
          <w:tcPr>
            <w:tcW w:w="2268" w:type="dxa"/>
          </w:tcPr>
          <w:p w14:paraId="712210E4" w14:textId="2B79F530" w:rsidR="00174F2D" w:rsidRDefault="00174F2D" w:rsidP="007B567B">
            <w:pPr>
              <w:pStyle w:val="a3"/>
              <w:shd w:val="clear" w:color="auto" w:fill="FFFFFF"/>
              <w:spacing w:after="0" w:line="240" w:lineRule="auto"/>
              <w:ind w:left="34" w:right="34"/>
              <w:rPr>
                <w:sz w:val="24"/>
              </w:rPr>
            </w:pPr>
            <w:r w:rsidRPr="00F02E00">
              <w:rPr>
                <w:sz w:val="24"/>
              </w:rPr>
              <w:t>2.1. Забезпечення ведення обліку надавачів та отримувачів соціальних послуг в Реєстрі надавачів та отримувачів соціальних послуг</w:t>
            </w:r>
          </w:p>
          <w:p w14:paraId="42EEFD47" w14:textId="77777777" w:rsidR="00174F2D" w:rsidRPr="00F02E00" w:rsidRDefault="00174F2D" w:rsidP="00D75B62">
            <w:pPr>
              <w:pStyle w:val="a3"/>
              <w:shd w:val="clear" w:color="auto" w:fill="FFFFFF"/>
              <w:spacing w:after="0" w:line="240" w:lineRule="auto"/>
              <w:ind w:left="34" w:right="34"/>
              <w:jc w:val="both"/>
              <w:rPr>
                <w:sz w:val="24"/>
              </w:rPr>
            </w:pPr>
          </w:p>
        </w:tc>
        <w:tc>
          <w:tcPr>
            <w:tcW w:w="1276" w:type="dxa"/>
            <w:tcMar>
              <w:top w:w="0" w:type="dxa"/>
              <w:left w:w="0" w:type="dxa"/>
              <w:bottom w:w="0" w:type="dxa"/>
              <w:right w:w="0" w:type="dxa"/>
            </w:tcMar>
          </w:tcPr>
          <w:p w14:paraId="65776FC5" w14:textId="16A41DEB" w:rsidR="00174F2D" w:rsidRPr="00F02E00" w:rsidRDefault="00174F2D" w:rsidP="00D75B62">
            <w:pPr>
              <w:pStyle w:val="a3"/>
              <w:shd w:val="clear" w:color="auto" w:fill="FFFFFF"/>
              <w:spacing w:after="0" w:line="240" w:lineRule="auto"/>
              <w:jc w:val="center"/>
              <w:rPr>
                <w:sz w:val="24"/>
              </w:rPr>
            </w:pPr>
            <w:r w:rsidRPr="00F02E00">
              <w:rPr>
                <w:sz w:val="24"/>
              </w:rPr>
              <w:t>2026</w:t>
            </w:r>
            <w:r w:rsidR="007B567B">
              <w:rPr>
                <w:sz w:val="24"/>
              </w:rPr>
              <w:t>–</w:t>
            </w:r>
            <w:r w:rsidRPr="00F02E00">
              <w:rPr>
                <w:sz w:val="24"/>
              </w:rPr>
              <w:t>2030 роки</w:t>
            </w:r>
          </w:p>
          <w:p w14:paraId="3207D6BF" w14:textId="77777777" w:rsidR="00174F2D" w:rsidRPr="00F02E00" w:rsidRDefault="00174F2D" w:rsidP="00D75B62">
            <w:pPr>
              <w:pStyle w:val="a3"/>
              <w:shd w:val="clear" w:color="auto" w:fill="FFFFFF"/>
              <w:spacing w:after="0" w:line="240" w:lineRule="auto"/>
              <w:jc w:val="center"/>
              <w:rPr>
                <w:sz w:val="24"/>
              </w:rPr>
            </w:pPr>
          </w:p>
        </w:tc>
        <w:tc>
          <w:tcPr>
            <w:tcW w:w="1701" w:type="dxa"/>
            <w:tcMar>
              <w:top w:w="0" w:type="dxa"/>
              <w:left w:w="0" w:type="dxa"/>
              <w:bottom w:w="0" w:type="dxa"/>
              <w:right w:w="0" w:type="dxa"/>
            </w:tcMar>
          </w:tcPr>
          <w:p w14:paraId="71C632BA" w14:textId="77777777" w:rsidR="00174F2D" w:rsidRPr="00F02E00" w:rsidRDefault="00174F2D" w:rsidP="00D75B62">
            <w:pPr>
              <w:pStyle w:val="a3"/>
              <w:shd w:val="clear" w:color="auto" w:fill="FFFFFF"/>
              <w:spacing w:after="0" w:line="240" w:lineRule="auto"/>
              <w:ind w:left="142" w:right="142"/>
              <w:jc w:val="center"/>
              <w:rPr>
                <w:sz w:val="24"/>
              </w:rPr>
            </w:pPr>
            <w:r w:rsidRPr="00F02E00">
              <w:rPr>
                <w:sz w:val="24"/>
              </w:rPr>
              <w:t>Департамент соціальної політики,</w:t>
            </w:r>
          </w:p>
          <w:p w14:paraId="5B950580" w14:textId="77777777" w:rsidR="00174F2D" w:rsidRPr="00F02E00" w:rsidRDefault="00174F2D" w:rsidP="00D75B62">
            <w:pPr>
              <w:pStyle w:val="a3"/>
              <w:shd w:val="clear" w:color="auto" w:fill="FFFFFF"/>
              <w:spacing w:after="0" w:line="240" w:lineRule="auto"/>
              <w:ind w:left="142" w:right="142"/>
              <w:jc w:val="center"/>
              <w:rPr>
                <w:sz w:val="24"/>
              </w:rPr>
            </w:pPr>
            <w:r w:rsidRPr="00F02E00">
              <w:rPr>
                <w:sz w:val="24"/>
              </w:rPr>
              <w:t>надавачі соціальних послуг</w:t>
            </w:r>
          </w:p>
        </w:tc>
        <w:tc>
          <w:tcPr>
            <w:tcW w:w="992" w:type="dxa"/>
            <w:tcMar>
              <w:top w:w="0" w:type="dxa"/>
              <w:left w:w="0" w:type="dxa"/>
              <w:bottom w:w="0" w:type="dxa"/>
              <w:right w:w="0" w:type="dxa"/>
            </w:tcMar>
          </w:tcPr>
          <w:p w14:paraId="7F00EA1F" w14:textId="00C00BAE" w:rsidR="00174F2D" w:rsidRPr="00F02E00" w:rsidRDefault="00D05DC3" w:rsidP="00D75B62">
            <w:pPr>
              <w:pStyle w:val="a3"/>
              <w:shd w:val="clear" w:color="auto" w:fill="FFFFFF"/>
              <w:spacing w:after="0" w:line="240" w:lineRule="auto"/>
              <w:jc w:val="center"/>
              <w:rPr>
                <w:sz w:val="24"/>
              </w:rPr>
            </w:pPr>
            <w:proofErr w:type="spellStart"/>
            <w:r>
              <w:rPr>
                <w:sz w:val="24"/>
              </w:rPr>
              <w:t>Фінансу</w:t>
            </w:r>
            <w:r w:rsidR="007B567B">
              <w:rPr>
                <w:sz w:val="24"/>
              </w:rPr>
              <w:t>-</w:t>
            </w:r>
            <w:r w:rsidR="00174F2D" w:rsidRPr="00F02E00">
              <w:rPr>
                <w:sz w:val="24"/>
              </w:rPr>
              <w:t>вання</w:t>
            </w:r>
            <w:proofErr w:type="spellEnd"/>
            <w:r w:rsidR="00174F2D" w:rsidRPr="00F02E00">
              <w:rPr>
                <w:sz w:val="24"/>
              </w:rPr>
              <w:t xml:space="preserve"> не потребує</w:t>
            </w:r>
          </w:p>
        </w:tc>
        <w:tc>
          <w:tcPr>
            <w:tcW w:w="709" w:type="dxa"/>
            <w:tcMar>
              <w:top w:w="0" w:type="dxa"/>
              <w:left w:w="0" w:type="dxa"/>
              <w:bottom w:w="0" w:type="dxa"/>
              <w:right w:w="0" w:type="dxa"/>
            </w:tcMar>
          </w:tcPr>
          <w:p w14:paraId="6122934E" w14:textId="77777777" w:rsidR="00174F2D" w:rsidRPr="00F02E00" w:rsidRDefault="00174F2D" w:rsidP="00D75B62">
            <w:pPr>
              <w:shd w:val="clear" w:color="auto" w:fill="FFFFFF"/>
              <w:jc w:val="center"/>
              <w:rPr>
                <w:sz w:val="24"/>
              </w:rPr>
            </w:pPr>
            <w:r w:rsidRPr="00F02E00">
              <w:rPr>
                <w:sz w:val="24"/>
              </w:rPr>
              <w:t>----</w:t>
            </w:r>
          </w:p>
        </w:tc>
        <w:tc>
          <w:tcPr>
            <w:tcW w:w="850" w:type="dxa"/>
            <w:tcMar>
              <w:top w:w="0" w:type="dxa"/>
              <w:left w:w="0" w:type="dxa"/>
              <w:bottom w:w="0" w:type="dxa"/>
              <w:right w:w="0" w:type="dxa"/>
            </w:tcMar>
          </w:tcPr>
          <w:p w14:paraId="067A14D8" w14:textId="77777777" w:rsidR="00174F2D" w:rsidRPr="00F02E00" w:rsidRDefault="00174F2D" w:rsidP="00D75B62">
            <w:pPr>
              <w:shd w:val="clear" w:color="auto" w:fill="FFFFFF"/>
              <w:jc w:val="center"/>
              <w:rPr>
                <w:sz w:val="24"/>
              </w:rPr>
            </w:pPr>
            <w:r w:rsidRPr="00F02E00">
              <w:rPr>
                <w:sz w:val="24"/>
              </w:rPr>
              <w:t>----</w:t>
            </w:r>
          </w:p>
        </w:tc>
        <w:tc>
          <w:tcPr>
            <w:tcW w:w="851" w:type="dxa"/>
            <w:tcMar>
              <w:top w:w="0" w:type="dxa"/>
              <w:left w:w="0" w:type="dxa"/>
              <w:bottom w:w="0" w:type="dxa"/>
              <w:right w:w="0" w:type="dxa"/>
            </w:tcMar>
          </w:tcPr>
          <w:p w14:paraId="147E5F77" w14:textId="77777777" w:rsidR="00174F2D" w:rsidRPr="00F02E00" w:rsidRDefault="00174F2D" w:rsidP="00D75B62">
            <w:pPr>
              <w:shd w:val="clear" w:color="auto" w:fill="FFFFFF"/>
              <w:jc w:val="center"/>
              <w:rPr>
                <w:sz w:val="24"/>
              </w:rPr>
            </w:pPr>
            <w:r w:rsidRPr="00F02E00">
              <w:rPr>
                <w:sz w:val="24"/>
              </w:rPr>
              <w:t>----</w:t>
            </w:r>
          </w:p>
        </w:tc>
        <w:tc>
          <w:tcPr>
            <w:tcW w:w="992" w:type="dxa"/>
          </w:tcPr>
          <w:p w14:paraId="4F210629" w14:textId="77777777" w:rsidR="00174F2D" w:rsidRPr="00F02E00" w:rsidRDefault="00174F2D" w:rsidP="00D75B62">
            <w:pPr>
              <w:pStyle w:val="a3"/>
              <w:shd w:val="clear" w:color="auto" w:fill="FFFFFF"/>
              <w:spacing w:after="0" w:line="240" w:lineRule="auto"/>
              <w:ind w:left="141"/>
              <w:jc w:val="center"/>
              <w:rPr>
                <w:sz w:val="24"/>
              </w:rPr>
            </w:pPr>
            <w:r w:rsidRPr="00F02E00">
              <w:rPr>
                <w:sz w:val="24"/>
              </w:rPr>
              <w:t>----</w:t>
            </w:r>
          </w:p>
        </w:tc>
        <w:tc>
          <w:tcPr>
            <w:tcW w:w="992" w:type="dxa"/>
          </w:tcPr>
          <w:p w14:paraId="40F639FF" w14:textId="77777777" w:rsidR="00174F2D" w:rsidRPr="00F02E00" w:rsidRDefault="00174F2D" w:rsidP="00D75B62">
            <w:pPr>
              <w:pStyle w:val="a3"/>
              <w:shd w:val="clear" w:color="auto" w:fill="FFFFFF"/>
              <w:spacing w:after="0" w:line="240" w:lineRule="auto"/>
              <w:ind w:left="141"/>
              <w:jc w:val="center"/>
              <w:rPr>
                <w:sz w:val="24"/>
              </w:rPr>
            </w:pPr>
            <w:r w:rsidRPr="00F02E00">
              <w:rPr>
                <w:sz w:val="24"/>
              </w:rPr>
              <w:t>----</w:t>
            </w:r>
          </w:p>
        </w:tc>
        <w:tc>
          <w:tcPr>
            <w:tcW w:w="2126" w:type="dxa"/>
            <w:tcMar>
              <w:top w:w="0" w:type="dxa"/>
              <w:left w:w="0" w:type="dxa"/>
              <w:bottom w:w="0" w:type="dxa"/>
              <w:right w:w="0" w:type="dxa"/>
            </w:tcMar>
          </w:tcPr>
          <w:p w14:paraId="411BC314" w14:textId="77777777" w:rsidR="00174F2D" w:rsidRPr="00F02E00" w:rsidRDefault="00174F2D" w:rsidP="007B567B">
            <w:pPr>
              <w:pStyle w:val="a3"/>
              <w:shd w:val="clear" w:color="auto" w:fill="FFFFFF"/>
              <w:spacing w:after="0" w:line="240" w:lineRule="auto"/>
              <w:ind w:left="140" w:right="142"/>
              <w:rPr>
                <w:sz w:val="24"/>
              </w:rPr>
            </w:pPr>
            <w:r w:rsidRPr="00F02E00">
              <w:rPr>
                <w:sz w:val="24"/>
              </w:rPr>
              <w:t>Облік надавачів соціальних послуг та отримувачів соціальних послуг в громаді та його адміністрування</w:t>
            </w:r>
          </w:p>
        </w:tc>
      </w:tr>
      <w:tr w:rsidR="00174F2D" w:rsidRPr="00F02E00" w14:paraId="5143F5D1" w14:textId="77777777" w:rsidTr="003826B4">
        <w:trPr>
          <w:trHeight w:val="278"/>
        </w:trPr>
        <w:tc>
          <w:tcPr>
            <w:tcW w:w="567" w:type="dxa"/>
            <w:vMerge/>
          </w:tcPr>
          <w:p w14:paraId="64A66F29" w14:textId="77777777" w:rsidR="00174F2D" w:rsidRPr="00F02E00" w:rsidRDefault="00174F2D" w:rsidP="00D75B62">
            <w:pPr>
              <w:pStyle w:val="a3"/>
              <w:shd w:val="clear" w:color="auto" w:fill="FFFFFF"/>
              <w:tabs>
                <w:tab w:val="left" w:pos="360"/>
              </w:tabs>
              <w:snapToGrid w:val="0"/>
              <w:spacing w:after="0" w:line="240" w:lineRule="auto"/>
              <w:ind w:left="-108" w:right="-133"/>
              <w:jc w:val="center"/>
              <w:rPr>
                <w:sz w:val="24"/>
              </w:rPr>
            </w:pPr>
          </w:p>
        </w:tc>
        <w:tc>
          <w:tcPr>
            <w:tcW w:w="1843" w:type="dxa"/>
            <w:vMerge/>
          </w:tcPr>
          <w:p w14:paraId="6003607E" w14:textId="77777777" w:rsidR="00174F2D" w:rsidRPr="00F02E00" w:rsidRDefault="00174F2D" w:rsidP="00D75B62">
            <w:pPr>
              <w:pStyle w:val="a3"/>
              <w:shd w:val="clear" w:color="auto" w:fill="FFFFFF"/>
              <w:spacing w:after="0" w:line="240" w:lineRule="auto"/>
              <w:rPr>
                <w:sz w:val="24"/>
              </w:rPr>
            </w:pPr>
          </w:p>
        </w:tc>
        <w:tc>
          <w:tcPr>
            <w:tcW w:w="2268" w:type="dxa"/>
          </w:tcPr>
          <w:p w14:paraId="7C99B17D" w14:textId="628CD27F" w:rsidR="00174F2D" w:rsidRPr="00F02E00" w:rsidRDefault="00174F2D" w:rsidP="007B567B">
            <w:pPr>
              <w:pStyle w:val="a3"/>
              <w:shd w:val="clear" w:color="auto" w:fill="FFFFFF"/>
              <w:spacing w:after="0" w:line="240" w:lineRule="auto"/>
              <w:ind w:left="34" w:right="34"/>
              <w:rPr>
                <w:sz w:val="24"/>
              </w:rPr>
            </w:pPr>
            <w:r w:rsidRPr="00F02E00">
              <w:rPr>
                <w:sz w:val="24"/>
              </w:rPr>
              <w:t>2.2.</w:t>
            </w:r>
            <w:r w:rsidRPr="00F02E00">
              <w:rPr>
                <w:sz w:val="24"/>
                <w:lang w:val="en-US"/>
              </w:rPr>
              <w:t> </w:t>
            </w:r>
            <w:r w:rsidRPr="00F02E00">
              <w:rPr>
                <w:sz w:val="24"/>
              </w:rPr>
              <w:t>Проведення моніторингу та внутрішньої оцінки якості надання соціальних послуг</w:t>
            </w:r>
          </w:p>
        </w:tc>
        <w:tc>
          <w:tcPr>
            <w:tcW w:w="1276" w:type="dxa"/>
            <w:tcMar>
              <w:top w:w="0" w:type="dxa"/>
              <w:left w:w="0" w:type="dxa"/>
              <w:bottom w:w="0" w:type="dxa"/>
              <w:right w:w="0" w:type="dxa"/>
            </w:tcMar>
          </w:tcPr>
          <w:p w14:paraId="2F3B01F2" w14:textId="77777777" w:rsidR="00174F2D" w:rsidRPr="00F02E00" w:rsidRDefault="00174F2D" w:rsidP="00D75B62">
            <w:pPr>
              <w:pStyle w:val="a3"/>
              <w:shd w:val="clear" w:color="auto" w:fill="FFFFFF"/>
              <w:spacing w:after="0" w:line="240" w:lineRule="auto"/>
              <w:jc w:val="center"/>
              <w:rPr>
                <w:sz w:val="24"/>
              </w:rPr>
            </w:pPr>
            <w:r w:rsidRPr="00F02E00">
              <w:rPr>
                <w:sz w:val="24"/>
              </w:rPr>
              <w:t>Щороку</w:t>
            </w:r>
          </w:p>
          <w:p w14:paraId="05C66C5F" w14:textId="77777777" w:rsidR="00174F2D" w:rsidRPr="00F02E00" w:rsidRDefault="00174F2D" w:rsidP="00D75B62">
            <w:pPr>
              <w:pStyle w:val="a3"/>
              <w:shd w:val="clear" w:color="auto" w:fill="FFFFFF"/>
              <w:spacing w:after="0" w:line="240" w:lineRule="auto"/>
              <w:jc w:val="center"/>
              <w:rPr>
                <w:sz w:val="24"/>
              </w:rPr>
            </w:pPr>
            <w:r w:rsidRPr="00F02E00">
              <w:rPr>
                <w:sz w:val="24"/>
              </w:rPr>
              <w:t>до 31 березня</w:t>
            </w:r>
          </w:p>
          <w:p w14:paraId="2838289E" w14:textId="77777777" w:rsidR="00174F2D" w:rsidRPr="00F02E00" w:rsidRDefault="00174F2D" w:rsidP="00D75B62">
            <w:pPr>
              <w:pStyle w:val="a3"/>
              <w:shd w:val="clear" w:color="auto" w:fill="FFFFFF"/>
              <w:spacing w:after="0" w:line="240" w:lineRule="auto"/>
              <w:jc w:val="center"/>
              <w:rPr>
                <w:sz w:val="24"/>
              </w:rPr>
            </w:pPr>
          </w:p>
          <w:p w14:paraId="0D7B0068" w14:textId="77777777" w:rsidR="00174F2D" w:rsidRPr="00F02E00" w:rsidRDefault="00174F2D" w:rsidP="00D75B62">
            <w:pPr>
              <w:pStyle w:val="a3"/>
              <w:shd w:val="clear" w:color="auto" w:fill="FFFFFF"/>
              <w:spacing w:after="0" w:line="240" w:lineRule="auto"/>
              <w:jc w:val="center"/>
              <w:rPr>
                <w:sz w:val="24"/>
              </w:rPr>
            </w:pPr>
          </w:p>
          <w:p w14:paraId="42CB4270" w14:textId="77777777" w:rsidR="00174F2D" w:rsidRPr="00F02E00" w:rsidRDefault="00174F2D" w:rsidP="00D75B62">
            <w:pPr>
              <w:pStyle w:val="a3"/>
              <w:shd w:val="clear" w:color="auto" w:fill="FFFFFF"/>
              <w:spacing w:after="0" w:line="240" w:lineRule="auto"/>
              <w:jc w:val="center"/>
              <w:rPr>
                <w:sz w:val="24"/>
              </w:rPr>
            </w:pPr>
          </w:p>
          <w:p w14:paraId="0AC0A66C" w14:textId="77777777" w:rsidR="00174F2D" w:rsidRPr="00F02E00" w:rsidRDefault="00174F2D" w:rsidP="00D75B62">
            <w:pPr>
              <w:pStyle w:val="a3"/>
              <w:shd w:val="clear" w:color="auto" w:fill="FFFFFF"/>
              <w:spacing w:after="0" w:line="240" w:lineRule="auto"/>
              <w:jc w:val="center"/>
              <w:rPr>
                <w:sz w:val="24"/>
              </w:rPr>
            </w:pPr>
          </w:p>
          <w:p w14:paraId="1BBD27A5" w14:textId="77777777" w:rsidR="00174F2D" w:rsidRPr="00F02E00" w:rsidRDefault="00174F2D" w:rsidP="00D75B62">
            <w:pPr>
              <w:pStyle w:val="a3"/>
              <w:shd w:val="clear" w:color="auto" w:fill="FFFFFF"/>
              <w:spacing w:after="0" w:line="240" w:lineRule="auto"/>
              <w:jc w:val="center"/>
              <w:rPr>
                <w:sz w:val="24"/>
              </w:rPr>
            </w:pPr>
          </w:p>
        </w:tc>
        <w:tc>
          <w:tcPr>
            <w:tcW w:w="1701" w:type="dxa"/>
            <w:tcMar>
              <w:top w:w="0" w:type="dxa"/>
              <w:left w:w="0" w:type="dxa"/>
              <w:bottom w:w="0" w:type="dxa"/>
              <w:right w:w="0" w:type="dxa"/>
            </w:tcMar>
          </w:tcPr>
          <w:p w14:paraId="42A6B770" w14:textId="77777777" w:rsidR="00174F2D" w:rsidRPr="00F02E00" w:rsidRDefault="00174F2D" w:rsidP="00D75B62">
            <w:pPr>
              <w:pStyle w:val="a3"/>
              <w:shd w:val="clear" w:color="auto" w:fill="FFFFFF"/>
              <w:spacing w:after="0" w:line="240" w:lineRule="auto"/>
              <w:ind w:left="142" w:right="142"/>
              <w:jc w:val="center"/>
              <w:rPr>
                <w:sz w:val="24"/>
              </w:rPr>
            </w:pPr>
            <w:r w:rsidRPr="00F02E00">
              <w:rPr>
                <w:sz w:val="24"/>
              </w:rPr>
              <w:t>КУ «Територіальний центр соціального обслуговування (надання соціальних послуг)</w:t>
            </w:r>
          </w:p>
          <w:p w14:paraId="10D81D01" w14:textId="77777777" w:rsidR="00174F2D" w:rsidRPr="00F02E00" w:rsidRDefault="00174F2D" w:rsidP="00D75B62">
            <w:pPr>
              <w:pStyle w:val="a3"/>
              <w:shd w:val="clear" w:color="auto" w:fill="FFFFFF"/>
              <w:spacing w:after="0" w:line="240" w:lineRule="auto"/>
              <w:ind w:left="142" w:right="142"/>
              <w:jc w:val="center"/>
              <w:rPr>
                <w:sz w:val="24"/>
              </w:rPr>
            </w:pPr>
            <w:r w:rsidRPr="00F02E00">
              <w:rPr>
                <w:sz w:val="24"/>
              </w:rPr>
              <w:t>Луцької міської територіальної громади»</w:t>
            </w:r>
          </w:p>
        </w:tc>
        <w:tc>
          <w:tcPr>
            <w:tcW w:w="992" w:type="dxa"/>
            <w:tcMar>
              <w:top w:w="0" w:type="dxa"/>
              <w:left w:w="0" w:type="dxa"/>
              <w:bottom w:w="0" w:type="dxa"/>
              <w:right w:w="0" w:type="dxa"/>
            </w:tcMar>
          </w:tcPr>
          <w:p w14:paraId="4DDD769F" w14:textId="77777777" w:rsidR="00174F2D" w:rsidRPr="00F02E00" w:rsidRDefault="00174F2D" w:rsidP="00D75B62">
            <w:pPr>
              <w:pStyle w:val="a3"/>
              <w:shd w:val="clear" w:color="auto" w:fill="FFFFFF"/>
              <w:spacing w:after="0" w:line="240" w:lineRule="auto"/>
              <w:jc w:val="center"/>
              <w:rPr>
                <w:sz w:val="24"/>
              </w:rPr>
            </w:pPr>
            <w:proofErr w:type="spellStart"/>
            <w:r w:rsidRPr="00F02E00">
              <w:rPr>
                <w:sz w:val="24"/>
              </w:rPr>
              <w:t>Фінан</w:t>
            </w:r>
            <w:r>
              <w:rPr>
                <w:sz w:val="24"/>
              </w:rPr>
              <w:t>-су</w:t>
            </w:r>
            <w:r w:rsidRPr="00F02E00">
              <w:rPr>
                <w:sz w:val="24"/>
              </w:rPr>
              <w:t>вання</w:t>
            </w:r>
            <w:proofErr w:type="spellEnd"/>
            <w:r w:rsidRPr="00F02E00">
              <w:rPr>
                <w:sz w:val="24"/>
              </w:rPr>
              <w:t xml:space="preserve"> не потребує</w:t>
            </w:r>
          </w:p>
        </w:tc>
        <w:tc>
          <w:tcPr>
            <w:tcW w:w="709" w:type="dxa"/>
            <w:tcMar>
              <w:top w:w="0" w:type="dxa"/>
              <w:left w:w="0" w:type="dxa"/>
              <w:bottom w:w="0" w:type="dxa"/>
              <w:right w:w="0" w:type="dxa"/>
            </w:tcMar>
          </w:tcPr>
          <w:p w14:paraId="441C81A3" w14:textId="77777777" w:rsidR="00174F2D" w:rsidRPr="00F02E00" w:rsidRDefault="00174F2D" w:rsidP="00D75B62">
            <w:pPr>
              <w:shd w:val="clear" w:color="auto" w:fill="FFFFFF"/>
              <w:jc w:val="center"/>
              <w:rPr>
                <w:sz w:val="24"/>
              </w:rPr>
            </w:pPr>
            <w:r w:rsidRPr="00F02E00">
              <w:rPr>
                <w:sz w:val="24"/>
              </w:rPr>
              <w:t>----</w:t>
            </w:r>
          </w:p>
        </w:tc>
        <w:tc>
          <w:tcPr>
            <w:tcW w:w="850" w:type="dxa"/>
            <w:tcMar>
              <w:top w:w="0" w:type="dxa"/>
              <w:left w:w="0" w:type="dxa"/>
              <w:bottom w:w="0" w:type="dxa"/>
              <w:right w:w="0" w:type="dxa"/>
            </w:tcMar>
          </w:tcPr>
          <w:p w14:paraId="14A615D2" w14:textId="77777777" w:rsidR="00174F2D" w:rsidRPr="00F02E00" w:rsidRDefault="00174F2D" w:rsidP="00D75B62">
            <w:pPr>
              <w:shd w:val="clear" w:color="auto" w:fill="FFFFFF"/>
              <w:jc w:val="center"/>
              <w:rPr>
                <w:sz w:val="24"/>
              </w:rPr>
            </w:pPr>
            <w:r w:rsidRPr="00F02E00">
              <w:rPr>
                <w:sz w:val="24"/>
              </w:rPr>
              <w:t>----</w:t>
            </w:r>
          </w:p>
        </w:tc>
        <w:tc>
          <w:tcPr>
            <w:tcW w:w="851" w:type="dxa"/>
            <w:tcMar>
              <w:top w:w="0" w:type="dxa"/>
              <w:left w:w="0" w:type="dxa"/>
              <w:bottom w:w="0" w:type="dxa"/>
              <w:right w:w="0" w:type="dxa"/>
            </w:tcMar>
          </w:tcPr>
          <w:p w14:paraId="429FD754" w14:textId="77777777" w:rsidR="00174F2D" w:rsidRPr="00F02E00" w:rsidRDefault="00174F2D" w:rsidP="00D75B62">
            <w:pPr>
              <w:shd w:val="clear" w:color="auto" w:fill="FFFFFF"/>
              <w:jc w:val="center"/>
              <w:rPr>
                <w:sz w:val="24"/>
              </w:rPr>
            </w:pPr>
            <w:r w:rsidRPr="00F02E00">
              <w:rPr>
                <w:sz w:val="24"/>
              </w:rPr>
              <w:t>----</w:t>
            </w:r>
          </w:p>
        </w:tc>
        <w:tc>
          <w:tcPr>
            <w:tcW w:w="992" w:type="dxa"/>
          </w:tcPr>
          <w:p w14:paraId="09149AA5" w14:textId="77777777" w:rsidR="00174F2D" w:rsidRPr="00F02E00" w:rsidRDefault="00174F2D" w:rsidP="00D75B62">
            <w:pPr>
              <w:jc w:val="center"/>
              <w:rPr>
                <w:sz w:val="24"/>
              </w:rPr>
            </w:pPr>
            <w:r w:rsidRPr="00F02E00">
              <w:rPr>
                <w:sz w:val="24"/>
              </w:rPr>
              <w:t>----</w:t>
            </w:r>
          </w:p>
        </w:tc>
        <w:tc>
          <w:tcPr>
            <w:tcW w:w="992" w:type="dxa"/>
          </w:tcPr>
          <w:p w14:paraId="767D5958" w14:textId="77777777" w:rsidR="00174F2D" w:rsidRPr="00F02E00" w:rsidRDefault="00174F2D" w:rsidP="00D75B62">
            <w:pPr>
              <w:jc w:val="center"/>
              <w:rPr>
                <w:sz w:val="24"/>
              </w:rPr>
            </w:pPr>
            <w:r w:rsidRPr="00F02E00">
              <w:rPr>
                <w:sz w:val="24"/>
              </w:rPr>
              <w:t>----</w:t>
            </w:r>
          </w:p>
        </w:tc>
        <w:tc>
          <w:tcPr>
            <w:tcW w:w="2126" w:type="dxa"/>
            <w:tcMar>
              <w:top w:w="0" w:type="dxa"/>
              <w:left w:w="0" w:type="dxa"/>
              <w:bottom w:w="0" w:type="dxa"/>
              <w:right w:w="0" w:type="dxa"/>
            </w:tcMar>
          </w:tcPr>
          <w:p w14:paraId="41D98805" w14:textId="66EEE5B5" w:rsidR="00174F2D" w:rsidRPr="00F02E00" w:rsidRDefault="00174F2D" w:rsidP="007B567B">
            <w:pPr>
              <w:pStyle w:val="a3"/>
              <w:shd w:val="clear" w:color="auto" w:fill="FFFFFF"/>
              <w:spacing w:after="0" w:line="240" w:lineRule="auto"/>
              <w:ind w:left="140" w:right="142"/>
              <w:rPr>
                <w:sz w:val="24"/>
              </w:rPr>
            </w:pPr>
            <w:r w:rsidRPr="00F02E00">
              <w:rPr>
                <w:sz w:val="24"/>
              </w:rPr>
              <w:t xml:space="preserve">Проведення аналізу виконання норм законодавства з надання </w:t>
            </w:r>
            <w:proofErr w:type="spellStart"/>
            <w:r w:rsidRPr="00F02E00">
              <w:rPr>
                <w:sz w:val="24"/>
              </w:rPr>
              <w:t>соцпослуг</w:t>
            </w:r>
            <w:proofErr w:type="spellEnd"/>
            <w:r w:rsidRPr="00F02E00">
              <w:rPr>
                <w:sz w:val="24"/>
              </w:rPr>
              <w:t xml:space="preserve">, дотримання Державних стандартів надавачами </w:t>
            </w:r>
            <w:proofErr w:type="spellStart"/>
            <w:r w:rsidRPr="00F02E00">
              <w:rPr>
                <w:sz w:val="24"/>
              </w:rPr>
              <w:t>соцпослуг</w:t>
            </w:r>
            <w:proofErr w:type="spellEnd"/>
            <w:r w:rsidRPr="00F02E00">
              <w:rPr>
                <w:sz w:val="24"/>
              </w:rPr>
              <w:t>, планування розвитку ринку соц</w:t>
            </w:r>
            <w:r>
              <w:rPr>
                <w:sz w:val="24"/>
              </w:rPr>
              <w:t xml:space="preserve">іальних </w:t>
            </w:r>
            <w:r w:rsidRPr="00F02E00">
              <w:rPr>
                <w:sz w:val="24"/>
              </w:rPr>
              <w:t>послуг</w:t>
            </w:r>
          </w:p>
        </w:tc>
      </w:tr>
      <w:tr w:rsidR="00174F2D" w:rsidRPr="00F02E00" w14:paraId="6B004333" w14:textId="77777777" w:rsidTr="003826B4">
        <w:trPr>
          <w:trHeight w:val="278"/>
        </w:trPr>
        <w:tc>
          <w:tcPr>
            <w:tcW w:w="567" w:type="dxa"/>
            <w:vMerge/>
          </w:tcPr>
          <w:p w14:paraId="373A3023" w14:textId="77777777" w:rsidR="00174F2D" w:rsidRPr="00F02E00" w:rsidRDefault="00174F2D" w:rsidP="00D75B62">
            <w:pPr>
              <w:pStyle w:val="a3"/>
              <w:shd w:val="clear" w:color="auto" w:fill="FFFFFF"/>
              <w:tabs>
                <w:tab w:val="left" w:pos="360"/>
              </w:tabs>
              <w:snapToGrid w:val="0"/>
              <w:spacing w:after="0" w:line="240" w:lineRule="auto"/>
              <w:ind w:left="-108" w:right="-133"/>
              <w:jc w:val="center"/>
              <w:rPr>
                <w:sz w:val="24"/>
              </w:rPr>
            </w:pPr>
          </w:p>
        </w:tc>
        <w:tc>
          <w:tcPr>
            <w:tcW w:w="1843" w:type="dxa"/>
            <w:vMerge/>
          </w:tcPr>
          <w:p w14:paraId="4E55870E" w14:textId="77777777" w:rsidR="00174F2D" w:rsidRPr="00F02E00" w:rsidRDefault="00174F2D" w:rsidP="00D75B62">
            <w:pPr>
              <w:pStyle w:val="a3"/>
              <w:shd w:val="clear" w:color="auto" w:fill="FFFFFF"/>
              <w:spacing w:after="0" w:line="240" w:lineRule="auto"/>
              <w:rPr>
                <w:sz w:val="24"/>
              </w:rPr>
            </w:pPr>
          </w:p>
        </w:tc>
        <w:tc>
          <w:tcPr>
            <w:tcW w:w="2268" w:type="dxa"/>
          </w:tcPr>
          <w:p w14:paraId="422B03D8" w14:textId="311C830F" w:rsidR="00174F2D" w:rsidRPr="00F02E00" w:rsidRDefault="00174F2D" w:rsidP="007B567B">
            <w:pPr>
              <w:pStyle w:val="a3"/>
              <w:shd w:val="clear" w:color="auto" w:fill="FFFFFF"/>
              <w:spacing w:after="0" w:line="240" w:lineRule="auto"/>
              <w:ind w:left="34" w:right="34"/>
              <w:rPr>
                <w:sz w:val="24"/>
              </w:rPr>
            </w:pPr>
            <w:r w:rsidRPr="00F02E00">
              <w:rPr>
                <w:sz w:val="24"/>
              </w:rPr>
              <w:t xml:space="preserve">2.3. Узагальнення даних моніторингу та внутрішньої оцінки якості </w:t>
            </w:r>
            <w:r w:rsidRPr="00F02E00">
              <w:rPr>
                <w:sz w:val="24"/>
              </w:rPr>
              <w:lastRenderedPageBreak/>
              <w:t>надання соціальних послуг</w:t>
            </w:r>
          </w:p>
        </w:tc>
        <w:tc>
          <w:tcPr>
            <w:tcW w:w="1276" w:type="dxa"/>
            <w:tcMar>
              <w:top w:w="0" w:type="dxa"/>
              <w:left w:w="0" w:type="dxa"/>
              <w:bottom w:w="0" w:type="dxa"/>
              <w:right w:w="0" w:type="dxa"/>
            </w:tcMar>
          </w:tcPr>
          <w:p w14:paraId="073F548E" w14:textId="77777777" w:rsidR="00174F2D" w:rsidRPr="00F02E00" w:rsidRDefault="00174F2D" w:rsidP="00D75B62">
            <w:pPr>
              <w:pStyle w:val="a3"/>
              <w:shd w:val="clear" w:color="auto" w:fill="FFFFFF"/>
              <w:spacing w:after="0" w:line="240" w:lineRule="auto"/>
              <w:jc w:val="center"/>
              <w:rPr>
                <w:sz w:val="24"/>
              </w:rPr>
            </w:pPr>
            <w:r w:rsidRPr="00F02E00">
              <w:rPr>
                <w:sz w:val="24"/>
              </w:rPr>
              <w:lastRenderedPageBreak/>
              <w:t>Щорічно</w:t>
            </w:r>
          </w:p>
          <w:p w14:paraId="239B9252" w14:textId="77777777" w:rsidR="00174F2D" w:rsidRPr="00F02E00" w:rsidRDefault="00174F2D" w:rsidP="00D75B62">
            <w:pPr>
              <w:pStyle w:val="a3"/>
              <w:shd w:val="clear" w:color="auto" w:fill="FFFFFF"/>
              <w:spacing w:after="0" w:line="240" w:lineRule="auto"/>
              <w:jc w:val="center"/>
              <w:rPr>
                <w:sz w:val="24"/>
              </w:rPr>
            </w:pPr>
          </w:p>
        </w:tc>
        <w:tc>
          <w:tcPr>
            <w:tcW w:w="1701" w:type="dxa"/>
            <w:tcMar>
              <w:top w:w="0" w:type="dxa"/>
              <w:left w:w="0" w:type="dxa"/>
              <w:bottom w:w="0" w:type="dxa"/>
              <w:right w:w="0" w:type="dxa"/>
            </w:tcMar>
          </w:tcPr>
          <w:p w14:paraId="22491940" w14:textId="77777777" w:rsidR="00174F2D" w:rsidRPr="00F02E00" w:rsidRDefault="00174F2D" w:rsidP="00D75B62">
            <w:pPr>
              <w:pStyle w:val="a3"/>
              <w:shd w:val="clear" w:color="auto" w:fill="FFFFFF"/>
              <w:spacing w:after="0" w:line="240" w:lineRule="auto"/>
              <w:ind w:left="142" w:right="142"/>
              <w:jc w:val="center"/>
              <w:rPr>
                <w:sz w:val="24"/>
              </w:rPr>
            </w:pPr>
            <w:r w:rsidRPr="00F02E00">
              <w:rPr>
                <w:sz w:val="24"/>
              </w:rPr>
              <w:t>Департамент соціальної політики</w:t>
            </w:r>
          </w:p>
        </w:tc>
        <w:tc>
          <w:tcPr>
            <w:tcW w:w="992" w:type="dxa"/>
            <w:tcMar>
              <w:top w:w="0" w:type="dxa"/>
              <w:left w:w="0" w:type="dxa"/>
              <w:bottom w:w="0" w:type="dxa"/>
              <w:right w:w="0" w:type="dxa"/>
            </w:tcMar>
          </w:tcPr>
          <w:p w14:paraId="695A6E56" w14:textId="77777777" w:rsidR="00174F2D" w:rsidRDefault="00174F2D" w:rsidP="007B567B">
            <w:pPr>
              <w:pStyle w:val="a3"/>
              <w:shd w:val="clear" w:color="auto" w:fill="FFFFFF"/>
              <w:spacing w:after="0" w:line="240" w:lineRule="auto"/>
              <w:jc w:val="center"/>
              <w:rPr>
                <w:sz w:val="24"/>
              </w:rPr>
            </w:pPr>
            <w:proofErr w:type="spellStart"/>
            <w:r>
              <w:rPr>
                <w:sz w:val="24"/>
              </w:rPr>
              <w:t>Фінансу-</w:t>
            </w:r>
            <w:proofErr w:type="spellEnd"/>
          </w:p>
          <w:p w14:paraId="4D47BB06" w14:textId="77777777" w:rsidR="00174F2D" w:rsidRPr="00F02E00" w:rsidRDefault="00174F2D" w:rsidP="007B567B">
            <w:pPr>
              <w:pStyle w:val="a3"/>
              <w:shd w:val="clear" w:color="auto" w:fill="FFFFFF"/>
              <w:spacing w:after="0" w:line="240" w:lineRule="auto"/>
              <w:jc w:val="center"/>
              <w:rPr>
                <w:sz w:val="24"/>
              </w:rPr>
            </w:pPr>
            <w:proofErr w:type="spellStart"/>
            <w:r w:rsidRPr="00F02E00">
              <w:rPr>
                <w:sz w:val="24"/>
              </w:rPr>
              <w:t>вання</w:t>
            </w:r>
            <w:proofErr w:type="spellEnd"/>
            <w:r w:rsidRPr="00F02E00">
              <w:rPr>
                <w:sz w:val="24"/>
              </w:rPr>
              <w:t xml:space="preserve"> не потребує</w:t>
            </w:r>
          </w:p>
        </w:tc>
        <w:tc>
          <w:tcPr>
            <w:tcW w:w="709" w:type="dxa"/>
            <w:tcMar>
              <w:top w:w="0" w:type="dxa"/>
              <w:left w:w="0" w:type="dxa"/>
              <w:bottom w:w="0" w:type="dxa"/>
              <w:right w:w="0" w:type="dxa"/>
            </w:tcMar>
          </w:tcPr>
          <w:p w14:paraId="53DEB097" w14:textId="77777777" w:rsidR="00174F2D" w:rsidRPr="00F02E00" w:rsidRDefault="00174F2D" w:rsidP="00D75B62">
            <w:pPr>
              <w:shd w:val="clear" w:color="auto" w:fill="FFFFFF"/>
              <w:jc w:val="center"/>
              <w:rPr>
                <w:sz w:val="24"/>
              </w:rPr>
            </w:pPr>
            <w:r w:rsidRPr="00F02E00">
              <w:rPr>
                <w:sz w:val="24"/>
              </w:rPr>
              <w:t>----</w:t>
            </w:r>
          </w:p>
        </w:tc>
        <w:tc>
          <w:tcPr>
            <w:tcW w:w="850" w:type="dxa"/>
            <w:tcMar>
              <w:top w:w="0" w:type="dxa"/>
              <w:left w:w="0" w:type="dxa"/>
              <w:bottom w:w="0" w:type="dxa"/>
              <w:right w:w="0" w:type="dxa"/>
            </w:tcMar>
          </w:tcPr>
          <w:p w14:paraId="212981C6" w14:textId="77777777" w:rsidR="00174F2D" w:rsidRPr="00F02E00" w:rsidRDefault="00174F2D" w:rsidP="00D75B62">
            <w:pPr>
              <w:shd w:val="clear" w:color="auto" w:fill="FFFFFF"/>
              <w:jc w:val="center"/>
              <w:rPr>
                <w:sz w:val="24"/>
              </w:rPr>
            </w:pPr>
            <w:r w:rsidRPr="00F02E00">
              <w:rPr>
                <w:sz w:val="24"/>
              </w:rPr>
              <w:t>----</w:t>
            </w:r>
          </w:p>
        </w:tc>
        <w:tc>
          <w:tcPr>
            <w:tcW w:w="851" w:type="dxa"/>
            <w:tcMar>
              <w:top w:w="0" w:type="dxa"/>
              <w:left w:w="0" w:type="dxa"/>
              <w:bottom w:w="0" w:type="dxa"/>
              <w:right w:w="0" w:type="dxa"/>
            </w:tcMar>
          </w:tcPr>
          <w:p w14:paraId="50645881" w14:textId="77777777" w:rsidR="00174F2D" w:rsidRPr="00F02E00" w:rsidRDefault="00174F2D" w:rsidP="00D75B62">
            <w:pPr>
              <w:shd w:val="clear" w:color="auto" w:fill="FFFFFF"/>
              <w:jc w:val="center"/>
              <w:rPr>
                <w:sz w:val="24"/>
              </w:rPr>
            </w:pPr>
            <w:r w:rsidRPr="00F02E00">
              <w:rPr>
                <w:sz w:val="24"/>
              </w:rPr>
              <w:t>----</w:t>
            </w:r>
          </w:p>
        </w:tc>
        <w:tc>
          <w:tcPr>
            <w:tcW w:w="992" w:type="dxa"/>
          </w:tcPr>
          <w:p w14:paraId="34A422F5" w14:textId="77777777" w:rsidR="00174F2D" w:rsidRPr="00F02E00" w:rsidRDefault="00174F2D" w:rsidP="00D75B62">
            <w:pPr>
              <w:jc w:val="center"/>
              <w:rPr>
                <w:sz w:val="24"/>
              </w:rPr>
            </w:pPr>
            <w:r w:rsidRPr="00F02E00">
              <w:rPr>
                <w:sz w:val="24"/>
              </w:rPr>
              <w:t>----</w:t>
            </w:r>
          </w:p>
        </w:tc>
        <w:tc>
          <w:tcPr>
            <w:tcW w:w="992" w:type="dxa"/>
          </w:tcPr>
          <w:p w14:paraId="17DDDF88" w14:textId="77777777" w:rsidR="00174F2D" w:rsidRPr="00F02E00" w:rsidRDefault="00174F2D" w:rsidP="00D75B62">
            <w:pPr>
              <w:jc w:val="center"/>
              <w:rPr>
                <w:sz w:val="24"/>
              </w:rPr>
            </w:pPr>
            <w:r w:rsidRPr="00F02E00">
              <w:rPr>
                <w:sz w:val="24"/>
              </w:rPr>
              <w:t>----</w:t>
            </w:r>
          </w:p>
        </w:tc>
        <w:tc>
          <w:tcPr>
            <w:tcW w:w="2126" w:type="dxa"/>
            <w:tcMar>
              <w:top w:w="0" w:type="dxa"/>
              <w:left w:w="0" w:type="dxa"/>
              <w:bottom w:w="0" w:type="dxa"/>
              <w:right w:w="0" w:type="dxa"/>
            </w:tcMar>
          </w:tcPr>
          <w:p w14:paraId="35D525AB" w14:textId="352B2FA5" w:rsidR="00174F2D" w:rsidRDefault="00174F2D" w:rsidP="007B567B">
            <w:pPr>
              <w:pStyle w:val="a3"/>
              <w:shd w:val="clear" w:color="auto" w:fill="FFFFFF"/>
              <w:spacing w:after="0" w:line="240" w:lineRule="auto"/>
              <w:ind w:left="140" w:right="142"/>
              <w:rPr>
                <w:sz w:val="24"/>
                <w:shd w:val="clear" w:color="auto" w:fill="FFFFFF"/>
              </w:rPr>
            </w:pPr>
            <w:r w:rsidRPr="00F02E00">
              <w:rPr>
                <w:sz w:val="24"/>
                <w:shd w:val="clear" w:color="auto" w:fill="FFFFFF"/>
              </w:rPr>
              <w:t>Оприлюднення звітності на офіційних сайтах</w:t>
            </w:r>
            <w:r w:rsidR="003D1CFE">
              <w:rPr>
                <w:sz w:val="24"/>
                <w:shd w:val="clear" w:color="auto" w:fill="FFFFFF"/>
              </w:rPr>
              <w:t>.</w:t>
            </w:r>
            <w:r w:rsidRPr="00F02E00">
              <w:rPr>
                <w:sz w:val="24"/>
                <w:shd w:val="clear" w:color="auto" w:fill="FFFFFF"/>
              </w:rPr>
              <w:t xml:space="preserve"> </w:t>
            </w:r>
            <w:r w:rsidRPr="00F02E00">
              <w:rPr>
                <w:sz w:val="24"/>
                <w:shd w:val="clear" w:color="auto" w:fill="FFFFFF"/>
              </w:rPr>
              <w:lastRenderedPageBreak/>
              <w:t xml:space="preserve">Координація взаємодії суб’єктів, які в межах своїх повноважень, </w:t>
            </w:r>
          </w:p>
          <w:p w14:paraId="4D12F2FA" w14:textId="0DAE614A" w:rsidR="00174F2D" w:rsidRPr="00F02E00" w:rsidRDefault="00174F2D" w:rsidP="007B567B">
            <w:pPr>
              <w:pStyle w:val="a3"/>
              <w:shd w:val="clear" w:color="auto" w:fill="FFFFFF"/>
              <w:spacing w:after="0" w:line="240" w:lineRule="auto"/>
              <w:ind w:left="140" w:right="142"/>
              <w:rPr>
                <w:sz w:val="24"/>
              </w:rPr>
            </w:pPr>
            <w:r w:rsidRPr="00F02E00">
              <w:rPr>
                <w:sz w:val="24"/>
                <w:shd w:val="clear" w:color="auto" w:fill="FFFFFF"/>
              </w:rPr>
              <w:t>надають послуги вразливим верствам населення громади</w:t>
            </w:r>
            <w:r w:rsidRPr="00F02E00">
              <w:rPr>
                <w:sz w:val="24"/>
              </w:rPr>
              <w:t xml:space="preserve"> </w:t>
            </w:r>
          </w:p>
        </w:tc>
      </w:tr>
      <w:tr w:rsidR="00174F2D" w:rsidRPr="00F02E00" w14:paraId="58F753C0" w14:textId="77777777" w:rsidTr="003826B4">
        <w:trPr>
          <w:trHeight w:val="278"/>
        </w:trPr>
        <w:tc>
          <w:tcPr>
            <w:tcW w:w="567" w:type="dxa"/>
            <w:vMerge/>
          </w:tcPr>
          <w:p w14:paraId="041EE854" w14:textId="77777777" w:rsidR="00174F2D" w:rsidRPr="00F02E00" w:rsidRDefault="00174F2D" w:rsidP="00D75B62">
            <w:pPr>
              <w:pStyle w:val="a3"/>
              <w:shd w:val="clear" w:color="auto" w:fill="FFFFFF"/>
              <w:tabs>
                <w:tab w:val="left" w:pos="360"/>
              </w:tabs>
              <w:snapToGrid w:val="0"/>
              <w:spacing w:after="0" w:line="240" w:lineRule="auto"/>
              <w:ind w:left="-108" w:right="-133"/>
              <w:jc w:val="center"/>
              <w:rPr>
                <w:sz w:val="24"/>
              </w:rPr>
            </w:pPr>
          </w:p>
        </w:tc>
        <w:tc>
          <w:tcPr>
            <w:tcW w:w="1843" w:type="dxa"/>
            <w:vMerge/>
          </w:tcPr>
          <w:p w14:paraId="30C3881A" w14:textId="77777777" w:rsidR="00174F2D" w:rsidRPr="00F02E00" w:rsidRDefault="00174F2D" w:rsidP="00D75B62">
            <w:pPr>
              <w:pStyle w:val="a3"/>
              <w:shd w:val="clear" w:color="auto" w:fill="FFFFFF"/>
              <w:spacing w:after="0" w:line="240" w:lineRule="auto"/>
              <w:rPr>
                <w:sz w:val="24"/>
              </w:rPr>
            </w:pPr>
          </w:p>
        </w:tc>
        <w:tc>
          <w:tcPr>
            <w:tcW w:w="2268" w:type="dxa"/>
          </w:tcPr>
          <w:p w14:paraId="58492004" w14:textId="77777777" w:rsidR="00174F2D" w:rsidRPr="00D75B62" w:rsidRDefault="00174F2D" w:rsidP="007B567B">
            <w:pPr>
              <w:pStyle w:val="a3"/>
              <w:shd w:val="clear" w:color="auto" w:fill="FFFFFF"/>
              <w:spacing w:after="0" w:line="240" w:lineRule="auto"/>
              <w:ind w:left="34" w:right="34"/>
              <w:rPr>
                <w:sz w:val="24"/>
              </w:rPr>
            </w:pPr>
            <w:r w:rsidRPr="00D75B62">
              <w:rPr>
                <w:sz w:val="24"/>
              </w:rPr>
              <w:t xml:space="preserve">2.4. Проведення зовнішньої оцінки якості надання соціальних послуг КУ «Територіальним центром соціального обслуговування (надання соціальних послуг) </w:t>
            </w:r>
          </w:p>
          <w:p w14:paraId="085E19BD" w14:textId="75D7190A" w:rsidR="00174F2D" w:rsidRPr="00D75B62" w:rsidRDefault="00174F2D" w:rsidP="007B567B">
            <w:pPr>
              <w:pStyle w:val="a3"/>
              <w:shd w:val="clear" w:color="auto" w:fill="FFFFFF"/>
              <w:spacing w:after="0" w:line="240" w:lineRule="auto"/>
              <w:ind w:left="34" w:right="34"/>
              <w:rPr>
                <w:sz w:val="24"/>
              </w:rPr>
            </w:pPr>
            <w:r w:rsidRPr="00D75B62">
              <w:rPr>
                <w:sz w:val="24"/>
              </w:rPr>
              <w:t>Луцької міської територіальної громади»</w:t>
            </w:r>
          </w:p>
        </w:tc>
        <w:tc>
          <w:tcPr>
            <w:tcW w:w="1276" w:type="dxa"/>
            <w:tcMar>
              <w:top w:w="0" w:type="dxa"/>
              <w:left w:w="0" w:type="dxa"/>
              <w:bottom w:w="0" w:type="dxa"/>
              <w:right w:w="0" w:type="dxa"/>
            </w:tcMar>
          </w:tcPr>
          <w:p w14:paraId="1D0E2ACC" w14:textId="77777777" w:rsidR="00174F2D" w:rsidRPr="00D75B62" w:rsidRDefault="00174F2D" w:rsidP="00D75B62">
            <w:pPr>
              <w:spacing w:after="0" w:line="240" w:lineRule="auto"/>
              <w:jc w:val="center"/>
              <w:rPr>
                <w:rFonts w:ascii="Times New Roman" w:hAnsi="Times New Roman" w:cs="Times New Roman"/>
                <w:sz w:val="24"/>
              </w:rPr>
            </w:pPr>
            <w:r w:rsidRPr="00D75B62">
              <w:rPr>
                <w:rFonts w:ascii="Times New Roman" w:hAnsi="Times New Roman" w:cs="Times New Roman"/>
                <w:sz w:val="24"/>
              </w:rPr>
              <w:t>Щороку до</w:t>
            </w:r>
          </w:p>
          <w:p w14:paraId="438CA45C" w14:textId="77777777" w:rsidR="00174F2D" w:rsidRPr="00D75B62" w:rsidRDefault="00174F2D" w:rsidP="00D75B62">
            <w:pPr>
              <w:pStyle w:val="a3"/>
              <w:shd w:val="clear" w:color="auto" w:fill="FFFFFF"/>
              <w:spacing w:after="0" w:line="240" w:lineRule="auto"/>
              <w:jc w:val="center"/>
              <w:rPr>
                <w:sz w:val="24"/>
              </w:rPr>
            </w:pPr>
            <w:r w:rsidRPr="00D75B62">
              <w:rPr>
                <w:sz w:val="24"/>
              </w:rPr>
              <w:t>30 червня</w:t>
            </w:r>
          </w:p>
          <w:p w14:paraId="058A2582" w14:textId="77777777" w:rsidR="00174F2D" w:rsidRPr="00D75B62" w:rsidRDefault="00174F2D" w:rsidP="00D75B62">
            <w:pPr>
              <w:pStyle w:val="a3"/>
              <w:shd w:val="clear" w:color="auto" w:fill="FFFFFF"/>
              <w:spacing w:after="0" w:line="240" w:lineRule="auto"/>
              <w:jc w:val="center"/>
              <w:rPr>
                <w:sz w:val="24"/>
              </w:rPr>
            </w:pPr>
          </w:p>
          <w:p w14:paraId="1FCD95AA" w14:textId="77777777" w:rsidR="00174F2D" w:rsidRPr="00D75B62" w:rsidRDefault="00174F2D" w:rsidP="00D75B62">
            <w:pPr>
              <w:pStyle w:val="a3"/>
              <w:shd w:val="clear" w:color="auto" w:fill="FFFFFF"/>
              <w:spacing w:after="0" w:line="240" w:lineRule="auto"/>
              <w:jc w:val="center"/>
              <w:rPr>
                <w:sz w:val="24"/>
              </w:rPr>
            </w:pPr>
          </w:p>
        </w:tc>
        <w:tc>
          <w:tcPr>
            <w:tcW w:w="1701" w:type="dxa"/>
            <w:tcMar>
              <w:top w:w="0" w:type="dxa"/>
              <w:left w:w="0" w:type="dxa"/>
              <w:bottom w:w="0" w:type="dxa"/>
              <w:right w:w="0" w:type="dxa"/>
            </w:tcMar>
          </w:tcPr>
          <w:p w14:paraId="2CF35F65" w14:textId="77777777" w:rsidR="00174F2D" w:rsidRPr="00D75B62" w:rsidRDefault="00174F2D" w:rsidP="00D75B62">
            <w:pPr>
              <w:pStyle w:val="a3"/>
              <w:shd w:val="clear" w:color="auto" w:fill="FFFFFF"/>
              <w:spacing w:after="0" w:line="240" w:lineRule="auto"/>
              <w:ind w:left="142" w:right="142"/>
              <w:jc w:val="center"/>
              <w:rPr>
                <w:sz w:val="24"/>
              </w:rPr>
            </w:pPr>
            <w:r w:rsidRPr="00D75B62">
              <w:rPr>
                <w:sz w:val="24"/>
              </w:rPr>
              <w:t>Департамент соціальної політики</w:t>
            </w:r>
          </w:p>
          <w:p w14:paraId="0F9F67DB" w14:textId="77777777" w:rsidR="00174F2D" w:rsidRPr="00D75B62" w:rsidRDefault="00174F2D" w:rsidP="00D75B62">
            <w:pPr>
              <w:pStyle w:val="a3"/>
              <w:shd w:val="clear" w:color="auto" w:fill="FFFFFF"/>
              <w:spacing w:after="0" w:line="240" w:lineRule="auto"/>
              <w:ind w:left="142" w:right="142"/>
              <w:jc w:val="center"/>
              <w:rPr>
                <w:sz w:val="24"/>
              </w:rPr>
            </w:pPr>
          </w:p>
        </w:tc>
        <w:tc>
          <w:tcPr>
            <w:tcW w:w="992" w:type="dxa"/>
            <w:tcMar>
              <w:top w:w="0" w:type="dxa"/>
              <w:left w:w="0" w:type="dxa"/>
              <w:bottom w:w="0" w:type="dxa"/>
              <w:right w:w="0" w:type="dxa"/>
            </w:tcMar>
          </w:tcPr>
          <w:p w14:paraId="715FFEF1" w14:textId="77777777" w:rsidR="00174F2D" w:rsidRPr="00D75B62" w:rsidRDefault="00174F2D" w:rsidP="00D75B62">
            <w:pPr>
              <w:pStyle w:val="a3"/>
              <w:shd w:val="clear" w:color="auto" w:fill="FFFFFF"/>
              <w:spacing w:after="0" w:line="240" w:lineRule="auto"/>
              <w:jc w:val="center"/>
              <w:rPr>
                <w:sz w:val="24"/>
              </w:rPr>
            </w:pPr>
            <w:r w:rsidRPr="00D75B62">
              <w:rPr>
                <w:sz w:val="24"/>
              </w:rPr>
              <w:t>Фінансування не потребує</w:t>
            </w:r>
          </w:p>
        </w:tc>
        <w:tc>
          <w:tcPr>
            <w:tcW w:w="709" w:type="dxa"/>
            <w:tcMar>
              <w:top w:w="0" w:type="dxa"/>
              <w:left w:w="0" w:type="dxa"/>
              <w:bottom w:w="0" w:type="dxa"/>
              <w:right w:w="0" w:type="dxa"/>
            </w:tcMar>
          </w:tcPr>
          <w:p w14:paraId="0AC46136" w14:textId="77777777" w:rsidR="00174F2D" w:rsidRPr="00D75B62" w:rsidRDefault="00174F2D" w:rsidP="00D75B62">
            <w:pPr>
              <w:shd w:val="clear" w:color="auto" w:fill="FFFFFF"/>
              <w:jc w:val="center"/>
              <w:rPr>
                <w:rFonts w:ascii="Times New Roman" w:hAnsi="Times New Roman" w:cs="Times New Roman"/>
                <w:sz w:val="24"/>
              </w:rPr>
            </w:pPr>
            <w:r w:rsidRPr="00D75B62">
              <w:rPr>
                <w:rFonts w:ascii="Times New Roman" w:hAnsi="Times New Roman" w:cs="Times New Roman"/>
                <w:sz w:val="24"/>
              </w:rPr>
              <w:t>----</w:t>
            </w:r>
          </w:p>
        </w:tc>
        <w:tc>
          <w:tcPr>
            <w:tcW w:w="850" w:type="dxa"/>
            <w:tcMar>
              <w:top w:w="0" w:type="dxa"/>
              <w:left w:w="0" w:type="dxa"/>
              <w:bottom w:w="0" w:type="dxa"/>
              <w:right w:w="0" w:type="dxa"/>
            </w:tcMar>
          </w:tcPr>
          <w:p w14:paraId="2AD1F942" w14:textId="77777777" w:rsidR="00174F2D" w:rsidRPr="00D75B62" w:rsidRDefault="00174F2D" w:rsidP="00D75B62">
            <w:pPr>
              <w:shd w:val="clear" w:color="auto" w:fill="FFFFFF"/>
              <w:jc w:val="center"/>
              <w:rPr>
                <w:rFonts w:ascii="Times New Roman" w:hAnsi="Times New Roman" w:cs="Times New Roman"/>
                <w:sz w:val="24"/>
              </w:rPr>
            </w:pPr>
            <w:r w:rsidRPr="00D75B62">
              <w:rPr>
                <w:rFonts w:ascii="Times New Roman" w:hAnsi="Times New Roman" w:cs="Times New Roman"/>
                <w:sz w:val="24"/>
              </w:rPr>
              <w:t>----</w:t>
            </w:r>
          </w:p>
        </w:tc>
        <w:tc>
          <w:tcPr>
            <w:tcW w:w="851" w:type="dxa"/>
            <w:tcMar>
              <w:top w:w="0" w:type="dxa"/>
              <w:left w:w="0" w:type="dxa"/>
              <w:bottom w:w="0" w:type="dxa"/>
              <w:right w:w="0" w:type="dxa"/>
            </w:tcMar>
          </w:tcPr>
          <w:p w14:paraId="54542BFF" w14:textId="77777777" w:rsidR="00174F2D" w:rsidRPr="00D75B62" w:rsidRDefault="00174F2D" w:rsidP="00D75B62">
            <w:pPr>
              <w:shd w:val="clear" w:color="auto" w:fill="FFFFFF"/>
              <w:jc w:val="center"/>
              <w:rPr>
                <w:rFonts w:ascii="Times New Roman" w:hAnsi="Times New Roman" w:cs="Times New Roman"/>
                <w:sz w:val="24"/>
              </w:rPr>
            </w:pPr>
            <w:r w:rsidRPr="00D75B62">
              <w:rPr>
                <w:rFonts w:ascii="Times New Roman" w:hAnsi="Times New Roman" w:cs="Times New Roman"/>
                <w:sz w:val="24"/>
              </w:rPr>
              <w:t>----</w:t>
            </w:r>
          </w:p>
        </w:tc>
        <w:tc>
          <w:tcPr>
            <w:tcW w:w="992" w:type="dxa"/>
          </w:tcPr>
          <w:p w14:paraId="3C28B95E" w14:textId="77777777" w:rsidR="00174F2D" w:rsidRPr="00D75B62" w:rsidRDefault="00174F2D" w:rsidP="00D75B62">
            <w:pPr>
              <w:jc w:val="center"/>
              <w:rPr>
                <w:rFonts w:ascii="Times New Roman" w:hAnsi="Times New Roman" w:cs="Times New Roman"/>
                <w:sz w:val="24"/>
              </w:rPr>
            </w:pPr>
            <w:r w:rsidRPr="00D75B62">
              <w:rPr>
                <w:rFonts w:ascii="Times New Roman" w:hAnsi="Times New Roman" w:cs="Times New Roman"/>
                <w:sz w:val="24"/>
              </w:rPr>
              <w:t>----</w:t>
            </w:r>
          </w:p>
        </w:tc>
        <w:tc>
          <w:tcPr>
            <w:tcW w:w="992" w:type="dxa"/>
          </w:tcPr>
          <w:p w14:paraId="015C1BED" w14:textId="77777777" w:rsidR="00174F2D" w:rsidRPr="00D75B62" w:rsidRDefault="00174F2D" w:rsidP="00D75B62">
            <w:pPr>
              <w:jc w:val="center"/>
              <w:rPr>
                <w:rFonts w:ascii="Times New Roman" w:hAnsi="Times New Roman" w:cs="Times New Roman"/>
                <w:sz w:val="24"/>
              </w:rPr>
            </w:pPr>
            <w:r w:rsidRPr="00D75B62">
              <w:rPr>
                <w:rFonts w:ascii="Times New Roman" w:hAnsi="Times New Roman" w:cs="Times New Roman"/>
                <w:sz w:val="24"/>
              </w:rPr>
              <w:t>----</w:t>
            </w:r>
          </w:p>
        </w:tc>
        <w:tc>
          <w:tcPr>
            <w:tcW w:w="2126" w:type="dxa"/>
            <w:tcMar>
              <w:top w:w="0" w:type="dxa"/>
              <w:left w:w="0" w:type="dxa"/>
              <w:bottom w:w="0" w:type="dxa"/>
              <w:right w:w="0" w:type="dxa"/>
            </w:tcMar>
          </w:tcPr>
          <w:p w14:paraId="45A7FF3B" w14:textId="065C9A4A" w:rsidR="00174F2D" w:rsidRPr="00D75B62" w:rsidRDefault="00174F2D" w:rsidP="007B567B">
            <w:pPr>
              <w:pStyle w:val="a3"/>
              <w:shd w:val="clear" w:color="auto" w:fill="FFFFFF"/>
              <w:spacing w:after="0" w:line="240" w:lineRule="auto"/>
              <w:ind w:left="140" w:right="34"/>
              <w:rPr>
                <w:sz w:val="24"/>
              </w:rPr>
            </w:pPr>
            <w:r w:rsidRPr="00D75B62">
              <w:rPr>
                <w:sz w:val="24"/>
                <w:shd w:val="clear" w:color="auto" w:fill="FFFFFF"/>
              </w:rPr>
              <w:t xml:space="preserve">Розроблення заходів з підвищення якості вдосконалення роботи </w:t>
            </w:r>
            <w:r w:rsidRPr="00D75B62">
              <w:rPr>
                <w:sz w:val="24"/>
              </w:rPr>
              <w:t>КУ «Територіальним центром соціального обслуговування (надання соціальних послуг) Луцької міської територіальної громади»</w:t>
            </w:r>
          </w:p>
        </w:tc>
      </w:tr>
      <w:tr w:rsidR="00174F2D" w:rsidRPr="00F02E00" w14:paraId="3F5E190D" w14:textId="77777777" w:rsidTr="003826B4">
        <w:trPr>
          <w:trHeight w:val="278"/>
        </w:trPr>
        <w:tc>
          <w:tcPr>
            <w:tcW w:w="567" w:type="dxa"/>
            <w:vMerge w:val="restart"/>
          </w:tcPr>
          <w:p w14:paraId="2354BF79" w14:textId="77777777" w:rsidR="00174F2D" w:rsidRPr="00F02E00" w:rsidRDefault="00174F2D" w:rsidP="00D75B62">
            <w:pPr>
              <w:pStyle w:val="a3"/>
              <w:shd w:val="clear" w:color="auto" w:fill="FFFFFF"/>
              <w:tabs>
                <w:tab w:val="left" w:pos="360"/>
              </w:tabs>
              <w:snapToGrid w:val="0"/>
              <w:spacing w:after="0" w:line="240" w:lineRule="auto"/>
              <w:ind w:left="-108" w:right="-133"/>
              <w:jc w:val="center"/>
              <w:rPr>
                <w:sz w:val="24"/>
              </w:rPr>
            </w:pPr>
            <w:r w:rsidRPr="00F02E00">
              <w:rPr>
                <w:sz w:val="24"/>
              </w:rPr>
              <w:t>3.</w:t>
            </w:r>
          </w:p>
        </w:tc>
        <w:tc>
          <w:tcPr>
            <w:tcW w:w="1843" w:type="dxa"/>
            <w:vMerge w:val="restart"/>
          </w:tcPr>
          <w:p w14:paraId="05424CD1" w14:textId="768304F9" w:rsidR="00174F2D" w:rsidRPr="00F02E00" w:rsidRDefault="00174F2D" w:rsidP="00D75B62">
            <w:pPr>
              <w:pStyle w:val="a3"/>
              <w:shd w:val="clear" w:color="auto" w:fill="FFFFFF"/>
              <w:spacing w:after="0" w:line="240" w:lineRule="auto"/>
              <w:rPr>
                <w:sz w:val="24"/>
              </w:rPr>
            </w:pPr>
            <w:r w:rsidRPr="00F02E00">
              <w:rPr>
                <w:sz w:val="24"/>
              </w:rPr>
              <w:t xml:space="preserve">Вдосконалення надання соціальних послуг </w:t>
            </w:r>
            <w:r>
              <w:rPr>
                <w:sz w:val="24"/>
              </w:rPr>
              <w:t>жителів</w:t>
            </w:r>
            <w:r w:rsidRPr="00F02E00">
              <w:rPr>
                <w:sz w:val="24"/>
              </w:rPr>
              <w:t xml:space="preserve"> громади, які перебувають в складних життєвих </w:t>
            </w:r>
            <w:r w:rsidRPr="00F02E00">
              <w:rPr>
                <w:sz w:val="24"/>
              </w:rPr>
              <w:lastRenderedPageBreak/>
              <w:t>обставинах</w:t>
            </w:r>
          </w:p>
          <w:p w14:paraId="5B89A8D1" w14:textId="77777777" w:rsidR="00174F2D" w:rsidRPr="00F02E00" w:rsidRDefault="00174F2D" w:rsidP="00D75B62">
            <w:pPr>
              <w:pStyle w:val="a3"/>
              <w:shd w:val="clear" w:color="auto" w:fill="FFFFFF"/>
              <w:spacing w:after="0" w:line="240" w:lineRule="auto"/>
              <w:rPr>
                <w:sz w:val="24"/>
              </w:rPr>
            </w:pPr>
          </w:p>
        </w:tc>
        <w:tc>
          <w:tcPr>
            <w:tcW w:w="2268" w:type="dxa"/>
          </w:tcPr>
          <w:p w14:paraId="4B1E5149" w14:textId="562A1A6E" w:rsidR="00174F2D" w:rsidRPr="00F02E00" w:rsidRDefault="00174F2D" w:rsidP="007B567B">
            <w:pPr>
              <w:pStyle w:val="a3"/>
              <w:shd w:val="clear" w:color="auto" w:fill="FFFFFF"/>
              <w:spacing w:after="0" w:line="240" w:lineRule="auto"/>
              <w:ind w:left="34" w:right="34"/>
              <w:rPr>
                <w:sz w:val="24"/>
              </w:rPr>
            </w:pPr>
            <w:r w:rsidRPr="00F02E00">
              <w:rPr>
                <w:sz w:val="24"/>
              </w:rPr>
              <w:lastRenderedPageBreak/>
              <w:t>3.1. </w:t>
            </w:r>
            <w:proofErr w:type="spellStart"/>
            <w:r w:rsidRPr="00F02E00">
              <w:rPr>
                <w:sz w:val="24"/>
              </w:rPr>
              <w:t>Мультидисци</w:t>
            </w:r>
            <w:r w:rsidR="00452945">
              <w:rPr>
                <w:sz w:val="24"/>
              </w:rPr>
              <w:t>-</w:t>
            </w:r>
            <w:r w:rsidRPr="00F02E00">
              <w:rPr>
                <w:sz w:val="24"/>
              </w:rPr>
              <w:t>плінарний</w:t>
            </w:r>
            <w:proofErr w:type="spellEnd"/>
            <w:r w:rsidRPr="00F02E00">
              <w:rPr>
                <w:sz w:val="24"/>
              </w:rPr>
              <w:t xml:space="preserve"> підхід у наданні соціальних послуг з використанням сучасних технологій соціальної роботи  </w:t>
            </w:r>
            <w:r w:rsidRPr="00F02E00">
              <w:rPr>
                <w:sz w:val="24"/>
              </w:rPr>
              <w:lastRenderedPageBreak/>
              <w:t>«кейс-менеджмент» (ведення випадку)</w:t>
            </w:r>
          </w:p>
        </w:tc>
        <w:tc>
          <w:tcPr>
            <w:tcW w:w="1276" w:type="dxa"/>
            <w:tcMar>
              <w:top w:w="0" w:type="dxa"/>
              <w:left w:w="0" w:type="dxa"/>
              <w:bottom w:w="0" w:type="dxa"/>
              <w:right w:w="0" w:type="dxa"/>
            </w:tcMar>
          </w:tcPr>
          <w:p w14:paraId="652144EB" w14:textId="07C61BED" w:rsidR="00174F2D" w:rsidRPr="00F02E00" w:rsidRDefault="00174F2D" w:rsidP="00D75B62">
            <w:pPr>
              <w:pStyle w:val="a3"/>
              <w:shd w:val="clear" w:color="auto" w:fill="FFFFFF"/>
              <w:spacing w:after="0" w:line="240" w:lineRule="auto"/>
              <w:jc w:val="center"/>
              <w:rPr>
                <w:sz w:val="24"/>
              </w:rPr>
            </w:pPr>
            <w:r w:rsidRPr="00F02E00">
              <w:rPr>
                <w:sz w:val="24"/>
              </w:rPr>
              <w:lastRenderedPageBreak/>
              <w:t>2026</w:t>
            </w:r>
            <w:r w:rsidR="00452945">
              <w:rPr>
                <w:sz w:val="24"/>
              </w:rPr>
              <w:t>–</w:t>
            </w:r>
            <w:r w:rsidRPr="00F02E00">
              <w:rPr>
                <w:sz w:val="24"/>
              </w:rPr>
              <w:t>2030 роки</w:t>
            </w:r>
          </w:p>
          <w:p w14:paraId="485DDEB0" w14:textId="77777777" w:rsidR="00174F2D" w:rsidRPr="00F02E00" w:rsidRDefault="00174F2D" w:rsidP="00D75B62">
            <w:pPr>
              <w:pStyle w:val="a3"/>
              <w:shd w:val="clear" w:color="auto" w:fill="FFFFFF"/>
              <w:spacing w:after="0" w:line="240" w:lineRule="auto"/>
              <w:jc w:val="center"/>
              <w:rPr>
                <w:sz w:val="24"/>
              </w:rPr>
            </w:pPr>
          </w:p>
        </w:tc>
        <w:tc>
          <w:tcPr>
            <w:tcW w:w="1701" w:type="dxa"/>
            <w:tcMar>
              <w:top w:w="0" w:type="dxa"/>
              <w:left w:w="0" w:type="dxa"/>
              <w:bottom w:w="0" w:type="dxa"/>
              <w:right w:w="0" w:type="dxa"/>
            </w:tcMar>
          </w:tcPr>
          <w:p w14:paraId="5434CE51" w14:textId="77777777" w:rsidR="00174F2D" w:rsidRPr="00F02E00" w:rsidRDefault="00174F2D" w:rsidP="00D75B62">
            <w:pPr>
              <w:pStyle w:val="a3"/>
              <w:shd w:val="clear" w:color="auto" w:fill="FFFFFF"/>
              <w:spacing w:after="0" w:line="240" w:lineRule="auto"/>
              <w:ind w:left="142" w:right="142"/>
              <w:jc w:val="center"/>
              <w:rPr>
                <w:sz w:val="24"/>
              </w:rPr>
            </w:pPr>
            <w:r w:rsidRPr="00F02E00">
              <w:rPr>
                <w:sz w:val="24"/>
              </w:rPr>
              <w:t>Департамент соціальної політики</w:t>
            </w:r>
          </w:p>
        </w:tc>
        <w:tc>
          <w:tcPr>
            <w:tcW w:w="992" w:type="dxa"/>
            <w:tcMar>
              <w:top w:w="0" w:type="dxa"/>
              <w:left w:w="0" w:type="dxa"/>
              <w:bottom w:w="0" w:type="dxa"/>
              <w:right w:w="0" w:type="dxa"/>
            </w:tcMar>
          </w:tcPr>
          <w:p w14:paraId="08DBE51A" w14:textId="77777777" w:rsidR="00174F2D" w:rsidRPr="00F02E00" w:rsidRDefault="00174F2D" w:rsidP="00D75B62">
            <w:pPr>
              <w:pStyle w:val="a3"/>
              <w:shd w:val="clear" w:color="auto" w:fill="FFFFFF"/>
              <w:spacing w:after="0" w:line="240" w:lineRule="auto"/>
              <w:jc w:val="center"/>
              <w:rPr>
                <w:sz w:val="24"/>
              </w:rPr>
            </w:pPr>
            <w:r>
              <w:rPr>
                <w:sz w:val="24"/>
              </w:rPr>
              <w:t>Фінансу</w:t>
            </w:r>
            <w:r w:rsidRPr="00F02E00">
              <w:rPr>
                <w:sz w:val="24"/>
              </w:rPr>
              <w:t>вання не потребує</w:t>
            </w:r>
          </w:p>
        </w:tc>
        <w:tc>
          <w:tcPr>
            <w:tcW w:w="709" w:type="dxa"/>
            <w:tcMar>
              <w:top w:w="0" w:type="dxa"/>
              <w:left w:w="0" w:type="dxa"/>
              <w:bottom w:w="0" w:type="dxa"/>
              <w:right w:w="0" w:type="dxa"/>
            </w:tcMar>
          </w:tcPr>
          <w:p w14:paraId="76F0CA98" w14:textId="77777777" w:rsidR="00174F2D" w:rsidRPr="00F02E00" w:rsidRDefault="00174F2D" w:rsidP="00D75B62">
            <w:pPr>
              <w:shd w:val="clear" w:color="auto" w:fill="FFFFFF"/>
              <w:jc w:val="center"/>
              <w:rPr>
                <w:sz w:val="24"/>
              </w:rPr>
            </w:pPr>
            <w:r w:rsidRPr="00F02E00">
              <w:rPr>
                <w:sz w:val="24"/>
              </w:rPr>
              <w:t>----</w:t>
            </w:r>
          </w:p>
        </w:tc>
        <w:tc>
          <w:tcPr>
            <w:tcW w:w="850" w:type="dxa"/>
            <w:tcMar>
              <w:top w:w="0" w:type="dxa"/>
              <w:left w:w="0" w:type="dxa"/>
              <w:bottom w:w="0" w:type="dxa"/>
              <w:right w:w="0" w:type="dxa"/>
            </w:tcMar>
          </w:tcPr>
          <w:p w14:paraId="0E99133F" w14:textId="77777777" w:rsidR="00174F2D" w:rsidRPr="00F02E00" w:rsidRDefault="00174F2D" w:rsidP="00D75B62">
            <w:pPr>
              <w:shd w:val="clear" w:color="auto" w:fill="FFFFFF"/>
              <w:jc w:val="center"/>
              <w:rPr>
                <w:sz w:val="24"/>
              </w:rPr>
            </w:pPr>
            <w:r w:rsidRPr="00F02E00">
              <w:rPr>
                <w:sz w:val="24"/>
              </w:rPr>
              <w:t>----</w:t>
            </w:r>
          </w:p>
        </w:tc>
        <w:tc>
          <w:tcPr>
            <w:tcW w:w="851" w:type="dxa"/>
            <w:tcMar>
              <w:top w:w="0" w:type="dxa"/>
              <w:left w:w="0" w:type="dxa"/>
              <w:bottom w:w="0" w:type="dxa"/>
              <w:right w:w="0" w:type="dxa"/>
            </w:tcMar>
          </w:tcPr>
          <w:p w14:paraId="21840C44" w14:textId="77777777" w:rsidR="00174F2D" w:rsidRPr="00F02E00" w:rsidRDefault="00174F2D" w:rsidP="00D75B62">
            <w:pPr>
              <w:shd w:val="clear" w:color="auto" w:fill="FFFFFF"/>
              <w:jc w:val="center"/>
              <w:rPr>
                <w:sz w:val="24"/>
              </w:rPr>
            </w:pPr>
            <w:r w:rsidRPr="00F02E00">
              <w:rPr>
                <w:sz w:val="24"/>
              </w:rPr>
              <w:t>----</w:t>
            </w:r>
          </w:p>
        </w:tc>
        <w:tc>
          <w:tcPr>
            <w:tcW w:w="992" w:type="dxa"/>
          </w:tcPr>
          <w:p w14:paraId="61D73EE7" w14:textId="77777777" w:rsidR="00174F2D" w:rsidRPr="00F02E00" w:rsidRDefault="00174F2D" w:rsidP="00D75B62">
            <w:pPr>
              <w:jc w:val="center"/>
              <w:rPr>
                <w:sz w:val="24"/>
              </w:rPr>
            </w:pPr>
            <w:r w:rsidRPr="00F02E00">
              <w:rPr>
                <w:sz w:val="24"/>
              </w:rPr>
              <w:t>----</w:t>
            </w:r>
          </w:p>
        </w:tc>
        <w:tc>
          <w:tcPr>
            <w:tcW w:w="992" w:type="dxa"/>
          </w:tcPr>
          <w:p w14:paraId="19951896" w14:textId="77777777" w:rsidR="00174F2D" w:rsidRPr="00F02E00" w:rsidRDefault="00174F2D" w:rsidP="00D75B62">
            <w:pPr>
              <w:jc w:val="center"/>
              <w:rPr>
                <w:sz w:val="24"/>
              </w:rPr>
            </w:pPr>
            <w:r w:rsidRPr="00F02E00">
              <w:rPr>
                <w:sz w:val="24"/>
              </w:rPr>
              <w:t>----</w:t>
            </w:r>
          </w:p>
        </w:tc>
        <w:tc>
          <w:tcPr>
            <w:tcW w:w="2126" w:type="dxa"/>
            <w:tcMar>
              <w:top w:w="0" w:type="dxa"/>
              <w:left w:w="0" w:type="dxa"/>
              <w:bottom w:w="0" w:type="dxa"/>
              <w:right w:w="0" w:type="dxa"/>
            </w:tcMar>
          </w:tcPr>
          <w:p w14:paraId="07DCDEDA" w14:textId="2844C4CE" w:rsidR="00174F2D" w:rsidRPr="00F02E00" w:rsidRDefault="00174F2D" w:rsidP="007B567B">
            <w:pPr>
              <w:pStyle w:val="a3"/>
              <w:shd w:val="clear" w:color="auto" w:fill="FFFFFF"/>
              <w:spacing w:after="0" w:line="240" w:lineRule="auto"/>
              <w:ind w:left="140" w:right="142"/>
              <w:rPr>
                <w:sz w:val="24"/>
              </w:rPr>
            </w:pPr>
            <w:r w:rsidRPr="00F02E00">
              <w:rPr>
                <w:sz w:val="24"/>
              </w:rPr>
              <w:t xml:space="preserve">Розширення спектру надання соціальних послуг з урахуванням потреб </w:t>
            </w:r>
            <w:r>
              <w:rPr>
                <w:sz w:val="24"/>
              </w:rPr>
              <w:t>жителів</w:t>
            </w:r>
            <w:r w:rsidRPr="00F02E00">
              <w:rPr>
                <w:sz w:val="24"/>
              </w:rPr>
              <w:t xml:space="preserve"> територіальної громади, </w:t>
            </w:r>
            <w:r w:rsidRPr="00F02E00">
              <w:rPr>
                <w:sz w:val="24"/>
              </w:rPr>
              <w:lastRenderedPageBreak/>
              <w:t xml:space="preserve">розбудова системи надання соціальних послуг та забезпечення їх сталості. Запровадження нових та ефективних форм соціальної роботи, вирішення  соціальних, психологічних, міжособистісних проблем отримувачів </w:t>
            </w:r>
            <w:proofErr w:type="spellStart"/>
            <w:r w:rsidRPr="00F02E00">
              <w:rPr>
                <w:sz w:val="24"/>
              </w:rPr>
              <w:t>соцпослуг</w:t>
            </w:r>
            <w:proofErr w:type="spellEnd"/>
            <w:r w:rsidRPr="00F02E00">
              <w:rPr>
                <w:sz w:val="24"/>
              </w:rPr>
              <w:t>, шляхом встановлення безпосередньої взаємодії між соціальним працівником і отримувачем соціальних послу.</w:t>
            </w:r>
          </w:p>
        </w:tc>
      </w:tr>
      <w:tr w:rsidR="00174F2D" w:rsidRPr="00B54C08" w14:paraId="0AE4A7A2" w14:textId="77777777" w:rsidTr="003826B4">
        <w:trPr>
          <w:trHeight w:val="278"/>
        </w:trPr>
        <w:tc>
          <w:tcPr>
            <w:tcW w:w="567" w:type="dxa"/>
            <w:vMerge/>
          </w:tcPr>
          <w:p w14:paraId="17F3E8FB" w14:textId="77777777" w:rsidR="00174F2D" w:rsidRPr="00B54C08" w:rsidRDefault="00174F2D" w:rsidP="00B54C08">
            <w:pPr>
              <w:pStyle w:val="a3"/>
              <w:shd w:val="clear" w:color="auto" w:fill="FFFFFF"/>
              <w:tabs>
                <w:tab w:val="left" w:pos="360"/>
              </w:tabs>
              <w:snapToGrid w:val="0"/>
              <w:spacing w:after="0" w:line="240" w:lineRule="auto"/>
              <w:jc w:val="center"/>
              <w:rPr>
                <w:sz w:val="24"/>
              </w:rPr>
            </w:pPr>
          </w:p>
        </w:tc>
        <w:tc>
          <w:tcPr>
            <w:tcW w:w="1843" w:type="dxa"/>
            <w:vMerge/>
          </w:tcPr>
          <w:p w14:paraId="033DB62F" w14:textId="77777777" w:rsidR="00174F2D" w:rsidRPr="00B54C08" w:rsidRDefault="00174F2D" w:rsidP="00B54C08">
            <w:pPr>
              <w:pStyle w:val="a3"/>
              <w:shd w:val="clear" w:color="auto" w:fill="FFFFFF"/>
              <w:spacing w:after="0" w:line="240" w:lineRule="auto"/>
              <w:rPr>
                <w:sz w:val="24"/>
              </w:rPr>
            </w:pPr>
          </w:p>
        </w:tc>
        <w:tc>
          <w:tcPr>
            <w:tcW w:w="2268" w:type="dxa"/>
          </w:tcPr>
          <w:p w14:paraId="134A3A35" w14:textId="77777777" w:rsidR="00452945" w:rsidRDefault="00174F2D" w:rsidP="00452945">
            <w:pPr>
              <w:pStyle w:val="a3"/>
              <w:shd w:val="clear" w:color="auto" w:fill="FFFFFF"/>
              <w:spacing w:after="0" w:line="240" w:lineRule="auto"/>
              <w:rPr>
                <w:sz w:val="24"/>
              </w:rPr>
            </w:pPr>
            <w:r w:rsidRPr="00B54C08">
              <w:rPr>
                <w:sz w:val="24"/>
              </w:rPr>
              <w:t>3.2. Запровадження інноваційної соціальної технології фандрайзинг</w:t>
            </w:r>
          </w:p>
          <w:p w14:paraId="7182EA1C" w14:textId="626F3C83" w:rsidR="00174F2D" w:rsidRPr="00B54C08" w:rsidRDefault="00174F2D" w:rsidP="00452945">
            <w:pPr>
              <w:pStyle w:val="a3"/>
              <w:shd w:val="clear" w:color="auto" w:fill="FFFFFF"/>
              <w:spacing w:after="0" w:line="240" w:lineRule="auto"/>
              <w:rPr>
                <w:sz w:val="24"/>
              </w:rPr>
            </w:pPr>
            <w:r w:rsidRPr="00B54C08">
              <w:rPr>
                <w:sz w:val="24"/>
              </w:rPr>
              <w:t xml:space="preserve">(в тому числі </w:t>
            </w:r>
            <w:proofErr w:type="spellStart"/>
            <w:r w:rsidRPr="00B54C08">
              <w:rPr>
                <w:sz w:val="24"/>
              </w:rPr>
              <w:lastRenderedPageBreak/>
              <w:t>ендавмент</w:t>
            </w:r>
            <w:proofErr w:type="spellEnd"/>
            <w:r w:rsidRPr="00B54C08">
              <w:rPr>
                <w:sz w:val="24"/>
              </w:rPr>
              <w:t xml:space="preserve">, </w:t>
            </w:r>
            <w:proofErr w:type="spellStart"/>
            <w:r w:rsidRPr="00B54C08">
              <w:rPr>
                <w:sz w:val="24"/>
              </w:rPr>
              <w:t>краудсорсинг</w:t>
            </w:r>
            <w:proofErr w:type="spellEnd"/>
            <w:r w:rsidRPr="00B54C08">
              <w:rPr>
                <w:sz w:val="24"/>
              </w:rPr>
              <w:t>) у системі надання соціальних послуг</w:t>
            </w:r>
          </w:p>
        </w:tc>
        <w:tc>
          <w:tcPr>
            <w:tcW w:w="1276" w:type="dxa"/>
            <w:tcMar>
              <w:top w:w="0" w:type="dxa"/>
              <w:left w:w="0" w:type="dxa"/>
              <w:bottom w:w="0" w:type="dxa"/>
              <w:right w:w="0" w:type="dxa"/>
            </w:tcMar>
          </w:tcPr>
          <w:p w14:paraId="465C277D" w14:textId="76837387" w:rsidR="00174F2D" w:rsidRPr="00B54C08" w:rsidRDefault="00174F2D" w:rsidP="00B54C08">
            <w:pPr>
              <w:pStyle w:val="a3"/>
              <w:shd w:val="clear" w:color="auto" w:fill="FFFFFF"/>
              <w:spacing w:after="0" w:line="240" w:lineRule="auto"/>
              <w:jc w:val="center"/>
              <w:rPr>
                <w:sz w:val="24"/>
              </w:rPr>
            </w:pPr>
            <w:r w:rsidRPr="00B54C08">
              <w:rPr>
                <w:sz w:val="24"/>
              </w:rPr>
              <w:lastRenderedPageBreak/>
              <w:t>2026</w:t>
            </w:r>
            <w:r w:rsidR="00452945">
              <w:rPr>
                <w:sz w:val="24"/>
              </w:rPr>
              <w:t>–</w:t>
            </w:r>
            <w:r w:rsidRPr="00B54C08">
              <w:rPr>
                <w:sz w:val="24"/>
              </w:rPr>
              <w:t>2030 роки</w:t>
            </w:r>
          </w:p>
          <w:p w14:paraId="5863C5CB" w14:textId="77777777" w:rsidR="00174F2D" w:rsidRPr="00B54C08" w:rsidRDefault="00174F2D" w:rsidP="00B54C08">
            <w:pPr>
              <w:pStyle w:val="a3"/>
              <w:shd w:val="clear" w:color="auto" w:fill="FFFFFF"/>
              <w:spacing w:after="0" w:line="240" w:lineRule="auto"/>
              <w:jc w:val="center"/>
              <w:rPr>
                <w:sz w:val="24"/>
              </w:rPr>
            </w:pPr>
          </w:p>
        </w:tc>
        <w:tc>
          <w:tcPr>
            <w:tcW w:w="1701" w:type="dxa"/>
            <w:vMerge w:val="restart"/>
            <w:tcMar>
              <w:top w:w="0" w:type="dxa"/>
              <w:left w:w="0" w:type="dxa"/>
              <w:bottom w:w="0" w:type="dxa"/>
              <w:right w:w="0" w:type="dxa"/>
            </w:tcMar>
          </w:tcPr>
          <w:p w14:paraId="06A7DF5B" w14:textId="77777777" w:rsidR="00174F2D" w:rsidRPr="00B54C08" w:rsidRDefault="00174F2D" w:rsidP="00B54C08">
            <w:pPr>
              <w:pStyle w:val="a3"/>
              <w:shd w:val="clear" w:color="auto" w:fill="FFFFFF"/>
              <w:spacing w:after="0" w:line="240" w:lineRule="auto"/>
              <w:jc w:val="center"/>
              <w:rPr>
                <w:sz w:val="24"/>
              </w:rPr>
            </w:pPr>
            <w:r w:rsidRPr="00B54C08">
              <w:rPr>
                <w:sz w:val="24"/>
              </w:rPr>
              <w:t>Департамент соціальної політики,</w:t>
            </w:r>
          </w:p>
          <w:p w14:paraId="71305B08" w14:textId="77777777" w:rsidR="00174F2D" w:rsidRPr="00B54C08" w:rsidRDefault="00174F2D" w:rsidP="00B54C08">
            <w:pPr>
              <w:pStyle w:val="a3"/>
              <w:shd w:val="clear" w:color="auto" w:fill="FFFFFF"/>
              <w:spacing w:after="0" w:line="240" w:lineRule="auto"/>
              <w:jc w:val="center"/>
              <w:rPr>
                <w:sz w:val="24"/>
              </w:rPr>
            </w:pPr>
            <w:r w:rsidRPr="00B54C08">
              <w:rPr>
                <w:sz w:val="24"/>
              </w:rPr>
              <w:t>КУ «</w:t>
            </w:r>
            <w:proofErr w:type="spellStart"/>
            <w:r w:rsidRPr="00B54C08">
              <w:rPr>
                <w:sz w:val="24"/>
              </w:rPr>
              <w:t>Територіаль-</w:t>
            </w:r>
            <w:proofErr w:type="spellEnd"/>
          </w:p>
          <w:p w14:paraId="67212BDA" w14:textId="77777777" w:rsidR="00174F2D" w:rsidRPr="00B54C08" w:rsidRDefault="00174F2D" w:rsidP="00B54C08">
            <w:pPr>
              <w:pStyle w:val="a3"/>
              <w:shd w:val="clear" w:color="auto" w:fill="FFFFFF"/>
              <w:spacing w:after="0" w:line="240" w:lineRule="auto"/>
              <w:jc w:val="center"/>
              <w:rPr>
                <w:sz w:val="24"/>
              </w:rPr>
            </w:pPr>
            <w:r w:rsidRPr="00B54C08">
              <w:rPr>
                <w:sz w:val="24"/>
              </w:rPr>
              <w:t xml:space="preserve">ний центр </w:t>
            </w:r>
            <w:r w:rsidRPr="00B54C08">
              <w:rPr>
                <w:sz w:val="24"/>
              </w:rPr>
              <w:lastRenderedPageBreak/>
              <w:t>соціального обслуговування (надання соціальних послуг) Луцької міської територіальної громади»</w:t>
            </w:r>
          </w:p>
        </w:tc>
        <w:tc>
          <w:tcPr>
            <w:tcW w:w="992" w:type="dxa"/>
            <w:tcMar>
              <w:top w:w="0" w:type="dxa"/>
              <w:left w:w="0" w:type="dxa"/>
              <w:bottom w:w="0" w:type="dxa"/>
              <w:right w:w="0" w:type="dxa"/>
            </w:tcMar>
          </w:tcPr>
          <w:p w14:paraId="7E9C4466" w14:textId="2BF3FC1A" w:rsidR="00174F2D" w:rsidRPr="00B54C08" w:rsidRDefault="00174F2D" w:rsidP="00B54C08">
            <w:pPr>
              <w:pStyle w:val="a3"/>
              <w:shd w:val="clear" w:color="auto" w:fill="FFFFFF"/>
              <w:spacing w:after="0" w:line="240" w:lineRule="auto"/>
              <w:jc w:val="center"/>
              <w:rPr>
                <w:sz w:val="24"/>
              </w:rPr>
            </w:pPr>
            <w:proofErr w:type="spellStart"/>
            <w:r w:rsidRPr="00B54C08">
              <w:rPr>
                <w:sz w:val="24"/>
              </w:rPr>
              <w:lastRenderedPageBreak/>
              <w:t>Фінансу</w:t>
            </w:r>
            <w:r w:rsidR="00452945">
              <w:rPr>
                <w:sz w:val="24"/>
              </w:rPr>
              <w:t>-</w:t>
            </w:r>
            <w:r w:rsidRPr="00B54C08">
              <w:rPr>
                <w:sz w:val="24"/>
              </w:rPr>
              <w:t>вання</w:t>
            </w:r>
            <w:proofErr w:type="spellEnd"/>
            <w:r w:rsidRPr="00B54C08">
              <w:rPr>
                <w:sz w:val="24"/>
              </w:rPr>
              <w:t xml:space="preserve"> не потребує</w:t>
            </w:r>
          </w:p>
        </w:tc>
        <w:tc>
          <w:tcPr>
            <w:tcW w:w="709" w:type="dxa"/>
            <w:tcMar>
              <w:top w:w="0" w:type="dxa"/>
              <w:left w:w="0" w:type="dxa"/>
              <w:bottom w:w="0" w:type="dxa"/>
              <w:right w:w="0" w:type="dxa"/>
            </w:tcMar>
          </w:tcPr>
          <w:p w14:paraId="4BF90712" w14:textId="77777777" w:rsidR="00174F2D" w:rsidRPr="00B54C08" w:rsidRDefault="00174F2D" w:rsidP="00B54C08">
            <w:pPr>
              <w:shd w:val="clear" w:color="auto" w:fill="FFFFFF"/>
              <w:spacing w:after="0" w:line="240" w:lineRule="auto"/>
              <w:jc w:val="center"/>
              <w:rPr>
                <w:rFonts w:ascii="Times New Roman" w:hAnsi="Times New Roman" w:cs="Times New Roman"/>
                <w:sz w:val="24"/>
              </w:rPr>
            </w:pPr>
            <w:r w:rsidRPr="00B54C08">
              <w:rPr>
                <w:rFonts w:ascii="Times New Roman" w:hAnsi="Times New Roman" w:cs="Times New Roman"/>
                <w:sz w:val="24"/>
              </w:rPr>
              <w:t>----</w:t>
            </w:r>
          </w:p>
        </w:tc>
        <w:tc>
          <w:tcPr>
            <w:tcW w:w="850" w:type="dxa"/>
            <w:tcMar>
              <w:top w:w="0" w:type="dxa"/>
              <w:left w:w="0" w:type="dxa"/>
              <w:bottom w:w="0" w:type="dxa"/>
              <w:right w:w="0" w:type="dxa"/>
            </w:tcMar>
          </w:tcPr>
          <w:p w14:paraId="2B912DDC" w14:textId="77777777" w:rsidR="00174F2D" w:rsidRPr="00B54C08" w:rsidRDefault="00174F2D" w:rsidP="00B54C08">
            <w:pPr>
              <w:shd w:val="clear" w:color="auto" w:fill="FFFFFF"/>
              <w:spacing w:after="0" w:line="240" w:lineRule="auto"/>
              <w:jc w:val="center"/>
              <w:rPr>
                <w:rFonts w:ascii="Times New Roman" w:hAnsi="Times New Roman" w:cs="Times New Roman"/>
                <w:sz w:val="24"/>
              </w:rPr>
            </w:pPr>
            <w:r w:rsidRPr="00B54C08">
              <w:rPr>
                <w:rFonts w:ascii="Times New Roman" w:hAnsi="Times New Roman" w:cs="Times New Roman"/>
                <w:sz w:val="24"/>
              </w:rPr>
              <w:t>----</w:t>
            </w:r>
          </w:p>
        </w:tc>
        <w:tc>
          <w:tcPr>
            <w:tcW w:w="851" w:type="dxa"/>
            <w:tcMar>
              <w:top w:w="0" w:type="dxa"/>
              <w:left w:w="0" w:type="dxa"/>
              <w:bottom w:w="0" w:type="dxa"/>
              <w:right w:w="0" w:type="dxa"/>
            </w:tcMar>
          </w:tcPr>
          <w:p w14:paraId="7B990F1C" w14:textId="77777777" w:rsidR="00174F2D" w:rsidRPr="00B54C08" w:rsidRDefault="00174F2D" w:rsidP="00B54C08">
            <w:pPr>
              <w:shd w:val="clear" w:color="auto" w:fill="FFFFFF"/>
              <w:spacing w:after="0" w:line="240" w:lineRule="auto"/>
              <w:jc w:val="center"/>
              <w:rPr>
                <w:rFonts w:ascii="Times New Roman" w:hAnsi="Times New Roman" w:cs="Times New Roman"/>
                <w:sz w:val="24"/>
              </w:rPr>
            </w:pPr>
            <w:r w:rsidRPr="00B54C08">
              <w:rPr>
                <w:rFonts w:ascii="Times New Roman" w:hAnsi="Times New Roman" w:cs="Times New Roman"/>
                <w:sz w:val="24"/>
              </w:rPr>
              <w:t>----</w:t>
            </w:r>
          </w:p>
        </w:tc>
        <w:tc>
          <w:tcPr>
            <w:tcW w:w="992" w:type="dxa"/>
          </w:tcPr>
          <w:p w14:paraId="39E59C3C" w14:textId="77777777" w:rsidR="00174F2D" w:rsidRPr="00B54C08" w:rsidRDefault="00174F2D" w:rsidP="00B54C08">
            <w:pPr>
              <w:pStyle w:val="a3"/>
              <w:shd w:val="clear" w:color="auto" w:fill="FFFFFF"/>
              <w:spacing w:after="0" w:line="240" w:lineRule="auto"/>
              <w:jc w:val="center"/>
              <w:rPr>
                <w:sz w:val="24"/>
              </w:rPr>
            </w:pPr>
            <w:r w:rsidRPr="00B54C08">
              <w:rPr>
                <w:sz w:val="24"/>
              </w:rPr>
              <w:t>----</w:t>
            </w:r>
          </w:p>
        </w:tc>
        <w:tc>
          <w:tcPr>
            <w:tcW w:w="992" w:type="dxa"/>
          </w:tcPr>
          <w:p w14:paraId="38A77566" w14:textId="77777777" w:rsidR="00174F2D" w:rsidRPr="00B54C08" w:rsidRDefault="00174F2D" w:rsidP="00B54C08">
            <w:pPr>
              <w:pStyle w:val="a3"/>
              <w:shd w:val="clear" w:color="auto" w:fill="FFFFFF"/>
              <w:spacing w:after="0" w:line="240" w:lineRule="auto"/>
              <w:jc w:val="center"/>
              <w:rPr>
                <w:sz w:val="24"/>
              </w:rPr>
            </w:pPr>
            <w:r w:rsidRPr="00B54C08">
              <w:rPr>
                <w:sz w:val="24"/>
              </w:rPr>
              <w:t>----</w:t>
            </w:r>
          </w:p>
        </w:tc>
        <w:tc>
          <w:tcPr>
            <w:tcW w:w="2126" w:type="dxa"/>
            <w:tcMar>
              <w:top w:w="0" w:type="dxa"/>
              <w:left w:w="0" w:type="dxa"/>
              <w:bottom w:w="0" w:type="dxa"/>
              <w:right w:w="0" w:type="dxa"/>
            </w:tcMar>
          </w:tcPr>
          <w:p w14:paraId="0B4FAE76" w14:textId="77777777" w:rsidR="00174F2D" w:rsidRPr="00B54C08" w:rsidRDefault="00174F2D" w:rsidP="00452945">
            <w:pPr>
              <w:pStyle w:val="a3"/>
              <w:shd w:val="clear" w:color="auto" w:fill="FFFFFF"/>
              <w:spacing w:after="0" w:line="240" w:lineRule="auto"/>
              <w:ind w:left="140"/>
              <w:rPr>
                <w:sz w:val="24"/>
              </w:rPr>
            </w:pPr>
            <w:r w:rsidRPr="00B54C08">
              <w:rPr>
                <w:sz w:val="24"/>
              </w:rPr>
              <w:t>Залучення додаткових ресурсів (людських, фінансових, матеріально-</w:t>
            </w:r>
            <w:r w:rsidRPr="00B54C08">
              <w:rPr>
                <w:sz w:val="24"/>
              </w:rPr>
              <w:lastRenderedPageBreak/>
              <w:t>технічних, інформаційних, методологічних, організаційних) для організації надання соціальних послуг у громаді</w:t>
            </w:r>
          </w:p>
        </w:tc>
      </w:tr>
      <w:tr w:rsidR="00B54C08" w:rsidRPr="00B54C08" w14:paraId="34B08141" w14:textId="77777777" w:rsidTr="003826B4">
        <w:trPr>
          <w:trHeight w:val="278"/>
        </w:trPr>
        <w:tc>
          <w:tcPr>
            <w:tcW w:w="567" w:type="dxa"/>
          </w:tcPr>
          <w:p w14:paraId="00FF9F43" w14:textId="77777777" w:rsidR="00B54C08" w:rsidRPr="00B54C08" w:rsidRDefault="00B54C08" w:rsidP="00B54C08">
            <w:pPr>
              <w:pStyle w:val="a3"/>
              <w:shd w:val="clear" w:color="auto" w:fill="FFFFFF"/>
              <w:tabs>
                <w:tab w:val="left" w:pos="360"/>
              </w:tabs>
              <w:snapToGrid w:val="0"/>
              <w:spacing w:after="0" w:line="240" w:lineRule="auto"/>
              <w:jc w:val="center"/>
              <w:rPr>
                <w:sz w:val="24"/>
              </w:rPr>
            </w:pPr>
          </w:p>
        </w:tc>
        <w:tc>
          <w:tcPr>
            <w:tcW w:w="1843" w:type="dxa"/>
          </w:tcPr>
          <w:p w14:paraId="698D83A9" w14:textId="77777777" w:rsidR="00B54C08" w:rsidRPr="00B54C08" w:rsidRDefault="00B54C08" w:rsidP="00B54C08">
            <w:pPr>
              <w:pStyle w:val="a3"/>
              <w:shd w:val="clear" w:color="auto" w:fill="FFFFFF"/>
              <w:spacing w:after="0" w:line="240" w:lineRule="auto"/>
              <w:rPr>
                <w:sz w:val="24"/>
              </w:rPr>
            </w:pPr>
          </w:p>
        </w:tc>
        <w:tc>
          <w:tcPr>
            <w:tcW w:w="2268" w:type="dxa"/>
          </w:tcPr>
          <w:p w14:paraId="7500DEAE" w14:textId="607152D1" w:rsidR="00B54C08" w:rsidRPr="00B54C08" w:rsidRDefault="00B54C08" w:rsidP="00452945">
            <w:pPr>
              <w:pStyle w:val="a3"/>
              <w:shd w:val="clear" w:color="auto" w:fill="FFFFFF"/>
              <w:spacing w:after="0" w:line="240" w:lineRule="auto"/>
              <w:rPr>
                <w:sz w:val="24"/>
              </w:rPr>
            </w:pPr>
            <w:r w:rsidRPr="00B54C08">
              <w:rPr>
                <w:sz w:val="24"/>
              </w:rPr>
              <w:t xml:space="preserve">3.3.Участь у державних програмах, міжнародних </w:t>
            </w:r>
            <w:proofErr w:type="spellStart"/>
            <w:r w:rsidRPr="00B54C08">
              <w:rPr>
                <w:sz w:val="24"/>
              </w:rPr>
              <w:t>проєктах</w:t>
            </w:r>
            <w:proofErr w:type="spellEnd"/>
            <w:r w:rsidRPr="00B54C08">
              <w:rPr>
                <w:sz w:val="24"/>
              </w:rPr>
              <w:t>, грантових програмах соціального спрямування</w:t>
            </w:r>
          </w:p>
        </w:tc>
        <w:tc>
          <w:tcPr>
            <w:tcW w:w="1276" w:type="dxa"/>
            <w:tcMar>
              <w:top w:w="0" w:type="dxa"/>
              <w:left w:w="0" w:type="dxa"/>
              <w:bottom w:w="0" w:type="dxa"/>
              <w:right w:w="0" w:type="dxa"/>
            </w:tcMar>
          </w:tcPr>
          <w:p w14:paraId="3D6BC148" w14:textId="767BB10A" w:rsidR="00B54C08" w:rsidRPr="00B54C08" w:rsidRDefault="00B54C08" w:rsidP="00B54C08">
            <w:pPr>
              <w:pStyle w:val="a3"/>
              <w:shd w:val="clear" w:color="auto" w:fill="FFFFFF"/>
              <w:spacing w:after="0" w:line="240" w:lineRule="auto"/>
              <w:jc w:val="center"/>
              <w:rPr>
                <w:sz w:val="24"/>
              </w:rPr>
            </w:pPr>
            <w:r w:rsidRPr="00B54C08">
              <w:rPr>
                <w:sz w:val="24"/>
              </w:rPr>
              <w:t>2026</w:t>
            </w:r>
            <w:r w:rsidR="00452945">
              <w:rPr>
                <w:sz w:val="24"/>
              </w:rPr>
              <w:t>–</w:t>
            </w:r>
            <w:r w:rsidRPr="00B54C08">
              <w:rPr>
                <w:sz w:val="24"/>
              </w:rPr>
              <w:t>2030 роки</w:t>
            </w:r>
          </w:p>
          <w:p w14:paraId="69E2BB99" w14:textId="77777777" w:rsidR="00B54C08" w:rsidRPr="00B54C08" w:rsidRDefault="00B54C08" w:rsidP="00B54C08">
            <w:pPr>
              <w:pStyle w:val="a3"/>
              <w:shd w:val="clear" w:color="auto" w:fill="FFFFFF"/>
              <w:spacing w:after="0" w:line="240" w:lineRule="auto"/>
              <w:jc w:val="center"/>
              <w:rPr>
                <w:sz w:val="24"/>
              </w:rPr>
            </w:pPr>
          </w:p>
        </w:tc>
        <w:tc>
          <w:tcPr>
            <w:tcW w:w="1701" w:type="dxa"/>
            <w:vMerge/>
            <w:tcMar>
              <w:top w:w="0" w:type="dxa"/>
              <w:left w:w="0" w:type="dxa"/>
              <w:bottom w:w="0" w:type="dxa"/>
              <w:right w:w="0" w:type="dxa"/>
            </w:tcMar>
          </w:tcPr>
          <w:p w14:paraId="3A43D19F" w14:textId="77777777" w:rsidR="00B54C08" w:rsidRPr="00B54C08" w:rsidRDefault="00B54C08" w:rsidP="00B54C08">
            <w:pPr>
              <w:pStyle w:val="a3"/>
              <w:shd w:val="clear" w:color="auto" w:fill="FFFFFF"/>
              <w:spacing w:after="0" w:line="240" w:lineRule="auto"/>
              <w:jc w:val="center"/>
              <w:rPr>
                <w:sz w:val="24"/>
              </w:rPr>
            </w:pPr>
          </w:p>
        </w:tc>
        <w:tc>
          <w:tcPr>
            <w:tcW w:w="992" w:type="dxa"/>
            <w:tcMar>
              <w:top w:w="0" w:type="dxa"/>
              <w:left w:w="0" w:type="dxa"/>
              <w:bottom w:w="0" w:type="dxa"/>
              <w:right w:w="0" w:type="dxa"/>
            </w:tcMar>
          </w:tcPr>
          <w:p w14:paraId="56CD8FF6" w14:textId="77777777" w:rsidR="00B54C08" w:rsidRPr="00B54C08" w:rsidRDefault="00B54C08" w:rsidP="00B54C08">
            <w:pPr>
              <w:pStyle w:val="a3"/>
              <w:shd w:val="clear" w:color="auto" w:fill="FFFFFF"/>
              <w:spacing w:after="0" w:line="240" w:lineRule="auto"/>
              <w:jc w:val="center"/>
              <w:rPr>
                <w:sz w:val="24"/>
              </w:rPr>
            </w:pPr>
            <w:proofErr w:type="spellStart"/>
            <w:r w:rsidRPr="00B54C08">
              <w:rPr>
                <w:sz w:val="24"/>
              </w:rPr>
              <w:t>Фінансу-вання</w:t>
            </w:r>
            <w:proofErr w:type="spellEnd"/>
            <w:r w:rsidRPr="00B54C08">
              <w:rPr>
                <w:sz w:val="24"/>
              </w:rPr>
              <w:t xml:space="preserve"> не потребує</w:t>
            </w:r>
          </w:p>
        </w:tc>
        <w:tc>
          <w:tcPr>
            <w:tcW w:w="709" w:type="dxa"/>
            <w:tcMar>
              <w:top w:w="0" w:type="dxa"/>
              <w:left w:w="0" w:type="dxa"/>
              <w:bottom w:w="0" w:type="dxa"/>
              <w:right w:w="0" w:type="dxa"/>
            </w:tcMar>
          </w:tcPr>
          <w:p w14:paraId="2718A9FC" w14:textId="77777777" w:rsidR="00B54C08" w:rsidRPr="00B54C08" w:rsidRDefault="00B54C08" w:rsidP="00B54C08">
            <w:pPr>
              <w:shd w:val="clear" w:color="auto" w:fill="FFFFFF"/>
              <w:spacing w:after="0" w:line="240" w:lineRule="auto"/>
              <w:jc w:val="center"/>
              <w:rPr>
                <w:rFonts w:ascii="Times New Roman" w:hAnsi="Times New Roman" w:cs="Times New Roman"/>
                <w:sz w:val="24"/>
              </w:rPr>
            </w:pPr>
            <w:r w:rsidRPr="00B54C08">
              <w:rPr>
                <w:rFonts w:ascii="Times New Roman" w:hAnsi="Times New Roman" w:cs="Times New Roman"/>
                <w:sz w:val="24"/>
              </w:rPr>
              <w:t>----</w:t>
            </w:r>
          </w:p>
        </w:tc>
        <w:tc>
          <w:tcPr>
            <w:tcW w:w="850" w:type="dxa"/>
            <w:tcMar>
              <w:top w:w="0" w:type="dxa"/>
              <w:left w:w="0" w:type="dxa"/>
              <w:bottom w:w="0" w:type="dxa"/>
              <w:right w:w="0" w:type="dxa"/>
            </w:tcMar>
          </w:tcPr>
          <w:p w14:paraId="783DE550" w14:textId="77777777" w:rsidR="00B54C08" w:rsidRPr="00B54C08" w:rsidRDefault="00B54C08" w:rsidP="00B54C08">
            <w:pPr>
              <w:shd w:val="clear" w:color="auto" w:fill="FFFFFF"/>
              <w:spacing w:after="0" w:line="240" w:lineRule="auto"/>
              <w:jc w:val="center"/>
              <w:rPr>
                <w:rFonts w:ascii="Times New Roman" w:hAnsi="Times New Roman" w:cs="Times New Roman"/>
                <w:sz w:val="24"/>
              </w:rPr>
            </w:pPr>
            <w:r w:rsidRPr="00B54C08">
              <w:rPr>
                <w:rFonts w:ascii="Times New Roman" w:hAnsi="Times New Roman" w:cs="Times New Roman"/>
                <w:sz w:val="24"/>
              </w:rPr>
              <w:t>----</w:t>
            </w:r>
          </w:p>
        </w:tc>
        <w:tc>
          <w:tcPr>
            <w:tcW w:w="851" w:type="dxa"/>
            <w:tcMar>
              <w:top w:w="0" w:type="dxa"/>
              <w:left w:w="0" w:type="dxa"/>
              <w:bottom w:w="0" w:type="dxa"/>
              <w:right w:w="0" w:type="dxa"/>
            </w:tcMar>
          </w:tcPr>
          <w:p w14:paraId="799313D0" w14:textId="77777777" w:rsidR="00B54C08" w:rsidRPr="00B54C08" w:rsidRDefault="00B54C08" w:rsidP="00B54C08">
            <w:pPr>
              <w:shd w:val="clear" w:color="auto" w:fill="FFFFFF"/>
              <w:spacing w:after="0" w:line="240" w:lineRule="auto"/>
              <w:jc w:val="center"/>
              <w:rPr>
                <w:rFonts w:ascii="Times New Roman" w:hAnsi="Times New Roman" w:cs="Times New Roman"/>
                <w:sz w:val="24"/>
              </w:rPr>
            </w:pPr>
            <w:r w:rsidRPr="00B54C08">
              <w:rPr>
                <w:rFonts w:ascii="Times New Roman" w:hAnsi="Times New Roman" w:cs="Times New Roman"/>
                <w:sz w:val="24"/>
              </w:rPr>
              <w:t>----</w:t>
            </w:r>
          </w:p>
        </w:tc>
        <w:tc>
          <w:tcPr>
            <w:tcW w:w="992" w:type="dxa"/>
          </w:tcPr>
          <w:p w14:paraId="1A6C062E" w14:textId="77777777" w:rsidR="00B54C08" w:rsidRPr="00B54C08" w:rsidRDefault="00B54C08" w:rsidP="00B54C08">
            <w:pPr>
              <w:pStyle w:val="a3"/>
              <w:shd w:val="clear" w:color="auto" w:fill="FFFFFF"/>
              <w:spacing w:after="0" w:line="240" w:lineRule="auto"/>
              <w:jc w:val="center"/>
              <w:rPr>
                <w:sz w:val="24"/>
              </w:rPr>
            </w:pPr>
            <w:r w:rsidRPr="00B54C08">
              <w:rPr>
                <w:sz w:val="24"/>
              </w:rPr>
              <w:t>----</w:t>
            </w:r>
          </w:p>
        </w:tc>
        <w:tc>
          <w:tcPr>
            <w:tcW w:w="992" w:type="dxa"/>
          </w:tcPr>
          <w:p w14:paraId="3D35D0AD" w14:textId="77777777" w:rsidR="00B54C08" w:rsidRPr="00B54C08" w:rsidRDefault="00B54C08" w:rsidP="00B54C08">
            <w:pPr>
              <w:pStyle w:val="a3"/>
              <w:shd w:val="clear" w:color="auto" w:fill="FFFFFF"/>
              <w:spacing w:after="0" w:line="240" w:lineRule="auto"/>
              <w:jc w:val="center"/>
              <w:rPr>
                <w:sz w:val="24"/>
              </w:rPr>
            </w:pPr>
            <w:r w:rsidRPr="00B54C08">
              <w:rPr>
                <w:sz w:val="24"/>
              </w:rPr>
              <w:t>----</w:t>
            </w:r>
          </w:p>
        </w:tc>
        <w:tc>
          <w:tcPr>
            <w:tcW w:w="2126" w:type="dxa"/>
            <w:tcMar>
              <w:top w:w="0" w:type="dxa"/>
              <w:left w:w="0" w:type="dxa"/>
              <w:bottom w:w="0" w:type="dxa"/>
              <w:right w:w="0" w:type="dxa"/>
            </w:tcMar>
          </w:tcPr>
          <w:p w14:paraId="54935F01" w14:textId="797D20EA" w:rsidR="00DA4681" w:rsidRPr="00B54C08" w:rsidRDefault="00B54C08" w:rsidP="00452945">
            <w:pPr>
              <w:spacing w:after="0" w:line="240" w:lineRule="auto"/>
              <w:ind w:left="140"/>
              <w:rPr>
                <w:rFonts w:ascii="Times New Roman" w:hAnsi="Times New Roman" w:cs="Times New Roman"/>
                <w:sz w:val="24"/>
              </w:rPr>
            </w:pPr>
            <w:r w:rsidRPr="00B54C08">
              <w:rPr>
                <w:rFonts w:ascii="Times New Roman" w:hAnsi="Times New Roman" w:cs="Times New Roman"/>
                <w:sz w:val="24"/>
              </w:rPr>
              <w:t>Впровадження інноваційних практик і міжнародного досвіду у соціальну сферу; розширення партнерських зв’язків із державними, громадськими та міжнародними організаціями; посилення спроможності громади у вирішенні соціальних проблем; підвищення престижу та іміджу громади на всеукраїнському й міжнародному рівнях</w:t>
            </w:r>
          </w:p>
        </w:tc>
      </w:tr>
      <w:tr w:rsidR="00DA4681" w:rsidRPr="00B54C08" w14:paraId="75FF1016" w14:textId="77777777" w:rsidTr="003826B4">
        <w:trPr>
          <w:trHeight w:val="278"/>
        </w:trPr>
        <w:tc>
          <w:tcPr>
            <w:tcW w:w="567" w:type="dxa"/>
            <w:vMerge w:val="restart"/>
          </w:tcPr>
          <w:p w14:paraId="725B76EC" w14:textId="77777777" w:rsidR="00DA4681" w:rsidRPr="00DA4681" w:rsidRDefault="00DA4681" w:rsidP="00DA4681">
            <w:pPr>
              <w:pStyle w:val="a3"/>
              <w:shd w:val="clear" w:color="auto" w:fill="FFFFFF"/>
              <w:tabs>
                <w:tab w:val="left" w:pos="360"/>
              </w:tabs>
              <w:snapToGrid w:val="0"/>
              <w:spacing w:after="0" w:line="240" w:lineRule="auto"/>
              <w:jc w:val="center"/>
              <w:rPr>
                <w:sz w:val="24"/>
              </w:rPr>
            </w:pPr>
            <w:r w:rsidRPr="00DA4681">
              <w:rPr>
                <w:sz w:val="24"/>
              </w:rPr>
              <w:lastRenderedPageBreak/>
              <w:t>4.</w:t>
            </w:r>
          </w:p>
        </w:tc>
        <w:tc>
          <w:tcPr>
            <w:tcW w:w="1843" w:type="dxa"/>
            <w:vMerge w:val="restart"/>
          </w:tcPr>
          <w:p w14:paraId="39EE338C" w14:textId="1BB125FB" w:rsidR="00DA4681" w:rsidRPr="00DA4681" w:rsidRDefault="00DA4681" w:rsidP="00DA4681">
            <w:pPr>
              <w:pStyle w:val="a3"/>
              <w:shd w:val="clear" w:color="auto" w:fill="FFFFFF"/>
              <w:spacing w:after="0" w:line="240" w:lineRule="auto"/>
              <w:rPr>
                <w:sz w:val="24"/>
              </w:rPr>
            </w:pPr>
            <w:r w:rsidRPr="00DA4681">
              <w:rPr>
                <w:sz w:val="24"/>
              </w:rPr>
              <w:t>Надання соціально-психологічної підтримки особам</w:t>
            </w:r>
            <w:r w:rsidR="00452945">
              <w:rPr>
                <w:sz w:val="24"/>
              </w:rPr>
              <w:t> </w:t>
            </w:r>
            <w:r w:rsidRPr="00DA4681">
              <w:rPr>
                <w:sz w:val="24"/>
              </w:rPr>
              <w:t>/</w:t>
            </w:r>
            <w:r w:rsidR="00452945">
              <w:rPr>
                <w:sz w:val="24"/>
              </w:rPr>
              <w:t> </w:t>
            </w:r>
            <w:r w:rsidRPr="00DA4681">
              <w:rPr>
                <w:sz w:val="24"/>
              </w:rPr>
              <w:t>сім’я, які перебувають в складних життєвих обставинах</w:t>
            </w:r>
          </w:p>
        </w:tc>
        <w:tc>
          <w:tcPr>
            <w:tcW w:w="2268" w:type="dxa"/>
          </w:tcPr>
          <w:p w14:paraId="023C466C" w14:textId="68601AF1" w:rsidR="00DA4681" w:rsidRPr="00DA4681" w:rsidRDefault="00DA4681" w:rsidP="00452945">
            <w:pPr>
              <w:pStyle w:val="a3"/>
              <w:shd w:val="clear" w:color="auto" w:fill="FFFFFF"/>
              <w:spacing w:after="0" w:line="240" w:lineRule="auto"/>
              <w:rPr>
                <w:sz w:val="24"/>
              </w:rPr>
            </w:pPr>
            <w:r w:rsidRPr="00DA4681">
              <w:rPr>
                <w:sz w:val="24"/>
              </w:rPr>
              <w:t xml:space="preserve">4.1. Проведення тренінгів, навчальних бесід, груп </w:t>
            </w:r>
            <w:proofErr w:type="spellStart"/>
            <w:r w:rsidRPr="00DA4681">
              <w:rPr>
                <w:sz w:val="24"/>
              </w:rPr>
              <w:t>взаємопідтримки</w:t>
            </w:r>
            <w:proofErr w:type="spellEnd"/>
            <w:r w:rsidRPr="00DA4681">
              <w:rPr>
                <w:sz w:val="24"/>
              </w:rPr>
              <w:t xml:space="preserve"> для особам</w:t>
            </w:r>
            <w:r w:rsidR="00452945">
              <w:rPr>
                <w:sz w:val="24"/>
              </w:rPr>
              <w:t> </w:t>
            </w:r>
            <w:r w:rsidRPr="00DA4681">
              <w:rPr>
                <w:sz w:val="24"/>
              </w:rPr>
              <w:t>/</w:t>
            </w:r>
            <w:r w:rsidR="00452945">
              <w:rPr>
                <w:sz w:val="24"/>
              </w:rPr>
              <w:t> </w:t>
            </w:r>
            <w:r w:rsidRPr="00DA4681">
              <w:rPr>
                <w:sz w:val="24"/>
              </w:rPr>
              <w:t>сім’ям, які перебувають в складних життєвих обставинах</w:t>
            </w:r>
          </w:p>
        </w:tc>
        <w:tc>
          <w:tcPr>
            <w:tcW w:w="1276" w:type="dxa"/>
            <w:tcMar>
              <w:top w:w="0" w:type="dxa"/>
              <w:left w:w="0" w:type="dxa"/>
              <w:bottom w:w="0" w:type="dxa"/>
              <w:right w:w="0" w:type="dxa"/>
            </w:tcMar>
          </w:tcPr>
          <w:p w14:paraId="5D66586D" w14:textId="1388C82E" w:rsidR="00DA4681" w:rsidRPr="00DA4681" w:rsidRDefault="00DA4681" w:rsidP="00DA4681">
            <w:pPr>
              <w:pStyle w:val="a3"/>
              <w:shd w:val="clear" w:color="auto" w:fill="FFFFFF"/>
              <w:spacing w:after="0" w:line="240" w:lineRule="auto"/>
              <w:jc w:val="center"/>
              <w:rPr>
                <w:sz w:val="24"/>
              </w:rPr>
            </w:pPr>
            <w:r w:rsidRPr="00DA4681">
              <w:rPr>
                <w:sz w:val="24"/>
              </w:rPr>
              <w:t>2026</w:t>
            </w:r>
            <w:r w:rsidR="00452945">
              <w:rPr>
                <w:sz w:val="24"/>
              </w:rPr>
              <w:t>–</w:t>
            </w:r>
            <w:r w:rsidRPr="00DA4681">
              <w:rPr>
                <w:sz w:val="24"/>
              </w:rPr>
              <w:t>2030 роки</w:t>
            </w:r>
          </w:p>
          <w:p w14:paraId="3A5B3A79" w14:textId="77777777" w:rsidR="00DA4681" w:rsidRPr="00DA4681" w:rsidRDefault="00DA4681" w:rsidP="00DA4681">
            <w:pPr>
              <w:pStyle w:val="a3"/>
              <w:shd w:val="clear" w:color="auto" w:fill="FFFFFF"/>
              <w:spacing w:after="0" w:line="240" w:lineRule="auto"/>
              <w:jc w:val="center"/>
              <w:rPr>
                <w:sz w:val="24"/>
              </w:rPr>
            </w:pPr>
          </w:p>
        </w:tc>
        <w:tc>
          <w:tcPr>
            <w:tcW w:w="1701" w:type="dxa"/>
            <w:tcMar>
              <w:top w:w="0" w:type="dxa"/>
              <w:left w:w="0" w:type="dxa"/>
              <w:bottom w:w="0" w:type="dxa"/>
              <w:right w:w="0" w:type="dxa"/>
            </w:tcMar>
          </w:tcPr>
          <w:p w14:paraId="58DEFB83" w14:textId="77777777" w:rsidR="00DA4681" w:rsidRPr="00DA4681" w:rsidRDefault="00DA4681" w:rsidP="00DA4681">
            <w:pPr>
              <w:pStyle w:val="a3"/>
              <w:shd w:val="clear" w:color="auto" w:fill="FFFFFF"/>
              <w:spacing w:after="0" w:line="240" w:lineRule="auto"/>
              <w:jc w:val="center"/>
              <w:rPr>
                <w:sz w:val="24"/>
              </w:rPr>
            </w:pPr>
            <w:r w:rsidRPr="00DA4681">
              <w:rPr>
                <w:sz w:val="24"/>
              </w:rPr>
              <w:t>КУ «Територіальний центр соціального обслуговування (надання</w:t>
            </w:r>
          </w:p>
          <w:p w14:paraId="7D63BC55" w14:textId="77777777" w:rsidR="00DA4681" w:rsidRPr="00DA4681" w:rsidRDefault="00DA4681" w:rsidP="00DA4681">
            <w:pPr>
              <w:pStyle w:val="a3"/>
              <w:shd w:val="clear" w:color="auto" w:fill="FFFFFF"/>
              <w:spacing w:after="0" w:line="240" w:lineRule="auto"/>
              <w:jc w:val="center"/>
              <w:rPr>
                <w:sz w:val="24"/>
              </w:rPr>
            </w:pPr>
            <w:r w:rsidRPr="00DA4681">
              <w:rPr>
                <w:sz w:val="24"/>
              </w:rPr>
              <w:t>соціальних послуг) Луцької міської територіальної громади», громадські організації, благодійні фонди, надавачі соціальних послуг</w:t>
            </w:r>
          </w:p>
        </w:tc>
        <w:tc>
          <w:tcPr>
            <w:tcW w:w="992" w:type="dxa"/>
            <w:tcMar>
              <w:top w:w="0" w:type="dxa"/>
              <w:left w:w="0" w:type="dxa"/>
              <w:bottom w:w="0" w:type="dxa"/>
              <w:right w:w="0" w:type="dxa"/>
            </w:tcMar>
          </w:tcPr>
          <w:p w14:paraId="763D10B9" w14:textId="77777777" w:rsidR="00DA4681" w:rsidRPr="00DA4681" w:rsidRDefault="00DA4681" w:rsidP="00DA4681">
            <w:pPr>
              <w:pStyle w:val="a3"/>
              <w:shd w:val="clear" w:color="auto" w:fill="FFFFFF"/>
              <w:spacing w:after="0" w:line="240" w:lineRule="auto"/>
              <w:jc w:val="center"/>
              <w:rPr>
                <w:sz w:val="24"/>
              </w:rPr>
            </w:pPr>
            <w:r w:rsidRPr="00DA4681">
              <w:rPr>
                <w:sz w:val="24"/>
              </w:rPr>
              <w:t xml:space="preserve">Бюджет Луцької міської </w:t>
            </w:r>
            <w:proofErr w:type="spellStart"/>
            <w:r w:rsidRPr="00DA4681">
              <w:rPr>
                <w:sz w:val="24"/>
              </w:rPr>
              <w:t>терито-ріальної</w:t>
            </w:r>
            <w:proofErr w:type="spellEnd"/>
            <w:r w:rsidRPr="00DA4681">
              <w:rPr>
                <w:sz w:val="24"/>
              </w:rPr>
              <w:t xml:space="preserve"> громади</w:t>
            </w:r>
          </w:p>
        </w:tc>
        <w:tc>
          <w:tcPr>
            <w:tcW w:w="709" w:type="dxa"/>
            <w:tcMar>
              <w:top w:w="0" w:type="dxa"/>
              <w:left w:w="0" w:type="dxa"/>
              <w:bottom w:w="0" w:type="dxa"/>
              <w:right w:w="0" w:type="dxa"/>
            </w:tcMar>
          </w:tcPr>
          <w:p w14:paraId="1FB76F30" w14:textId="77777777" w:rsidR="00DA4681" w:rsidRPr="00DA4681" w:rsidRDefault="00DA4681" w:rsidP="00DA4681">
            <w:pPr>
              <w:shd w:val="clear" w:color="auto" w:fill="FFFFFF"/>
              <w:spacing w:after="0" w:line="240" w:lineRule="auto"/>
              <w:jc w:val="center"/>
              <w:rPr>
                <w:rFonts w:ascii="Times New Roman" w:hAnsi="Times New Roman" w:cs="Times New Roman"/>
                <w:sz w:val="24"/>
                <w:szCs w:val="24"/>
              </w:rPr>
            </w:pPr>
            <w:r w:rsidRPr="00DA4681">
              <w:rPr>
                <w:rFonts w:ascii="Times New Roman" w:hAnsi="Times New Roman" w:cs="Times New Roman"/>
                <w:sz w:val="24"/>
                <w:szCs w:val="24"/>
              </w:rPr>
              <w:t>100,0</w:t>
            </w:r>
          </w:p>
        </w:tc>
        <w:tc>
          <w:tcPr>
            <w:tcW w:w="850" w:type="dxa"/>
            <w:tcMar>
              <w:top w:w="0" w:type="dxa"/>
              <w:left w:w="0" w:type="dxa"/>
              <w:bottom w:w="0" w:type="dxa"/>
              <w:right w:w="0" w:type="dxa"/>
            </w:tcMar>
          </w:tcPr>
          <w:p w14:paraId="5B314027" w14:textId="77777777" w:rsidR="00DA4681" w:rsidRPr="00DA4681" w:rsidRDefault="00DA4681" w:rsidP="00DA4681">
            <w:pPr>
              <w:shd w:val="clear" w:color="auto" w:fill="FFFFFF"/>
              <w:spacing w:after="0" w:line="240" w:lineRule="auto"/>
              <w:jc w:val="center"/>
              <w:rPr>
                <w:rFonts w:ascii="Times New Roman" w:hAnsi="Times New Roman" w:cs="Times New Roman"/>
                <w:sz w:val="24"/>
                <w:szCs w:val="24"/>
              </w:rPr>
            </w:pPr>
            <w:r w:rsidRPr="00DA4681">
              <w:rPr>
                <w:rFonts w:ascii="Times New Roman" w:hAnsi="Times New Roman" w:cs="Times New Roman"/>
                <w:sz w:val="24"/>
                <w:szCs w:val="24"/>
              </w:rPr>
              <w:t>100,0</w:t>
            </w:r>
          </w:p>
        </w:tc>
        <w:tc>
          <w:tcPr>
            <w:tcW w:w="851" w:type="dxa"/>
            <w:tcMar>
              <w:top w:w="0" w:type="dxa"/>
              <w:left w:w="0" w:type="dxa"/>
              <w:bottom w:w="0" w:type="dxa"/>
              <w:right w:w="0" w:type="dxa"/>
            </w:tcMar>
          </w:tcPr>
          <w:p w14:paraId="0B770F75" w14:textId="77777777" w:rsidR="00DA4681" w:rsidRPr="00DA4681" w:rsidRDefault="00DA4681" w:rsidP="00DA4681">
            <w:pPr>
              <w:shd w:val="clear" w:color="auto" w:fill="FFFFFF"/>
              <w:spacing w:after="0" w:line="240" w:lineRule="auto"/>
              <w:jc w:val="center"/>
              <w:rPr>
                <w:rFonts w:ascii="Times New Roman" w:hAnsi="Times New Roman" w:cs="Times New Roman"/>
                <w:sz w:val="24"/>
                <w:szCs w:val="24"/>
              </w:rPr>
            </w:pPr>
            <w:r w:rsidRPr="00DA4681">
              <w:rPr>
                <w:rFonts w:ascii="Times New Roman" w:hAnsi="Times New Roman" w:cs="Times New Roman"/>
                <w:sz w:val="24"/>
                <w:szCs w:val="24"/>
              </w:rPr>
              <w:t>100,0</w:t>
            </w:r>
          </w:p>
        </w:tc>
        <w:tc>
          <w:tcPr>
            <w:tcW w:w="992" w:type="dxa"/>
          </w:tcPr>
          <w:p w14:paraId="7198B592" w14:textId="77777777" w:rsidR="00DA4681" w:rsidRPr="00DA4681" w:rsidRDefault="00DA4681" w:rsidP="00DA4681">
            <w:pPr>
              <w:pStyle w:val="a3"/>
              <w:shd w:val="clear" w:color="auto" w:fill="FFFFFF"/>
              <w:spacing w:after="0" w:line="240" w:lineRule="auto"/>
              <w:jc w:val="center"/>
              <w:rPr>
                <w:sz w:val="24"/>
              </w:rPr>
            </w:pPr>
            <w:r w:rsidRPr="00DA4681">
              <w:rPr>
                <w:sz w:val="24"/>
              </w:rPr>
              <w:t>100,0</w:t>
            </w:r>
          </w:p>
        </w:tc>
        <w:tc>
          <w:tcPr>
            <w:tcW w:w="992" w:type="dxa"/>
          </w:tcPr>
          <w:p w14:paraId="0A7A997A" w14:textId="77777777" w:rsidR="00DA4681" w:rsidRPr="00DA4681" w:rsidRDefault="00DA4681" w:rsidP="00DA4681">
            <w:pPr>
              <w:pStyle w:val="a3"/>
              <w:shd w:val="clear" w:color="auto" w:fill="FFFFFF"/>
              <w:spacing w:after="0" w:line="240" w:lineRule="auto"/>
              <w:jc w:val="center"/>
              <w:rPr>
                <w:sz w:val="24"/>
              </w:rPr>
            </w:pPr>
            <w:r w:rsidRPr="00DA4681">
              <w:rPr>
                <w:sz w:val="24"/>
              </w:rPr>
              <w:t>100,0</w:t>
            </w:r>
          </w:p>
        </w:tc>
        <w:tc>
          <w:tcPr>
            <w:tcW w:w="2126" w:type="dxa"/>
            <w:tcMar>
              <w:top w:w="0" w:type="dxa"/>
              <w:left w:w="0" w:type="dxa"/>
              <w:bottom w:w="0" w:type="dxa"/>
              <w:right w:w="0" w:type="dxa"/>
            </w:tcMar>
          </w:tcPr>
          <w:p w14:paraId="1C5EA57B" w14:textId="45644C5E" w:rsidR="00DA4681" w:rsidRPr="00DA4681" w:rsidRDefault="00DA4681" w:rsidP="00452945">
            <w:pPr>
              <w:pStyle w:val="a3"/>
              <w:shd w:val="clear" w:color="auto" w:fill="FFFFFF"/>
              <w:spacing w:after="0" w:line="240" w:lineRule="auto"/>
              <w:ind w:left="140"/>
              <w:rPr>
                <w:sz w:val="24"/>
              </w:rPr>
            </w:pPr>
            <w:r w:rsidRPr="00DA4681">
              <w:rPr>
                <w:sz w:val="24"/>
              </w:rPr>
              <w:t>Поінформованість, соціалізація, зняття психологічної напруги, формування умінь подолання життєвих криз серед учасників заходів з числа вразливих верств населення</w:t>
            </w:r>
          </w:p>
        </w:tc>
      </w:tr>
      <w:tr w:rsidR="00DA4681" w:rsidRPr="00B54C08" w14:paraId="53A6A236" w14:textId="77777777" w:rsidTr="003826B4">
        <w:trPr>
          <w:trHeight w:val="278"/>
        </w:trPr>
        <w:tc>
          <w:tcPr>
            <w:tcW w:w="567" w:type="dxa"/>
            <w:vMerge/>
          </w:tcPr>
          <w:p w14:paraId="551902DE" w14:textId="77777777" w:rsidR="00DA4681" w:rsidRPr="00DA4681" w:rsidRDefault="00DA4681" w:rsidP="00DA4681">
            <w:pPr>
              <w:pStyle w:val="a3"/>
              <w:shd w:val="clear" w:color="auto" w:fill="FFFFFF"/>
              <w:tabs>
                <w:tab w:val="left" w:pos="360"/>
              </w:tabs>
              <w:snapToGrid w:val="0"/>
              <w:spacing w:after="0" w:line="240" w:lineRule="auto"/>
              <w:jc w:val="center"/>
              <w:rPr>
                <w:sz w:val="24"/>
              </w:rPr>
            </w:pPr>
          </w:p>
        </w:tc>
        <w:tc>
          <w:tcPr>
            <w:tcW w:w="1843" w:type="dxa"/>
            <w:vMerge/>
          </w:tcPr>
          <w:p w14:paraId="3B8FE7A0" w14:textId="77777777" w:rsidR="00DA4681" w:rsidRPr="00DA4681" w:rsidRDefault="00DA4681" w:rsidP="00DA4681">
            <w:pPr>
              <w:pStyle w:val="a3"/>
              <w:shd w:val="clear" w:color="auto" w:fill="FFFFFF"/>
              <w:spacing w:after="0" w:line="240" w:lineRule="auto"/>
              <w:rPr>
                <w:color w:val="FF0000"/>
                <w:sz w:val="24"/>
              </w:rPr>
            </w:pPr>
          </w:p>
        </w:tc>
        <w:tc>
          <w:tcPr>
            <w:tcW w:w="2268" w:type="dxa"/>
          </w:tcPr>
          <w:p w14:paraId="1AB5AAF6" w14:textId="01743819" w:rsidR="00DA4681" w:rsidRPr="00DA4681" w:rsidRDefault="00DA4681" w:rsidP="00452945">
            <w:pPr>
              <w:pStyle w:val="a3"/>
              <w:shd w:val="clear" w:color="auto" w:fill="FFFFFF"/>
              <w:spacing w:after="0" w:line="240" w:lineRule="auto"/>
              <w:rPr>
                <w:sz w:val="24"/>
              </w:rPr>
            </w:pPr>
            <w:r w:rsidRPr="00DA4681">
              <w:rPr>
                <w:sz w:val="24"/>
              </w:rPr>
              <w:t xml:space="preserve">4.2. Проведення майстер-класів, </w:t>
            </w:r>
            <w:proofErr w:type="spellStart"/>
            <w:r w:rsidRPr="00DA4681">
              <w:rPr>
                <w:sz w:val="24"/>
              </w:rPr>
              <w:t>відеолекторій</w:t>
            </w:r>
            <w:proofErr w:type="spellEnd"/>
            <w:r w:rsidRPr="00DA4681">
              <w:rPr>
                <w:sz w:val="24"/>
              </w:rPr>
              <w:t xml:space="preserve">, </w:t>
            </w:r>
            <w:proofErr w:type="spellStart"/>
            <w:r w:rsidRPr="00DA4681">
              <w:rPr>
                <w:sz w:val="24"/>
              </w:rPr>
              <w:t>інтерактивів</w:t>
            </w:r>
            <w:proofErr w:type="spellEnd"/>
            <w:r w:rsidRPr="00DA4681">
              <w:rPr>
                <w:sz w:val="24"/>
              </w:rPr>
              <w:t>, спортивних атракцій для отримувачів соціальних послуг</w:t>
            </w:r>
          </w:p>
        </w:tc>
        <w:tc>
          <w:tcPr>
            <w:tcW w:w="1276" w:type="dxa"/>
            <w:tcMar>
              <w:top w:w="0" w:type="dxa"/>
              <w:left w:w="0" w:type="dxa"/>
              <w:bottom w:w="0" w:type="dxa"/>
              <w:right w:w="0" w:type="dxa"/>
            </w:tcMar>
          </w:tcPr>
          <w:p w14:paraId="466C5DEF" w14:textId="1B99B660" w:rsidR="00DA4681" w:rsidRPr="00DA4681" w:rsidRDefault="00DA4681" w:rsidP="00DA4681">
            <w:pPr>
              <w:pStyle w:val="a3"/>
              <w:shd w:val="clear" w:color="auto" w:fill="FFFFFF"/>
              <w:spacing w:after="0" w:line="240" w:lineRule="auto"/>
              <w:jc w:val="center"/>
              <w:rPr>
                <w:sz w:val="24"/>
              </w:rPr>
            </w:pPr>
            <w:r w:rsidRPr="00DA4681">
              <w:rPr>
                <w:sz w:val="24"/>
              </w:rPr>
              <w:t>2026</w:t>
            </w:r>
            <w:r w:rsidR="00452945">
              <w:rPr>
                <w:sz w:val="24"/>
              </w:rPr>
              <w:t>–</w:t>
            </w:r>
            <w:r w:rsidRPr="00DA4681">
              <w:rPr>
                <w:sz w:val="24"/>
              </w:rPr>
              <w:t>2030 роки</w:t>
            </w:r>
          </w:p>
          <w:p w14:paraId="465C6700" w14:textId="77777777" w:rsidR="00DA4681" w:rsidRPr="00DA4681" w:rsidRDefault="00DA4681" w:rsidP="00DA4681">
            <w:pPr>
              <w:pStyle w:val="a3"/>
              <w:shd w:val="clear" w:color="auto" w:fill="FFFFFF"/>
              <w:spacing w:after="0" w:line="240" w:lineRule="auto"/>
              <w:jc w:val="center"/>
              <w:rPr>
                <w:sz w:val="24"/>
              </w:rPr>
            </w:pPr>
          </w:p>
        </w:tc>
        <w:tc>
          <w:tcPr>
            <w:tcW w:w="1701" w:type="dxa"/>
            <w:tcMar>
              <w:top w:w="0" w:type="dxa"/>
              <w:left w:w="0" w:type="dxa"/>
              <w:bottom w:w="0" w:type="dxa"/>
              <w:right w:w="0" w:type="dxa"/>
            </w:tcMar>
          </w:tcPr>
          <w:p w14:paraId="61E84849" w14:textId="77777777" w:rsidR="00DA4681" w:rsidRPr="00DA4681" w:rsidRDefault="00DA4681" w:rsidP="00DA4681">
            <w:pPr>
              <w:pStyle w:val="a3"/>
              <w:shd w:val="clear" w:color="auto" w:fill="FFFFFF"/>
              <w:spacing w:after="0" w:line="240" w:lineRule="auto"/>
              <w:jc w:val="center"/>
              <w:rPr>
                <w:sz w:val="24"/>
              </w:rPr>
            </w:pPr>
            <w:r w:rsidRPr="00DA4681">
              <w:rPr>
                <w:sz w:val="24"/>
              </w:rPr>
              <w:t xml:space="preserve">КУ «Територіальний центр соціального обслуговування (надання соціальних послуг) Луцької міської територіальної громади», громадські організації, благодійні фонди, надавачі соціальних </w:t>
            </w:r>
            <w:r w:rsidRPr="00DA4681">
              <w:rPr>
                <w:sz w:val="24"/>
              </w:rPr>
              <w:lastRenderedPageBreak/>
              <w:t>послуг</w:t>
            </w:r>
          </w:p>
        </w:tc>
        <w:tc>
          <w:tcPr>
            <w:tcW w:w="992" w:type="dxa"/>
            <w:tcMar>
              <w:top w:w="0" w:type="dxa"/>
              <w:left w:w="0" w:type="dxa"/>
              <w:bottom w:w="0" w:type="dxa"/>
              <w:right w:w="0" w:type="dxa"/>
            </w:tcMar>
          </w:tcPr>
          <w:p w14:paraId="2729F7D5" w14:textId="77777777" w:rsidR="00DA4681" w:rsidRPr="00DA4681" w:rsidRDefault="00DA4681" w:rsidP="00DA4681">
            <w:pPr>
              <w:pStyle w:val="a3"/>
              <w:shd w:val="clear" w:color="auto" w:fill="FFFFFF"/>
              <w:spacing w:after="0" w:line="240" w:lineRule="auto"/>
              <w:jc w:val="center"/>
              <w:rPr>
                <w:sz w:val="24"/>
              </w:rPr>
            </w:pPr>
            <w:r w:rsidRPr="00DA4681">
              <w:rPr>
                <w:sz w:val="24"/>
              </w:rPr>
              <w:lastRenderedPageBreak/>
              <w:t xml:space="preserve">Бюджет Луцької міської </w:t>
            </w:r>
            <w:proofErr w:type="spellStart"/>
            <w:r w:rsidRPr="00DA4681">
              <w:rPr>
                <w:sz w:val="24"/>
              </w:rPr>
              <w:t>терито-ріальної</w:t>
            </w:r>
            <w:proofErr w:type="spellEnd"/>
            <w:r w:rsidRPr="00DA4681">
              <w:rPr>
                <w:sz w:val="24"/>
              </w:rPr>
              <w:t xml:space="preserve"> громади</w:t>
            </w:r>
          </w:p>
        </w:tc>
        <w:tc>
          <w:tcPr>
            <w:tcW w:w="709" w:type="dxa"/>
            <w:tcMar>
              <w:top w:w="0" w:type="dxa"/>
              <w:left w:w="0" w:type="dxa"/>
              <w:bottom w:w="0" w:type="dxa"/>
              <w:right w:w="0" w:type="dxa"/>
            </w:tcMar>
          </w:tcPr>
          <w:p w14:paraId="10155BA8" w14:textId="77777777" w:rsidR="00DA4681" w:rsidRPr="00DA4681" w:rsidRDefault="00DA4681" w:rsidP="00DA4681">
            <w:pPr>
              <w:shd w:val="clear" w:color="auto" w:fill="FFFFFF"/>
              <w:spacing w:after="0" w:line="240" w:lineRule="auto"/>
              <w:jc w:val="center"/>
              <w:rPr>
                <w:rFonts w:ascii="Times New Roman" w:hAnsi="Times New Roman" w:cs="Times New Roman"/>
                <w:sz w:val="24"/>
                <w:szCs w:val="24"/>
              </w:rPr>
            </w:pPr>
            <w:r w:rsidRPr="00DA4681">
              <w:rPr>
                <w:rFonts w:ascii="Times New Roman" w:hAnsi="Times New Roman" w:cs="Times New Roman"/>
                <w:sz w:val="24"/>
                <w:szCs w:val="24"/>
              </w:rPr>
              <w:t>50,0</w:t>
            </w:r>
          </w:p>
        </w:tc>
        <w:tc>
          <w:tcPr>
            <w:tcW w:w="850" w:type="dxa"/>
            <w:tcMar>
              <w:top w:w="0" w:type="dxa"/>
              <w:left w:w="0" w:type="dxa"/>
              <w:bottom w:w="0" w:type="dxa"/>
              <w:right w:w="0" w:type="dxa"/>
            </w:tcMar>
          </w:tcPr>
          <w:p w14:paraId="1E69F521" w14:textId="77777777" w:rsidR="00DA4681" w:rsidRPr="00DA4681" w:rsidRDefault="00DA4681" w:rsidP="00DA4681">
            <w:pPr>
              <w:shd w:val="clear" w:color="auto" w:fill="FFFFFF"/>
              <w:spacing w:after="0" w:line="240" w:lineRule="auto"/>
              <w:jc w:val="center"/>
              <w:rPr>
                <w:rFonts w:ascii="Times New Roman" w:hAnsi="Times New Roman" w:cs="Times New Roman"/>
                <w:sz w:val="24"/>
                <w:szCs w:val="24"/>
              </w:rPr>
            </w:pPr>
            <w:r w:rsidRPr="00DA4681">
              <w:rPr>
                <w:rFonts w:ascii="Times New Roman" w:hAnsi="Times New Roman" w:cs="Times New Roman"/>
                <w:sz w:val="24"/>
                <w:szCs w:val="24"/>
              </w:rPr>
              <w:t>50,0</w:t>
            </w:r>
          </w:p>
        </w:tc>
        <w:tc>
          <w:tcPr>
            <w:tcW w:w="851" w:type="dxa"/>
            <w:tcMar>
              <w:top w:w="0" w:type="dxa"/>
              <w:left w:w="0" w:type="dxa"/>
              <w:bottom w:w="0" w:type="dxa"/>
              <w:right w:w="0" w:type="dxa"/>
            </w:tcMar>
          </w:tcPr>
          <w:p w14:paraId="61EDB632" w14:textId="77777777" w:rsidR="00DA4681" w:rsidRPr="00DA4681" w:rsidRDefault="00DA4681" w:rsidP="00DA4681">
            <w:pPr>
              <w:shd w:val="clear" w:color="auto" w:fill="FFFFFF"/>
              <w:spacing w:after="0" w:line="240" w:lineRule="auto"/>
              <w:jc w:val="center"/>
              <w:rPr>
                <w:rFonts w:ascii="Times New Roman" w:hAnsi="Times New Roman" w:cs="Times New Roman"/>
                <w:sz w:val="24"/>
                <w:szCs w:val="24"/>
              </w:rPr>
            </w:pPr>
            <w:r w:rsidRPr="00DA4681">
              <w:rPr>
                <w:rFonts w:ascii="Times New Roman" w:hAnsi="Times New Roman" w:cs="Times New Roman"/>
                <w:sz w:val="24"/>
                <w:szCs w:val="24"/>
              </w:rPr>
              <w:t>50,0</w:t>
            </w:r>
          </w:p>
        </w:tc>
        <w:tc>
          <w:tcPr>
            <w:tcW w:w="992" w:type="dxa"/>
          </w:tcPr>
          <w:p w14:paraId="777399BE" w14:textId="77777777" w:rsidR="00DA4681" w:rsidRPr="00DA4681" w:rsidRDefault="00DA4681" w:rsidP="00DA4681">
            <w:pPr>
              <w:pStyle w:val="a3"/>
              <w:shd w:val="clear" w:color="auto" w:fill="FFFFFF"/>
              <w:spacing w:after="0" w:line="240" w:lineRule="auto"/>
              <w:jc w:val="center"/>
              <w:rPr>
                <w:sz w:val="24"/>
              </w:rPr>
            </w:pPr>
            <w:r w:rsidRPr="00DA4681">
              <w:rPr>
                <w:sz w:val="24"/>
              </w:rPr>
              <w:t>50,0</w:t>
            </w:r>
          </w:p>
        </w:tc>
        <w:tc>
          <w:tcPr>
            <w:tcW w:w="992" w:type="dxa"/>
          </w:tcPr>
          <w:p w14:paraId="28DDF859" w14:textId="77777777" w:rsidR="00DA4681" w:rsidRPr="00DA4681" w:rsidRDefault="00DA4681" w:rsidP="00DA4681">
            <w:pPr>
              <w:pStyle w:val="a3"/>
              <w:shd w:val="clear" w:color="auto" w:fill="FFFFFF"/>
              <w:spacing w:after="0" w:line="240" w:lineRule="auto"/>
              <w:jc w:val="center"/>
              <w:rPr>
                <w:sz w:val="24"/>
              </w:rPr>
            </w:pPr>
            <w:r w:rsidRPr="00DA4681">
              <w:rPr>
                <w:sz w:val="24"/>
              </w:rPr>
              <w:t>50,0</w:t>
            </w:r>
          </w:p>
        </w:tc>
        <w:tc>
          <w:tcPr>
            <w:tcW w:w="2126" w:type="dxa"/>
            <w:tcMar>
              <w:top w:w="0" w:type="dxa"/>
              <w:left w:w="0" w:type="dxa"/>
              <w:bottom w:w="0" w:type="dxa"/>
              <w:right w:w="0" w:type="dxa"/>
            </w:tcMar>
          </w:tcPr>
          <w:p w14:paraId="668D3E94" w14:textId="72F6321A" w:rsidR="00DA4681" w:rsidRPr="00DA4681" w:rsidRDefault="00DA4681" w:rsidP="00452945">
            <w:pPr>
              <w:pStyle w:val="a3"/>
              <w:shd w:val="clear" w:color="auto" w:fill="FFFFFF"/>
              <w:spacing w:after="0" w:line="240" w:lineRule="auto"/>
              <w:ind w:left="140"/>
              <w:rPr>
                <w:sz w:val="24"/>
              </w:rPr>
            </w:pPr>
            <w:r w:rsidRPr="00DA4681">
              <w:rPr>
                <w:sz w:val="24"/>
              </w:rPr>
              <w:t>Залучення отримувачів соціальних послуг до активного та здорового способу життя</w:t>
            </w:r>
          </w:p>
        </w:tc>
      </w:tr>
      <w:tr w:rsidR="00DA4681" w:rsidRPr="00B54C08" w14:paraId="193BD801" w14:textId="77777777" w:rsidTr="003826B4">
        <w:trPr>
          <w:trHeight w:val="278"/>
        </w:trPr>
        <w:tc>
          <w:tcPr>
            <w:tcW w:w="567" w:type="dxa"/>
            <w:vMerge/>
          </w:tcPr>
          <w:p w14:paraId="3AA9C16B" w14:textId="77777777" w:rsidR="00DA4681" w:rsidRPr="00DA4681" w:rsidRDefault="00DA4681" w:rsidP="00DA4681">
            <w:pPr>
              <w:pStyle w:val="a3"/>
              <w:shd w:val="clear" w:color="auto" w:fill="FFFFFF"/>
              <w:tabs>
                <w:tab w:val="left" w:pos="360"/>
              </w:tabs>
              <w:snapToGrid w:val="0"/>
              <w:spacing w:after="0" w:line="240" w:lineRule="auto"/>
              <w:jc w:val="center"/>
              <w:rPr>
                <w:sz w:val="24"/>
              </w:rPr>
            </w:pPr>
          </w:p>
        </w:tc>
        <w:tc>
          <w:tcPr>
            <w:tcW w:w="1843" w:type="dxa"/>
            <w:vMerge/>
          </w:tcPr>
          <w:p w14:paraId="1D6DEA82" w14:textId="77777777" w:rsidR="00DA4681" w:rsidRPr="00DA4681" w:rsidRDefault="00DA4681" w:rsidP="00DA4681">
            <w:pPr>
              <w:pStyle w:val="a3"/>
              <w:shd w:val="clear" w:color="auto" w:fill="FFFFFF"/>
              <w:spacing w:after="0" w:line="240" w:lineRule="auto"/>
              <w:rPr>
                <w:sz w:val="24"/>
              </w:rPr>
            </w:pPr>
          </w:p>
        </w:tc>
        <w:tc>
          <w:tcPr>
            <w:tcW w:w="2268" w:type="dxa"/>
          </w:tcPr>
          <w:p w14:paraId="1CCA3F64" w14:textId="1B4FF8FE" w:rsidR="00DA4681" w:rsidRPr="00DA4681" w:rsidRDefault="00DA4681" w:rsidP="00452945">
            <w:pPr>
              <w:pStyle w:val="a3"/>
              <w:shd w:val="clear" w:color="auto" w:fill="FFFFFF"/>
              <w:spacing w:after="0" w:line="240" w:lineRule="auto"/>
              <w:rPr>
                <w:sz w:val="24"/>
              </w:rPr>
            </w:pPr>
            <w:r w:rsidRPr="00DA4681">
              <w:rPr>
                <w:sz w:val="24"/>
              </w:rPr>
              <w:t>4.3. Проведення культурно-просвітницьких заходів: екскурсій в межах територіальної громади, фестивалів для отримувачів соціальних послуг</w:t>
            </w:r>
          </w:p>
        </w:tc>
        <w:tc>
          <w:tcPr>
            <w:tcW w:w="1276" w:type="dxa"/>
            <w:tcMar>
              <w:top w:w="0" w:type="dxa"/>
              <w:left w:w="0" w:type="dxa"/>
              <w:bottom w:w="0" w:type="dxa"/>
              <w:right w:w="0" w:type="dxa"/>
            </w:tcMar>
          </w:tcPr>
          <w:p w14:paraId="15EEA1B8" w14:textId="77777777" w:rsidR="00DA4681" w:rsidRPr="00DA4681" w:rsidRDefault="00DA4681" w:rsidP="00DA4681">
            <w:pPr>
              <w:pStyle w:val="a3"/>
              <w:shd w:val="clear" w:color="auto" w:fill="FFFFFF"/>
              <w:spacing w:after="0" w:line="240" w:lineRule="auto"/>
              <w:jc w:val="center"/>
              <w:rPr>
                <w:sz w:val="24"/>
              </w:rPr>
            </w:pPr>
            <w:r w:rsidRPr="00DA4681">
              <w:rPr>
                <w:sz w:val="24"/>
              </w:rPr>
              <w:t>2026-2030 роки</w:t>
            </w:r>
          </w:p>
          <w:p w14:paraId="7EBEC0C5" w14:textId="77777777" w:rsidR="00DA4681" w:rsidRPr="00DA4681" w:rsidRDefault="00DA4681" w:rsidP="00DA4681">
            <w:pPr>
              <w:pStyle w:val="a3"/>
              <w:shd w:val="clear" w:color="auto" w:fill="FFFFFF"/>
              <w:spacing w:after="0" w:line="240" w:lineRule="auto"/>
              <w:jc w:val="center"/>
              <w:rPr>
                <w:sz w:val="24"/>
              </w:rPr>
            </w:pPr>
          </w:p>
        </w:tc>
        <w:tc>
          <w:tcPr>
            <w:tcW w:w="1701" w:type="dxa"/>
            <w:tcMar>
              <w:top w:w="0" w:type="dxa"/>
              <w:left w:w="0" w:type="dxa"/>
              <w:bottom w:w="0" w:type="dxa"/>
              <w:right w:w="0" w:type="dxa"/>
            </w:tcMar>
          </w:tcPr>
          <w:p w14:paraId="76F636DB" w14:textId="77777777" w:rsidR="00DA4681" w:rsidRPr="00DA4681" w:rsidRDefault="00DA4681" w:rsidP="00DA4681">
            <w:pPr>
              <w:pStyle w:val="a3"/>
              <w:shd w:val="clear" w:color="auto" w:fill="FFFFFF"/>
              <w:spacing w:after="0" w:line="240" w:lineRule="auto"/>
              <w:jc w:val="center"/>
              <w:rPr>
                <w:sz w:val="24"/>
              </w:rPr>
            </w:pPr>
            <w:r w:rsidRPr="00DA4681">
              <w:rPr>
                <w:sz w:val="24"/>
              </w:rPr>
              <w:t>КУ «</w:t>
            </w:r>
            <w:proofErr w:type="spellStart"/>
            <w:r w:rsidRPr="00DA4681">
              <w:rPr>
                <w:sz w:val="24"/>
              </w:rPr>
              <w:t>Територіаль-</w:t>
            </w:r>
            <w:proofErr w:type="spellEnd"/>
          </w:p>
          <w:p w14:paraId="5EA361F9" w14:textId="77777777" w:rsidR="00DA4681" w:rsidRPr="00DA4681" w:rsidRDefault="00DA4681" w:rsidP="00DA4681">
            <w:pPr>
              <w:pStyle w:val="a3"/>
              <w:shd w:val="clear" w:color="auto" w:fill="FFFFFF"/>
              <w:spacing w:after="0" w:line="240" w:lineRule="auto"/>
              <w:jc w:val="center"/>
              <w:rPr>
                <w:sz w:val="24"/>
              </w:rPr>
            </w:pPr>
            <w:r w:rsidRPr="00DA4681">
              <w:rPr>
                <w:sz w:val="24"/>
              </w:rPr>
              <w:t>ний центр соціального обслуговування (надання соціальних послуг) Луцької міської територіальної громади», громадські організації, благодійні фонди, надавачі соціальних послуг</w:t>
            </w:r>
          </w:p>
        </w:tc>
        <w:tc>
          <w:tcPr>
            <w:tcW w:w="992" w:type="dxa"/>
            <w:tcMar>
              <w:top w:w="0" w:type="dxa"/>
              <w:left w:w="0" w:type="dxa"/>
              <w:bottom w:w="0" w:type="dxa"/>
              <w:right w:w="0" w:type="dxa"/>
            </w:tcMar>
          </w:tcPr>
          <w:p w14:paraId="3CF27562" w14:textId="77777777" w:rsidR="00DA4681" w:rsidRPr="00DA4681" w:rsidRDefault="00DA4681" w:rsidP="00DA4681">
            <w:pPr>
              <w:pStyle w:val="a3"/>
              <w:shd w:val="clear" w:color="auto" w:fill="FFFFFF"/>
              <w:spacing w:after="0" w:line="240" w:lineRule="auto"/>
              <w:jc w:val="center"/>
              <w:rPr>
                <w:sz w:val="24"/>
              </w:rPr>
            </w:pPr>
            <w:r w:rsidRPr="00DA4681">
              <w:rPr>
                <w:sz w:val="24"/>
              </w:rPr>
              <w:t xml:space="preserve">Бюджет Луцької міської </w:t>
            </w:r>
            <w:proofErr w:type="spellStart"/>
            <w:r w:rsidRPr="00DA4681">
              <w:rPr>
                <w:sz w:val="24"/>
              </w:rPr>
              <w:t>терито-ріальної</w:t>
            </w:r>
            <w:proofErr w:type="spellEnd"/>
            <w:r w:rsidRPr="00DA4681">
              <w:rPr>
                <w:sz w:val="24"/>
              </w:rPr>
              <w:t xml:space="preserve"> громади</w:t>
            </w:r>
          </w:p>
        </w:tc>
        <w:tc>
          <w:tcPr>
            <w:tcW w:w="709" w:type="dxa"/>
            <w:tcMar>
              <w:top w:w="0" w:type="dxa"/>
              <w:left w:w="0" w:type="dxa"/>
              <w:bottom w:w="0" w:type="dxa"/>
              <w:right w:w="0" w:type="dxa"/>
            </w:tcMar>
          </w:tcPr>
          <w:p w14:paraId="3C8E07F8" w14:textId="77777777" w:rsidR="00DA4681" w:rsidRPr="00DA4681" w:rsidRDefault="00DA4681" w:rsidP="00DA4681">
            <w:pPr>
              <w:shd w:val="clear" w:color="auto" w:fill="FFFFFF"/>
              <w:spacing w:after="0" w:line="240" w:lineRule="auto"/>
              <w:jc w:val="center"/>
              <w:rPr>
                <w:rFonts w:ascii="Times New Roman" w:hAnsi="Times New Roman" w:cs="Times New Roman"/>
                <w:sz w:val="24"/>
                <w:szCs w:val="24"/>
              </w:rPr>
            </w:pPr>
            <w:r w:rsidRPr="00DA4681">
              <w:rPr>
                <w:rFonts w:ascii="Times New Roman" w:hAnsi="Times New Roman" w:cs="Times New Roman"/>
                <w:sz w:val="24"/>
                <w:szCs w:val="24"/>
              </w:rPr>
              <w:t>50,0</w:t>
            </w:r>
          </w:p>
        </w:tc>
        <w:tc>
          <w:tcPr>
            <w:tcW w:w="850" w:type="dxa"/>
            <w:tcMar>
              <w:top w:w="0" w:type="dxa"/>
              <w:left w:w="0" w:type="dxa"/>
              <w:bottom w:w="0" w:type="dxa"/>
              <w:right w:w="0" w:type="dxa"/>
            </w:tcMar>
          </w:tcPr>
          <w:p w14:paraId="2FD486FE" w14:textId="77777777" w:rsidR="00DA4681" w:rsidRPr="00DA4681" w:rsidRDefault="00DA4681" w:rsidP="00DA4681">
            <w:pPr>
              <w:shd w:val="clear" w:color="auto" w:fill="FFFFFF"/>
              <w:spacing w:after="0" w:line="240" w:lineRule="auto"/>
              <w:jc w:val="center"/>
              <w:rPr>
                <w:rFonts w:ascii="Times New Roman" w:hAnsi="Times New Roman" w:cs="Times New Roman"/>
                <w:sz w:val="24"/>
                <w:szCs w:val="24"/>
              </w:rPr>
            </w:pPr>
            <w:r w:rsidRPr="00DA4681">
              <w:rPr>
                <w:rFonts w:ascii="Times New Roman" w:hAnsi="Times New Roman" w:cs="Times New Roman"/>
                <w:sz w:val="24"/>
                <w:szCs w:val="24"/>
              </w:rPr>
              <w:t>50,0</w:t>
            </w:r>
          </w:p>
        </w:tc>
        <w:tc>
          <w:tcPr>
            <w:tcW w:w="851" w:type="dxa"/>
            <w:tcMar>
              <w:top w:w="0" w:type="dxa"/>
              <w:left w:w="0" w:type="dxa"/>
              <w:bottom w:w="0" w:type="dxa"/>
              <w:right w:w="0" w:type="dxa"/>
            </w:tcMar>
          </w:tcPr>
          <w:p w14:paraId="074B8635" w14:textId="77777777" w:rsidR="00DA4681" w:rsidRPr="00DA4681" w:rsidRDefault="00DA4681" w:rsidP="00DA4681">
            <w:pPr>
              <w:shd w:val="clear" w:color="auto" w:fill="FFFFFF"/>
              <w:spacing w:after="0" w:line="240" w:lineRule="auto"/>
              <w:jc w:val="center"/>
              <w:rPr>
                <w:rFonts w:ascii="Times New Roman" w:hAnsi="Times New Roman" w:cs="Times New Roman"/>
                <w:sz w:val="24"/>
                <w:szCs w:val="24"/>
              </w:rPr>
            </w:pPr>
            <w:r w:rsidRPr="00DA4681">
              <w:rPr>
                <w:rFonts w:ascii="Times New Roman" w:hAnsi="Times New Roman" w:cs="Times New Roman"/>
                <w:sz w:val="24"/>
                <w:szCs w:val="24"/>
              </w:rPr>
              <w:t>50,0</w:t>
            </w:r>
          </w:p>
        </w:tc>
        <w:tc>
          <w:tcPr>
            <w:tcW w:w="992" w:type="dxa"/>
          </w:tcPr>
          <w:p w14:paraId="7768611D" w14:textId="77777777" w:rsidR="00DA4681" w:rsidRPr="00DA4681" w:rsidRDefault="00DA4681" w:rsidP="00DA4681">
            <w:pPr>
              <w:pStyle w:val="a3"/>
              <w:shd w:val="clear" w:color="auto" w:fill="FFFFFF"/>
              <w:spacing w:after="0" w:line="240" w:lineRule="auto"/>
              <w:jc w:val="center"/>
              <w:rPr>
                <w:sz w:val="24"/>
              </w:rPr>
            </w:pPr>
            <w:r w:rsidRPr="00DA4681">
              <w:rPr>
                <w:sz w:val="24"/>
              </w:rPr>
              <w:t>50,0</w:t>
            </w:r>
          </w:p>
        </w:tc>
        <w:tc>
          <w:tcPr>
            <w:tcW w:w="992" w:type="dxa"/>
          </w:tcPr>
          <w:p w14:paraId="7A6288C6" w14:textId="77777777" w:rsidR="00DA4681" w:rsidRPr="00DA4681" w:rsidRDefault="00DA4681" w:rsidP="00DA4681">
            <w:pPr>
              <w:pStyle w:val="a3"/>
              <w:shd w:val="clear" w:color="auto" w:fill="FFFFFF"/>
              <w:spacing w:after="0" w:line="240" w:lineRule="auto"/>
              <w:jc w:val="center"/>
              <w:rPr>
                <w:sz w:val="24"/>
              </w:rPr>
            </w:pPr>
            <w:r w:rsidRPr="00DA4681">
              <w:rPr>
                <w:sz w:val="24"/>
              </w:rPr>
              <w:t>50,0</w:t>
            </w:r>
          </w:p>
        </w:tc>
        <w:tc>
          <w:tcPr>
            <w:tcW w:w="2126" w:type="dxa"/>
            <w:tcMar>
              <w:top w:w="0" w:type="dxa"/>
              <w:left w:w="0" w:type="dxa"/>
              <w:bottom w:w="0" w:type="dxa"/>
              <w:right w:w="0" w:type="dxa"/>
            </w:tcMar>
          </w:tcPr>
          <w:p w14:paraId="3125FBDB" w14:textId="4EB7A09A" w:rsidR="00DA4681" w:rsidRPr="00DA4681" w:rsidRDefault="00DA4681" w:rsidP="00452945">
            <w:pPr>
              <w:pStyle w:val="a3"/>
              <w:shd w:val="clear" w:color="auto" w:fill="FFFFFF"/>
              <w:spacing w:after="0" w:line="240" w:lineRule="auto"/>
              <w:ind w:left="140"/>
              <w:rPr>
                <w:sz w:val="24"/>
              </w:rPr>
            </w:pPr>
            <w:r w:rsidRPr="00DA4681">
              <w:rPr>
                <w:sz w:val="24"/>
              </w:rPr>
              <w:t>Зміцнення та покращення фізичного та емоційного здоров’я, зняття психологічного напруження, саморозвиток</w:t>
            </w:r>
          </w:p>
        </w:tc>
      </w:tr>
      <w:tr w:rsidR="00DA4681" w:rsidRPr="00B54C08" w14:paraId="43A893D7" w14:textId="77777777" w:rsidTr="003826B4">
        <w:trPr>
          <w:trHeight w:val="278"/>
        </w:trPr>
        <w:tc>
          <w:tcPr>
            <w:tcW w:w="567" w:type="dxa"/>
            <w:vMerge/>
          </w:tcPr>
          <w:p w14:paraId="27DA50DE" w14:textId="77777777" w:rsidR="00DA4681" w:rsidRPr="00DA4681" w:rsidRDefault="00DA4681" w:rsidP="00DA4681">
            <w:pPr>
              <w:pStyle w:val="a3"/>
              <w:shd w:val="clear" w:color="auto" w:fill="FFFFFF"/>
              <w:tabs>
                <w:tab w:val="left" w:pos="360"/>
              </w:tabs>
              <w:snapToGrid w:val="0"/>
              <w:spacing w:after="0" w:line="240" w:lineRule="auto"/>
              <w:jc w:val="center"/>
              <w:rPr>
                <w:sz w:val="24"/>
              </w:rPr>
            </w:pPr>
          </w:p>
        </w:tc>
        <w:tc>
          <w:tcPr>
            <w:tcW w:w="1843" w:type="dxa"/>
            <w:vMerge/>
          </w:tcPr>
          <w:p w14:paraId="7D5D1875" w14:textId="77777777" w:rsidR="00DA4681" w:rsidRPr="00DA4681" w:rsidRDefault="00DA4681" w:rsidP="00DA4681">
            <w:pPr>
              <w:pStyle w:val="a3"/>
              <w:shd w:val="clear" w:color="auto" w:fill="FFFFFF"/>
              <w:spacing w:after="0" w:line="240" w:lineRule="auto"/>
              <w:rPr>
                <w:sz w:val="24"/>
              </w:rPr>
            </w:pPr>
          </w:p>
        </w:tc>
        <w:tc>
          <w:tcPr>
            <w:tcW w:w="2268" w:type="dxa"/>
          </w:tcPr>
          <w:p w14:paraId="7780291A" w14:textId="75992263" w:rsidR="00DA4681" w:rsidRPr="00DA4681" w:rsidRDefault="00DA4681" w:rsidP="00452945">
            <w:pPr>
              <w:pStyle w:val="a3"/>
              <w:shd w:val="clear" w:color="auto" w:fill="FFFFFF"/>
              <w:spacing w:after="0" w:line="240" w:lineRule="auto"/>
              <w:rPr>
                <w:sz w:val="24"/>
              </w:rPr>
            </w:pPr>
            <w:r w:rsidRPr="00DA4681">
              <w:rPr>
                <w:sz w:val="24"/>
              </w:rPr>
              <w:t>4.4. Освітня програма з цифрової грамотності та застосування інструментів штучного інтелекту для отримання соціальних послуг</w:t>
            </w:r>
          </w:p>
        </w:tc>
        <w:tc>
          <w:tcPr>
            <w:tcW w:w="1276" w:type="dxa"/>
            <w:tcMar>
              <w:top w:w="0" w:type="dxa"/>
              <w:left w:w="0" w:type="dxa"/>
              <w:bottom w:w="0" w:type="dxa"/>
              <w:right w:w="0" w:type="dxa"/>
            </w:tcMar>
          </w:tcPr>
          <w:p w14:paraId="0AB5BA2B" w14:textId="55C884B2" w:rsidR="00DA4681" w:rsidRPr="00DA4681" w:rsidRDefault="00DA4681" w:rsidP="00DA4681">
            <w:pPr>
              <w:pStyle w:val="a3"/>
              <w:shd w:val="clear" w:color="auto" w:fill="FFFFFF"/>
              <w:spacing w:after="0" w:line="240" w:lineRule="auto"/>
              <w:jc w:val="center"/>
              <w:rPr>
                <w:sz w:val="24"/>
              </w:rPr>
            </w:pPr>
            <w:r w:rsidRPr="00DA4681">
              <w:rPr>
                <w:sz w:val="24"/>
              </w:rPr>
              <w:t>2026</w:t>
            </w:r>
            <w:r w:rsidR="00452945">
              <w:rPr>
                <w:sz w:val="24"/>
              </w:rPr>
              <w:t>–</w:t>
            </w:r>
            <w:r w:rsidRPr="00DA4681">
              <w:rPr>
                <w:sz w:val="24"/>
              </w:rPr>
              <w:t>2030 роки</w:t>
            </w:r>
          </w:p>
          <w:p w14:paraId="78B3B080" w14:textId="77777777" w:rsidR="00DA4681" w:rsidRPr="00DA4681" w:rsidRDefault="00DA4681" w:rsidP="00DA4681">
            <w:pPr>
              <w:pStyle w:val="a3"/>
              <w:shd w:val="clear" w:color="auto" w:fill="FFFFFF"/>
              <w:spacing w:after="0" w:line="240" w:lineRule="auto"/>
              <w:jc w:val="center"/>
              <w:rPr>
                <w:sz w:val="24"/>
              </w:rPr>
            </w:pPr>
          </w:p>
        </w:tc>
        <w:tc>
          <w:tcPr>
            <w:tcW w:w="1701" w:type="dxa"/>
            <w:tcMar>
              <w:top w:w="0" w:type="dxa"/>
              <w:left w:w="0" w:type="dxa"/>
              <w:bottom w:w="0" w:type="dxa"/>
              <w:right w:w="0" w:type="dxa"/>
            </w:tcMar>
          </w:tcPr>
          <w:p w14:paraId="20871723" w14:textId="77777777" w:rsidR="00DA4681" w:rsidRPr="00DA4681" w:rsidRDefault="00DA4681" w:rsidP="00DA4681">
            <w:pPr>
              <w:pStyle w:val="a3"/>
              <w:shd w:val="clear" w:color="auto" w:fill="FFFFFF"/>
              <w:spacing w:after="0" w:line="240" w:lineRule="auto"/>
              <w:jc w:val="center"/>
              <w:rPr>
                <w:sz w:val="24"/>
              </w:rPr>
            </w:pPr>
            <w:r w:rsidRPr="00DA4681">
              <w:rPr>
                <w:sz w:val="24"/>
              </w:rPr>
              <w:t>Департамент соціальної політики,</w:t>
            </w:r>
          </w:p>
          <w:p w14:paraId="798F5E45" w14:textId="77777777" w:rsidR="00DA4681" w:rsidRPr="00DA4681" w:rsidRDefault="00DA4681" w:rsidP="00DA4681">
            <w:pPr>
              <w:pStyle w:val="a3"/>
              <w:shd w:val="clear" w:color="auto" w:fill="FFFFFF"/>
              <w:spacing w:after="0" w:line="240" w:lineRule="auto"/>
              <w:jc w:val="center"/>
              <w:rPr>
                <w:sz w:val="24"/>
              </w:rPr>
            </w:pPr>
            <w:r w:rsidRPr="00DA4681">
              <w:rPr>
                <w:sz w:val="24"/>
              </w:rPr>
              <w:t>КУ «</w:t>
            </w:r>
            <w:proofErr w:type="spellStart"/>
            <w:r w:rsidRPr="00DA4681">
              <w:rPr>
                <w:sz w:val="24"/>
              </w:rPr>
              <w:t>Територіаль-</w:t>
            </w:r>
            <w:proofErr w:type="spellEnd"/>
          </w:p>
          <w:p w14:paraId="0C2084FD" w14:textId="77777777" w:rsidR="00DA4681" w:rsidRPr="00DA4681" w:rsidRDefault="00DA4681" w:rsidP="00DA4681">
            <w:pPr>
              <w:pStyle w:val="a3"/>
              <w:shd w:val="clear" w:color="auto" w:fill="FFFFFF"/>
              <w:spacing w:after="0" w:line="240" w:lineRule="auto"/>
              <w:jc w:val="center"/>
              <w:rPr>
                <w:sz w:val="24"/>
              </w:rPr>
            </w:pPr>
            <w:r w:rsidRPr="00DA4681">
              <w:rPr>
                <w:sz w:val="24"/>
              </w:rPr>
              <w:t>ний центр соціального обслуговування (надання соціальних послуг) Луцької міської територіальної громади»</w:t>
            </w:r>
          </w:p>
        </w:tc>
        <w:tc>
          <w:tcPr>
            <w:tcW w:w="992" w:type="dxa"/>
            <w:tcMar>
              <w:top w:w="0" w:type="dxa"/>
              <w:left w:w="0" w:type="dxa"/>
              <w:bottom w:w="0" w:type="dxa"/>
              <w:right w:w="0" w:type="dxa"/>
            </w:tcMar>
          </w:tcPr>
          <w:p w14:paraId="569AA491" w14:textId="77777777" w:rsidR="00DA4681" w:rsidRPr="00DA4681" w:rsidRDefault="00DA4681" w:rsidP="00DA4681">
            <w:pPr>
              <w:pStyle w:val="a3"/>
              <w:shd w:val="clear" w:color="auto" w:fill="FFFFFF"/>
              <w:spacing w:after="0" w:line="240" w:lineRule="auto"/>
              <w:jc w:val="center"/>
              <w:rPr>
                <w:sz w:val="24"/>
              </w:rPr>
            </w:pPr>
            <w:proofErr w:type="spellStart"/>
            <w:r w:rsidRPr="00DA4681">
              <w:rPr>
                <w:sz w:val="24"/>
              </w:rPr>
              <w:t>Фінансу-вання</w:t>
            </w:r>
            <w:proofErr w:type="spellEnd"/>
            <w:r w:rsidRPr="00DA4681">
              <w:rPr>
                <w:sz w:val="24"/>
              </w:rPr>
              <w:t xml:space="preserve"> не потребує</w:t>
            </w:r>
          </w:p>
        </w:tc>
        <w:tc>
          <w:tcPr>
            <w:tcW w:w="709" w:type="dxa"/>
            <w:tcMar>
              <w:top w:w="0" w:type="dxa"/>
              <w:left w:w="0" w:type="dxa"/>
              <w:bottom w:w="0" w:type="dxa"/>
              <w:right w:w="0" w:type="dxa"/>
            </w:tcMar>
          </w:tcPr>
          <w:p w14:paraId="05A83388" w14:textId="77777777" w:rsidR="00DA4681" w:rsidRPr="00DA4681" w:rsidRDefault="00DA4681" w:rsidP="00DA4681">
            <w:pPr>
              <w:shd w:val="clear" w:color="auto" w:fill="FFFFFF"/>
              <w:spacing w:after="0" w:line="240" w:lineRule="auto"/>
              <w:jc w:val="center"/>
              <w:rPr>
                <w:rFonts w:ascii="Times New Roman" w:hAnsi="Times New Roman" w:cs="Times New Roman"/>
                <w:sz w:val="24"/>
                <w:szCs w:val="24"/>
              </w:rPr>
            </w:pPr>
            <w:r w:rsidRPr="00DA4681">
              <w:rPr>
                <w:rFonts w:ascii="Times New Roman" w:hAnsi="Times New Roman" w:cs="Times New Roman"/>
                <w:sz w:val="24"/>
                <w:szCs w:val="24"/>
              </w:rPr>
              <w:t>----</w:t>
            </w:r>
          </w:p>
        </w:tc>
        <w:tc>
          <w:tcPr>
            <w:tcW w:w="850" w:type="dxa"/>
            <w:tcMar>
              <w:top w:w="0" w:type="dxa"/>
              <w:left w:w="0" w:type="dxa"/>
              <w:bottom w:w="0" w:type="dxa"/>
              <w:right w:w="0" w:type="dxa"/>
            </w:tcMar>
          </w:tcPr>
          <w:p w14:paraId="20CDAE9E" w14:textId="77777777" w:rsidR="00DA4681" w:rsidRPr="00DA4681" w:rsidRDefault="00DA4681" w:rsidP="00DA4681">
            <w:pPr>
              <w:shd w:val="clear" w:color="auto" w:fill="FFFFFF"/>
              <w:spacing w:after="0" w:line="240" w:lineRule="auto"/>
              <w:jc w:val="center"/>
              <w:rPr>
                <w:rFonts w:ascii="Times New Roman" w:hAnsi="Times New Roman" w:cs="Times New Roman"/>
                <w:sz w:val="24"/>
                <w:szCs w:val="24"/>
              </w:rPr>
            </w:pPr>
            <w:r w:rsidRPr="00DA4681">
              <w:rPr>
                <w:rFonts w:ascii="Times New Roman" w:hAnsi="Times New Roman" w:cs="Times New Roman"/>
                <w:sz w:val="24"/>
                <w:szCs w:val="24"/>
              </w:rPr>
              <w:t>----</w:t>
            </w:r>
          </w:p>
        </w:tc>
        <w:tc>
          <w:tcPr>
            <w:tcW w:w="851" w:type="dxa"/>
            <w:tcMar>
              <w:top w:w="0" w:type="dxa"/>
              <w:left w:w="0" w:type="dxa"/>
              <w:bottom w:w="0" w:type="dxa"/>
              <w:right w:w="0" w:type="dxa"/>
            </w:tcMar>
          </w:tcPr>
          <w:p w14:paraId="0DB09E72" w14:textId="77777777" w:rsidR="00DA4681" w:rsidRPr="00DA4681" w:rsidRDefault="00DA4681" w:rsidP="00DA4681">
            <w:pPr>
              <w:shd w:val="clear" w:color="auto" w:fill="FFFFFF"/>
              <w:spacing w:after="0" w:line="240" w:lineRule="auto"/>
              <w:jc w:val="center"/>
              <w:rPr>
                <w:rFonts w:ascii="Times New Roman" w:hAnsi="Times New Roman" w:cs="Times New Roman"/>
                <w:sz w:val="24"/>
                <w:szCs w:val="24"/>
              </w:rPr>
            </w:pPr>
            <w:r w:rsidRPr="00DA4681">
              <w:rPr>
                <w:rFonts w:ascii="Times New Roman" w:hAnsi="Times New Roman" w:cs="Times New Roman"/>
                <w:sz w:val="24"/>
                <w:szCs w:val="24"/>
              </w:rPr>
              <w:t>----</w:t>
            </w:r>
          </w:p>
        </w:tc>
        <w:tc>
          <w:tcPr>
            <w:tcW w:w="992" w:type="dxa"/>
          </w:tcPr>
          <w:p w14:paraId="4BBB33FC" w14:textId="77777777" w:rsidR="00DA4681" w:rsidRPr="00DA4681" w:rsidRDefault="00DA4681" w:rsidP="00DA4681">
            <w:pPr>
              <w:pStyle w:val="a3"/>
              <w:shd w:val="clear" w:color="auto" w:fill="FFFFFF"/>
              <w:spacing w:after="0" w:line="240" w:lineRule="auto"/>
              <w:jc w:val="center"/>
              <w:rPr>
                <w:sz w:val="24"/>
              </w:rPr>
            </w:pPr>
            <w:r w:rsidRPr="00DA4681">
              <w:rPr>
                <w:sz w:val="24"/>
              </w:rPr>
              <w:t>----</w:t>
            </w:r>
          </w:p>
        </w:tc>
        <w:tc>
          <w:tcPr>
            <w:tcW w:w="992" w:type="dxa"/>
          </w:tcPr>
          <w:p w14:paraId="67C629B4" w14:textId="77777777" w:rsidR="00DA4681" w:rsidRPr="00DA4681" w:rsidRDefault="00DA4681" w:rsidP="00DA4681">
            <w:pPr>
              <w:pStyle w:val="a3"/>
              <w:shd w:val="clear" w:color="auto" w:fill="FFFFFF"/>
              <w:spacing w:after="0" w:line="240" w:lineRule="auto"/>
              <w:jc w:val="center"/>
              <w:rPr>
                <w:sz w:val="24"/>
              </w:rPr>
            </w:pPr>
            <w:r w:rsidRPr="00DA4681">
              <w:rPr>
                <w:sz w:val="24"/>
              </w:rPr>
              <w:t>----</w:t>
            </w:r>
          </w:p>
        </w:tc>
        <w:tc>
          <w:tcPr>
            <w:tcW w:w="2126" w:type="dxa"/>
            <w:tcMar>
              <w:top w:w="0" w:type="dxa"/>
              <w:left w:w="0" w:type="dxa"/>
              <w:bottom w:w="0" w:type="dxa"/>
              <w:right w:w="0" w:type="dxa"/>
            </w:tcMar>
          </w:tcPr>
          <w:p w14:paraId="383AD275" w14:textId="08979029" w:rsidR="00DA4681" w:rsidRPr="00DA4681" w:rsidRDefault="00DA4681" w:rsidP="00452945">
            <w:pPr>
              <w:pStyle w:val="a3"/>
              <w:shd w:val="clear" w:color="auto" w:fill="FFFFFF"/>
              <w:spacing w:after="0" w:line="240" w:lineRule="auto"/>
              <w:ind w:left="140"/>
              <w:rPr>
                <w:sz w:val="24"/>
              </w:rPr>
            </w:pPr>
            <w:r w:rsidRPr="00DA4681">
              <w:rPr>
                <w:sz w:val="24"/>
              </w:rPr>
              <w:t xml:space="preserve">Вдосконалення  рівня цифрової культури, забезпечення комфортного й безпечного користування сучасними інформаційними технологіями та розширення можливостей ефективної взаємодії у цифровому </w:t>
            </w:r>
            <w:r w:rsidRPr="00DA4681">
              <w:rPr>
                <w:sz w:val="24"/>
              </w:rPr>
              <w:lastRenderedPageBreak/>
              <w:t xml:space="preserve">середовищі </w:t>
            </w:r>
          </w:p>
        </w:tc>
      </w:tr>
      <w:tr w:rsidR="00DA4681" w:rsidRPr="00B54C08" w14:paraId="71711AEB" w14:textId="77777777" w:rsidTr="003826B4">
        <w:trPr>
          <w:trHeight w:val="278"/>
        </w:trPr>
        <w:tc>
          <w:tcPr>
            <w:tcW w:w="567" w:type="dxa"/>
            <w:vMerge/>
          </w:tcPr>
          <w:p w14:paraId="353C87EE" w14:textId="77777777" w:rsidR="00DA4681" w:rsidRPr="00DA4681" w:rsidRDefault="00DA4681" w:rsidP="00DA4681">
            <w:pPr>
              <w:pStyle w:val="a3"/>
              <w:shd w:val="clear" w:color="auto" w:fill="FFFFFF"/>
              <w:tabs>
                <w:tab w:val="left" w:pos="360"/>
              </w:tabs>
              <w:snapToGrid w:val="0"/>
              <w:spacing w:after="0" w:line="240" w:lineRule="auto"/>
              <w:jc w:val="center"/>
              <w:rPr>
                <w:sz w:val="24"/>
              </w:rPr>
            </w:pPr>
          </w:p>
        </w:tc>
        <w:tc>
          <w:tcPr>
            <w:tcW w:w="1843" w:type="dxa"/>
            <w:vMerge/>
          </w:tcPr>
          <w:p w14:paraId="6E3793B8" w14:textId="77777777" w:rsidR="00DA4681" w:rsidRPr="00DA4681" w:rsidRDefault="00DA4681" w:rsidP="00DA4681">
            <w:pPr>
              <w:pStyle w:val="a3"/>
              <w:shd w:val="clear" w:color="auto" w:fill="FFFFFF"/>
              <w:spacing w:after="0" w:line="240" w:lineRule="auto"/>
              <w:rPr>
                <w:sz w:val="24"/>
              </w:rPr>
            </w:pPr>
          </w:p>
        </w:tc>
        <w:tc>
          <w:tcPr>
            <w:tcW w:w="2268" w:type="dxa"/>
          </w:tcPr>
          <w:p w14:paraId="652AE703" w14:textId="77777777" w:rsidR="00DA4681" w:rsidRPr="00DA4681" w:rsidRDefault="00DA4681" w:rsidP="00452945">
            <w:pPr>
              <w:pStyle w:val="a3"/>
              <w:shd w:val="clear" w:color="auto" w:fill="FFFFFF"/>
              <w:spacing w:after="0" w:line="240" w:lineRule="auto"/>
              <w:rPr>
                <w:sz w:val="24"/>
              </w:rPr>
            </w:pPr>
            <w:r w:rsidRPr="00DA4681">
              <w:rPr>
                <w:sz w:val="24"/>
              </w:rPr>
              <w:t>4.5. Забезпечення безкоштовним гарячим харчуванням малозабезпечених жителів Луцької міської територіальної громади, які обслуговуються територіальним центром соціального обслуговування (надання соціальних послуг) Луцької міської територіальної громади</w:t>
            </w:r>
          </w:p>
        </w:tc>
        <w:tc>
          <w:tcPr>
            <w:tcW w:w="1276" w:type="dxa"/>
            <w:tcMar>
              <w:top w:w="0" w:type="dxa"/>
              <w:left w:w="0" w:type="dxa"/>
              <w:bottom w:w="0" w:type="dxa"/>
              <w:right w:w="0" w:type="dxa"/>
            </w:tcMar>
          </w:tcPr>
          <w:p w14:paraId="39ED50F5" w14:textId="04BA7020" w:rsidR="00DA4681" w:rsidRPr="00DA4681" w:rsidRDefault="00DA4681" w:rsidP="00DA4681">
            <w:pPr>
              <w:pStyle w:val="a3"/>
              <w:shd w:val="clear" w:color="auto" w:fill="FFFFFF"/>
              <w:spacing w:after="0" w:line="240" w:lineRule="auto"/>
              <w:jc w:val="center"/>
              <w:rPr>
                <w:sz w:val="24"/>
              </w:rPr>
            </w:pPr>
            <w:r w:rsidRPr="00DA4681">
              <w:rPr>
                <w:sz w:val="24"/>
              </w:rPr>
              <w:t>2026</w:t>
            </w:r>
            <w:r w:rsidR="00452945">
              <w:rPr>
                <w:sz w:val="24"/>
              </w:rPr>
              <w:t>–</w:t>
            </w:r>
            <w:r w:rsidRPr="00DA4681">
              <w:rPr>
                <w:sz w:val="24"/>
              </w:rPr>
              <w:t>2030 роки</w:t>
            </w:r>
          </w:p>
          <w:p w14:paraId="60478BF0" w14:textId="77777777" w:rsidR="00DA4681" w:rsidRPr="00DA4681" w:rsidRDefault="00DA4681" w:rsidP="00DA4681">
            <w:pPr>
              <w:pStyle w:val="a3"/>
              <w:shd w:val="clear" w:color="auto" w:fill="FFFFFF"/>
              <w:spacing w:after="0" w:line="240" w:lineRule="auto"/>
              <w:jc w:val="center"/>
              <w:rPr>
                <w:sz w:val="24"/>
              </w:rPr>
            </w:pPr>
          </w:p>
        </w:tc>
        <w:tc>
          <w:tcPr>
            <w:tcW w:w="1701" w:type="dxa"/>
            <w:tcMar>
              <w:top w:w="0" w:type="dxa"/>
              <w:left w:w="0" w:type="dxa"/>
              <w:bottom w:w="0" w:type="dxa"/>
              <w:right w:w="0" w:type="dxa"/>
            </w:tcMar>
          </w:tcPr>
          <w:p w14:paraId="33D05439" w14:textId="77777777" w:rsidR="00DA4681" w:rsidRPr="00DA4681" w:rsidRDefault="00DA4681" w:rsidP="00DA4681">
            <w:pPr>
              <w:pStyle w:val="a3"/>
              <w:shd w:val="clear" w:color="auto" w:fill="FFFFFF"/>
              <w:spacing w:after="0" w:line="240" w:lineRule="auto"/>
              <w:jc w:val="center"/>
              <w:rPr>
                <w:sz w:val="24"/>
              </w:rPr>
            </w:pPr>
            <w:r w:rsidRPr="00DA4681">
              <w:rPr>
                <w:sz w:val="24"/>
              </w:rPr>
              <w:t>Департамент соціальної політики,</w:t>
            </w:r>
          </w:p>
          <w:p w14:paraId="5A3BE6F9" w14:textId="77777777" w:rsidR="00DA4681" w:rsidRPr="00DA4681" w:rsidRDefault="00DA4681" w:rsidP="00DA4681">
            <w:pPr>
              <w:pStyle w:val="a3"/>
              <w:shd w:val="clear" w:color="auto" w:fill="FFFFFF"/>
              <w:spacing w:after="0" w:line="240" w:lineRule="auto"/>
              <w:jc w:val="center"/>
              <w:rPr>
                <w:sz w:val="24"/>
              </w:rPr>
            </w:pPr>
            <w:r w:rsidRPr="00DA4681">
              <w:rPr>
                <w:sz w:val="24"/>
              </w:rPr>
              <w:t>КУ «</w:t>
            </w:r>
            <w:proofErr w:type="spellStart"/>
            <w:r w:rsidRPr="00DA4681">
              <w:rPr>
                <w:sz w:val="24"/>
              </w:rPr>
              <w:t>Територіаль-</w:t>
            </w:r>
            <w:proofErr w:type="spellEnd"/>
          </w:p>
          <w:p w14:paraId="4718B73F" w14:textId="77777777" w:rsidR="00DA4681" w:rsidRPr="00DA4681" w:rsidRDefault="00DA4681" w:rsidP="00DA4681">
            <w:pPr>
              <w:pStyle w:val="a3"/>
              <w:shd w:val="clear" w:color="auto" w:fill="FFFFFF"/>
              <w:spacing w:after="0" w:line="240" w:lineRule="auto"/>
              <w:jc w:val="center"/>
              <w:rPr>
                <w:sz w:val="24"/>
              </w:rPr>
            </w:pPr>
            <w:r w:rsidRPr="00DA4681">
              <w:rPr>
                <w:sz w:val="24"/>
              </w:rPr>
              <w:t>ний центр соціального обслуговування (надання соціальних послуг) Луцької міської територіальної громади»</w:t>
            </w:r>
          </w:p>
        </w:tc>
        <w:tc>
          <w:tcPr>
            <w:tcW w:w="992" w:type="dxa"/>
            <w:tcMar>
              <w:top w:w="0" w:type="dxa"/>
              <w:left w:w="0" w:type="dxa"/>
              <w:bottom w:w="0" w:type="dxa"/>
              <w:right w:w="0" w:type="dxa"/>
            </w:tcMar>
          </w:tcPr>
          <w:p w14:paraId="1A3ACF18" w14:textId="77777777" w:rsidR="00DA4681" w:rsidRPr="00DA4681" w:rsidRDefault="00DA4681" w:rsidP="00DA4681">
            <w:pPr>
              <w:pStyle w:val="a3"/>
              <w:shd w:val="clear" w:color="auto" w:fill="FFFFFF"/>
              <w:spacing w:after="0" w:line="240" w:lineRule="auto"/>
              <w:jc w:val="center"/>
              <w:rPr>
                <w:sz w:val="24"/>
              </w:rPr>
            </w:pPr>
            <w:r w:rsidRPr="00DA4681">
              <w:rPr>
                <w:sz w:val="24"/>
              </w:rPr>
              <w:t xml:space="preserve">Бюджет Луцької міської </w:t>
            </w:r>
            <w:proofErr w:type="spellStart"/>
            <w:r w:rsidRPr="00DA4681">
              <w:rPr>
                <w:sz w:val="24"/>
              </w:rPr>
              <w:t>терито-ріальної</w:t>
            </w:r>
            <w:proofErr w:type="spellEnd"/>
            <w:r w:rsidRPr="00DA4681">
              <w:rPr>
                <w:sz w:val="24"/>
              </w:rPr>
              <w:t xml:space="preserve"> громади</w:t>
            </w:r>
          </w:p>
        </w:tc>
        <w:tc>
          <w:tcPr>
            <w:tcW w:w="709" w:type="dxa"/>
            <w:tcMar>
              <w:top w:w="0" w:type="dxa"/>
              <w:left w:w="0" w:type="dxa"/>
              <w:bottom w:w="0" w:type="dxa"/>
              <w:right w:w="0" w:type="dxa"/>
            </w:tcMar>
          </w:tcPr>
          <w:p w14:paraId="5D279213" w14:textId="77777777" w:rsidR="00DA4681" w:rsidRPr="00DA4681" w:rsidRDefault="00DA4681" w:rsidP="00DA4681">
            <w:pPr>
              <w:spacing w:after="0" w:line="240" w:lineRule="auto"/>
              <w:jc w:val="center"/>
              <w:rPr>
                <w:rFonts w:ascii="Times New Roman" w:hAnsi="Times New Roman" w:cs="Times New Roman"/>
                <w:sz w:val="24"/>
                <w:szCs w:val="24"/>
              </w:rPr>
            </w:pPr>
            <w:r w:rsidRPr="00DA4681">
              <w:rPr>
                <w:rFonts w:ascii="Times New Roman" w:hAnsi="Times New Roman" w:cs="Times New Roman"/>
                <w:sz w:val="24"/>
                <w:szCs w:val="24"/>
              </w:rPr>
              <w:t>1800,0</w:t>
            </w:r>
          </w:p>
        </w:tc>
        <w:tc>
          <w:tcPr>
            <w:tcW w:w="850" w:type="dxa"/>
            <w:tcMar>
              <w:top w:w="0" w:type="dxa"/>
              <w:left w:w="0" w:type="dxa"/>
              <w:bottom w:w="0" w:type="dxa"/>
              <w:right w:w="0" w:type="dxa"/>
            </w:tcMar>
          </w:tcPr>
          <w:p w14:paraId="521BD23F" w14:textId="77777777" w:rsidR="00DA4681" w:rsidRPr="00DA4681" w:rsidRDefault="00DA4681" w:rsidP="00DA4681">
            <w:pPr>
              <w:spacing w:after="0" w:line="240" w:lineRule="auto"/>
              <w:jc w:val="center"/>
              <w:rPr>
                <w:rFonts w:ascii="Times New Roman" w:hAnsi="Times New Roman" w:cs="Times New Roman"/>
                <w:sz w:val="24"/>
                <w:szCs w:val="24"/>
              </w:rPr>
            </w:pPr>
            <w:r w:rsidRPr="00DA4681">
              <w:rPr>
                <w:rFonts w:ascii="Times New Roman" w:hAnsi="Times New Roman" w:cs="Times New Roman"/>
                <w:sz w:val="24"/>
                <w:szCs w:val="24"/>
              </w:rPr>
              <w:t>1800,0</w:t>
            </w:r>
          </w:p>
        </w:tc>
        <w:tc>
          <w:tcPr>
            <w:tcW w:w="851" w:type="dxa"/>
            <w:tcMar>
              <w:top w:w="0" w:type="dxa"/>
              <w:left w:w="0" w:type="dxa"/>
              <w:bottom w:w="0" w:type="dxa"/>
              <w:right w:w="0" w:type="dxa"/>
            </w:tcMar>
          </w:tcPr>
          <w:p w14:paraId="105D9195" w14:textId="77777777" w:rsidR="00DA4681" w:rsidRPr="00DA4681" w:rsidRDefault="00DA4681" w:rsidP="00DA4681">
            <w:pPr>
              <w:spacing w:after="0" w:line="240" w:lineRule="auto"/>
              <w:jc w:val="center"/>
              <w:rPr>
                <w:rFonts w:ascii="Times New Roman" w:hAnsi="Times New Roman" w:cs="Times New Roman"/>
                <w:sz w:val="24"/>
                <w:szCs w:val="24"/>
              </w:rPr>
            </w:pPr>
            <w:r w:rsidRPr="00DA4681">
              <w:rPr>
                <w:rFonts w:ascii="Times New Roman" w:hAnsi="Times New Roman" w:cs="Times New Roman"/>
                <w:sz w:val="24"/>
                <w:szCs w:val="24"/>
              </w:rPr>
              <w:t>1800,0</w:t>
            </w:r>
          </w:p>
        </w:tc>
        <w:tc>
          <w:tcPr>
            <w:tcW w:w="992" w:type="dxa"/>
          </w:tcPr>
          <w:p w14:paraId="70A6BAAC" w14:textId="77777777" w:rsidR="00DA4681" w:rsidRPr="00DA4681" w:rsidRDefault="00DA4681" w:rsidP="00DA4681">
            <w:pPr>
              <w:spacing w:after="0" w:line="240" w:lineRule="auto"/>
              <w:jc w:val="center"/>
              <w:rPr>
                <w:rFonts w:ascii="Times New Roman" w:hAnsi="Times New Roman" w:cs="Times New Roman"/>
                <w:sz w:val="24"/>
                <w:szCs w:val="24"/>
              </w:rPr>
            </w:pPr>
            <w:r w:rsidRPr="00DA4681">
              <w:rPr>
                <w:rFonts w:ascii="Times New Roman" w:hAnsi="Times New Roman" w:cs="Times New Roman"/>
                <w:sz w:val="24"/>
                <w:szCs w:val="24"/>
              </w:rPr>
              <w:t>1800,0</w:t>
            </w:r>
          </w:p>
        </w:tc>
        <w:tc>
          <w:tcPr>
            <w:tcW w:w="992" w:type="dxa"/>
          </w:tcPr>
          <w:p w14:paraId="47544581" w14:textId="77777777" w:rsidR="00DA4681" w:rsidRPr="00DA4681" w:rsidRDefault="00DA4681" w:rsidP="00DA4681">
            <w:pPr>
              <w:spacing w:after="0" w:line="240" w:lineRule="auto"/>
              <w:jc w:val="center"/>
              <w:rPr>
                <w:rFonts w:ascii="Times New Roman" w:hAnsi="Times New Roman" w:cs="Times New Roman"/>
                <w:sz w:val="24"/>
                <w:szCs w:val="24"/>
              </w:rPr>
            </w:pPr>
            <w:r w:rsidRPr="00DA4681">
              <w:rPr>
                <w:rFonts w:ascii="Times New Roman" w:hAnsi="Times New Roman" w:cs="Times New Roman"/>
                <w:sz w:val="24"/>
                <w:szCs w:val="24"/>
              </w:rPr>
              <w:t>1800,0</w:t>
            </w:r>
          </w:p>
        </w:tc>
        <w:tc>
          <w:tcPr>
            <w:tcW w:w="2126" w:type="dxa"/>
            <w:tcMar>
              <w:top w:w="0" w:type="dxa"/>
              <w:left w:w="0" w:type="dxa"/>
              <w:bottom w:w="0" w:type="dxa"/>
              <w:right w:w="0" w:type="dxa"/>
            </w:tcMar>
          </w:tcPr>
          <w:p w14:paraId="06FB4ACC" w14:textId="62D3CE4D" w:rsidR="00DA4681" w:rsidRPr="00DA4681" w:rsidRDefault="00DA4681" w:rsidP="00452945">
            <w:pPr>
              <w:pStyle w:val="a3"/>
              <w:shd w:val="clear" w:color="auto" w:fill="FFFFFF"/>
              <w:spacing w:after="0" w:line="240" w:lineRule="auto"/>
              <w:ind w:left="140"/>
              <w:rPr>
                <w:sz w:val="24"/>
              </w:rPr>
            </w:pPr>
            <w:r w:rsidRPr="00DA4681">
              <w:rPr>
                <w:sz w:val="24"/>
              </w:rPr>
              <w:t>Підтримка малозабезпечених жителів Луцької міської територіальної громади</w:t>
            </w:r>
          </w:p>
        </w:tc>
      </w:tr>
      <w:tr w:rsidR="00DA4681" w:rsidRPr="00B54C08" w14:paraId="1BF95EAF" w14:textId="77777777" w:rsidTr="003826B4">
        <w:trPr>
          <w:trHeight w:val="278"/>
        </w:trPr>
        <w:tc>
          <w:tcPr>
            <w:tcW w:w="567" w:type="dxa"/>
            <w:vMerge/>
          </w:tcPr>
          <w:p w14:paraId="1B22AD06" w14:textId="77777777" w:rsidR="00DA4681" w:rsidRPr="00DA4681" w:rsidRDefault="00DA4681" w:rsidP="00DA4681">
            <w:pPr>
              <w:pStyle w:val="a3"/>
              <w:shd w:val="clear" w:color="auto" w:fill="FFFFFF"/>
              <w:tabs>
                <w:tab w:val="left" w:pos="360"/>
              </w:tabs>
              <w:snapToGrid w:val="0"/>
              <w:spacing w:after="0" w:line="240" w:lineRule="auto"/>
              <w:jc w:val="center"/>
              <w:rPr>
                <w:sz w:val="24"/>
              </w:rPr>
            </w:pPr>
          </w:p>
        </w:tc>
        <w:tc>
          <w:tcPr>
            <w:tcW w:w="1843" w:type="dxa"/>
            <w:vMerge/>
          </w:tcPr>
          <w:p w14:paraId="1C547834" w14:textId="77777777" w:rsidR="00DA4681" w:rsidRPr="00DA4681" w:rsidRDefault="00DA4681" w:rsidP="00DA4681">
            <w:pPr>
              <w:pStyle w:val="a3"/>
              <w:shd w:val="clear" w:color="auto" w:fill="FFFFFF"/>
              <w:spacing w:after="0" w:line="240" w:lineRule="auto"/>
              <w:rPr>
                <w:sz w:val="24"/>
              </w:rPr>
            </w:pPr>
          </w:p>
        </w:tc>
        <w:tc>
          <w:tcPr>
            <w:tcW w:w="2268" w:type="dxa"/>
          </w:tcPr>
          <w:p w14:paraId="6F941F21" w14:textId="29FA46FF" w:rsidR="00DA4681" w:rsidRPr="00DA4681" w:rsidRDefault="00DA4681" w:rsidP="00452945">
            <w:pPr>
              <w:pStyle w:val="a3"/>
              <w:shd w:val="clear" w:color="auto" w:fill="FFFFFF"/>
              <w:spacing w:after="0" w:line="240" w:lineRule="auto"/>
              <w:rPr>
                <w:sz w:val="24"/>
              </w:rPr>
            </w:pPr>
            <w:r w:rsidRPr="00DA4681">
              <w:rPr>
                <w:sz w:val="24"/>
              </w:rPr>
              <w:t xml:space="preserve">4.6. Організація урочистостей з нагоди державних та релігійних свят для отримувачів соціальних послуг в  КУ «Територіальний центр соціального обслуговування (надання соціальних послуг) Луцької міської </w:t>
            </w:r>
            <w:r w:rsidRPr="00DA4681">
              <w:rPr>
                <w:sz w:val="24"/>
              </w:rPr>
              <w:lastRenderedPageBreak/>
              <w:t>територіальної громади» територіальним центром</w:t>
            </w:r>
          </w:p>
        </w:tc>
        <w:tc>
          <w:tcPr>
            <w:tcW w:w="1276" w:type="dxa"/>
            <w:tcMar>
              <w:top w:w="0" w:type="dxa"/>
              <w:left w:w="0" w:type="dxa"/>
              <w:bottom w:w="0" w:type="dxa"/>
              <w:right w:w="0" w:type="dxa"/>
            </w:tcMar>
          </w:tcPr>
          <w:p w14:paraId="207B36B1" w14:textId="77777777" w:rsidR="00DA4681" w:rsidRPr="00DA4681" w:rsidRDefault="00DA4681" w:rsidP="00DA4681">
            <w:pPr>
              <w:pStyle w:val="a3"/>
              <w:shd w:val="clear" w:color="auto" w:fill="FFFFFF"/>
              <w:spacing w:after="0" w:line="240" w:lineRule="auto"/>
              <w:jc w:val="center"/>
              <w:rPr>
                <w:sz w:val="24"/>
              </w:rPr>
            </w:pPr>
            <w:r w:rsidRPr="00DA4681">
              <w:rPr>
                <w:sz w:val="24"/>
              </w:rPr>
              <w:lastRenderedPageBreak/>
              <w:t>2026-2030 роки</w:t>
            </w:r>
          </w:p>
          <w:p w14:paraId="31EDE7F6" w14:textId="77777777" w:rsidR="00DA4681" w:rsidRPr="00DA4681" w:rsidRDefault="00DA4681" w:rsidP="00DA4681">
            <w:pPr>
              <w:pStyle w:val="a3"/>
              <w:shd w:val="clear" w:color="auto" w:fill="FFFFFF"/>
              <w:spacing w:after="0" w:line="240" w:lineRule="auto"/>
              <w:jc w:val="center"/>
              <w:rPr>
                <w:sz w:val="24"/>
              </w:rPr>
            </w:pPr>
          </w:p>
        </w:tc>
        <w:tc>
          <w:tcPr>
            <w:tcW w:w="1701" w:type="dxa"/>
            <w:tcMar>
              <w:top w:w="0" w:type="dxa"/>
              <w:left w:w="0" w:type="dxa"/>
              <w:bottom w:w="0" w:type="dxa"/>
              <w:right w:w="0" w:type="dxa"/>
            </w:tcMar>
          </w:tcPr>
          <w:p w14:paraId="0EE8A309" w14:textId="77777777" w:rsidR="00DA4681" w:rsidRPr="00DA4681" w:rsidRDefault="00DA4681" w:rsidP="00DA4681">
            <w:pPr>
              <w:pStyle w:val="a3"/>
              <w:shd w:val="clear" w:color="auto" w:fill="FFFFFF"/>
              <w:spacing w:after="0" w:line="240" w:lineRule="auto"/>
              <w:jc w:val="center"/>
              <w:rPr>
                <w:sz w:val="24"/>
              </w:rPr>
            </w:pPr>
            <w:r w:rsidRPr="00DA4681">
              <w:rPr>
                <w:sz w:val="24"/>
              </w:rPr>
              <w:t>Департамент соціальної політики,</w:t>
            </w:r>
          </w:p>
          <w:p w14:paraId="0DC33B82" w14:textId="77777777" w:rsidR="00DA4681" w:rsidRPr="00DA4681" w:rsidRDefault="00DA4681" w:rsidP="00DA4681">
            <w:pPr>
              <w:pStyle w:val="a3"/>
              <w:shd w:val="clear" w:color="auto" w:fill="FFFFFF"/>
              <w:spacing w:after="0" w:line="240" w:lineRule="auto"/>
              <w:jc w:val="center"/>
              <w:rPr>
                <w:sz w:val="24"/>
              </w:rPr>
            </w:pPr>
            <w:r w:rsidRPr="00DA4681">
              <w:rPr>
                <w:sz w:val="24"/>
              </w:rPr>
              <w:t>КУ «</w:t>
            </w:r>
            <w:proofErr w:type="spellStart"/>
            <w:r w:rsidRPr="00DA4681">
              <w:rPr>
                <w:sz w:val="24"/>
              </w:rPr>
              <w:t>Територіаль-</w:t>
            </w:r>
            <w:proofErr w:type="spellEnd"/>
          </w:p>
          <w:p w14:paraId="15CE964A" w14:textId="77777777" w:rsidR="00DA4681" w:rsidRPr="00DA4681" w:rsidRDefault="00DA4681" w:rsidP="00DA4681">
            <w:pPr>
              <w:pStyle w:val="a3"/>
              <w:shd w:val="clear" w:color="auto" w:fill="FFFFFF"/>
              <w:spacing w:after="0" w:line="240" w:lineRule="auto"/>
              <w:jc w:val="center"/>
              <w:rPr>
                <w:sz w:val="24"/>
              </w:rPr>
            </w:pPr>
            <w:r w:rsidRPr="00DA4681">
              <w:rPr>
                <w:sz w:val="24"/>
              </w:rPr>
              <w:t xml:space="preserve">ний центр соціального обслуговування (надання соціальних послуг) Луцької міської територіальної </w:t>
            </w:r>
            <w:r w:rsidRPr="00DA4681">
              <w:rPr>
                <w:sz w:val="24"/>
              </w:rPr>
              <w:lastRenderedPageBreak/>
              <w:t>громади», », громадські організації, благодійні фонди, надавачі соціальних послуг</w:t>
            </w:r>
          </w:p>
        </w:tc>
        <w:tc>
          <w:tcPr>
            <w:tcW w:w="992" w:type="dxa"/>
            <w:tcMar>
              <w:top w:w="0" w:type="dxa"/>
              <w:left w:w="0" w:type="dxa"/>
              <w:bottom w:w="0" w:type="dxa"/>
              <w:right w:w="0" w:type="dxa"/>
            </w:tcMar>
          </w:tcPr>
          <w:p w14:paraId="316840DE" w14:textId="77777777" w:rsidR="00DA4681" w:rsidRPr="00DA4681" w:rsidRDefault="00DA4681" w:rsidP="00DA4681">
            <w:pPr>
              <w:pStyle w:val="a3"/>
              <w:shd w:val="clear" w:color="auto" w:fill="FFFFFF"/>
              <w:spacing w:after="0" w:line="240" w:lineRule="auto"/>
              <w:jc w:val="center"/>
              <w:rPr>
                <w:sz w:val="24"/>
              </w:rPr>
            </w:pPr>
            <w:r w:rsidRPr="00DA4681">
              <w:rPr>
                <w:sz w:val="24"/>
              </w:rPr>
              <w:lastRenderedPageBreak/>
              <w:t xml:space="preserve">Бюджет Луцької міської </w:t>
            </w:r>
            <w:proofErr w:type="spellStart"/>
            <w:r w:rsidRPr="00DA4681">
              <w:rPr>
                <w:sz w:val="24"/>
              </w:rPr>
              <w:t>терито-ріальної</w:t>
            </w:r>
            <w:proofErr w:type="spellEnd"/>
            <w:r w:rsidRPr="00DA4681">
              <w:rPr>
                <w:sz w:val="24"/>
              </w:rPr>
              <w:t xml:space="preserve"> громади</w:t>
            </w:r>
          </w:p>
        </w:tc>
        <w:tc>
          <w:tcPr>
            <w:tcW w:w="709" w:type="dxa"/>
            <w:tcMar>
              <w:top w:w="0" w:type="dxa"/>
              <w:left w:w="0" w:type="dxa"/>
              <w:bottom w:w="0" w:type="dxa"/>
              <w:right w:w="0" w:type="dxa"/>
            </w:tcMar>
          </w:tcPr>
          <w:p w14:paraId="078D5008" w14:textId="77777777" w:rsidR="00DA4681" w:rsidRPr="00DA4681" w:rsidRDefault="00DA4681" w:rsidP="00DA4681">
            <w:pPr>
              <w:spacing w:after="0" w:line="240" w:lineRule="auto"/>
              <w:jc w:val="center"/>
              <w:rPr>
                <w:rFonts w:ascii="Times New Roman" w:hAnsi="Times New Roman" w:cs="Times New Roman"/>
                <w:sz w:val="24"/>
                <w:szCs w:val="24"/>
              </w:rPr>
            </w:pPr>
            <w:r w:rsidRPr="00DA4681">
              <w:rPr>
                <w:rFonts w:ascii="Times New Roman" w:hAnsi="Times New Roman" w:cs="Times New Roman"/>
                <w:sz w:val="24"/>
                <w:szCs w:val="24"/>
              </w:rPr>
              <w:t>100,0</w:t>
            </w:r>
          </w:p>
        </w:tc>
        <w:tc>
          <w:tcPr>
            <w:tcW w:w="850" w:type="dxa"/>
            <w:tcMar>
              <w:top w:w="0" w:type="dxa"/>
              <w:left w:w="0" w:type="dxa"/>
              <w:bottom w:w="0" w:type="dxa"/>
              <w:right w:w="0" w:type="dxa"/>
            </w:tcMar>
          </w:tcPr>
          <w:p w14:paraId="5343EC0B" w14:textId="77777777" w:rsidR="00DA4681" w:rsidRPr="00DA4681" w:rsidRDefault="00DA4681" w:rsidP="00DA4681">
            <w:pPr>
              <w:spacing w:after="0" w:line="240" w:lineRule="auto"/>
              <w:jc w:val="center"/>
              <w:rPr>
                <w:rFonts w:ascii="Times New Roman" w:hAnsi="Times New Roman" w:cs="Times New Roman"/>
                <w:sz w:val="24"/>
                <w:szCs w:val="24"/>
              </w:rPr>
            </w:pPr>
            <w:r w:rsidRPr="00DA4681">
              <w:rPr>
                <w:rFonts w:ascii="Times New Roman" w:hAnsi="Times New Roman" w:cs="Times New Roman"/>
                <w:sz w:val="24"/>
                <w:szCs w:val="24"/>
              </w:rPr>
              <w:t>100,0</w:t>
            </w:r>
          </w:p>
        </w:tc>
        <w:tc>
          <w:tcPr>
            <w:tcW w:w="851" w:type="dxa"/>
            <w:tcMar>
              <w:top w:w="0" w:type="dxa"/>
              <w:left w:w="0" w:type="dxa"/>
              <w:bottom w:w="0" w:type="dxa"/>
              <w:right w:w="0" w:type="dxa"/>
            </w:tcMar>
          </w:tcPr>
          <w:p w14:paraId="6FC3311E" w14:textId="77777777" w:rsidR="00DA4681" w:rsidRPr="00DA4681" w:rsidRDefault="00DA4681" w:rsidP="00DA4681">
            <w:pPr>
              <w:spacing w:after="0" w:line="240" w:lineRule="auto"/>
              <w:jc w:val="center"/>
              <w:rPr>
                <w:rFonts w:ascii="Times New Roman" w:hAnsi="Times New Roman" w:cs="Times New Roman"/>
                <w:sz w:val="24"/>
                <w:szCs w:val="24"/>
              </w:rPr>
            </w:pPr>
            <w:r w:rsidRPr="00DA4681">
              <w:rPr>
                <w:rFonts w:ascii="Times New Roman" w:hAnsi="Times New Roman" w:cs="Times New Roman"/>
                <w:sz w:val="24"/>
                <w:szCs w:val="24"/>
              </w:rPr>
              <w:t>100,0</w:t>
            </w:r>
          </w:p>
        </w:tc>
        <w:tc>
          <w:tcPr>
            <w:tcW w:w="992" w:type="dxa"/>
          </w:tcPr>
          <w:p w14:paraId="2E4044E9" w14:textId="77777777" w:rsidR="00DA4681" w:rsidRPr="00DA4681" w:rsidRDefault="00DA4681" w:rsidP="00DA4681">
            <w:pPr>
              <w:spacing w:after="0" w:line="240" w:lineRule="auto"/>
              <w:jc w:val="center"/>
              <w:rPr>
                <w:rFonts w:ascii="Times New Roman" w:hAnsi="Times New Roman" w:cs="Times New Roman"/>
                <w:sz w:val="24"/>
                <w:szCs w:val="24"/>
              </w:rPr>
            </w:pPr>
            <w:r w:rsidRPr="00DA4681">
              <w:rPr>
                <w:rFonts w:ascii="Times New Roman" w:hAnsi="Times New Roman" w:cs="Times New Roman"/>
                <w:sz w:val="24"/>
                <w:szCs w:val="24"/>
              </w:rPr>
              <w:t>100,0</w:t>
            </w:r>
          </w:p>
        </w:tc>
        <w:tc>
          <w:tcPr>
            <w:tcW w:w="992" w:type="dxa"/>
          </w:tcPr>
          <w:p w14:paraId="72A05F9B" w14:textId="77777777" w:rsidR="00DA4681" w:rsidRPr="00DA4681" w:rsidRDefault="00DA4681" w:rsidP="00DA4681">
            <w:pPr>
              <w:pStyle w:val="a3"/>
              <w:shd w:val="clear" w:color="auto" w:fill="FFFFFF"/>
              <w:spacing w:after="0" w:line="240" w:lineRule="auto"/>
              <w:jc w:val="center"/>
              <w:rPr>
                <w:sz w:val="24"/>
              </w:rPr>
            </w:pPr>
            <w:r w:rsidRPr="00DA4681">
              <w:rPr>
                <w:sz w:val="24"/>
              </w:rPr>
              <w:t>100,0</w:t>
            </w:r>
          </w:p>
        </w:tc>
        <w:tc>
          <w:tcPr>
            <w:tcW w:w="2126" w:type="dxa"/>
            <w:tcMar>
              <w:top w:w="0" w:type="dxa"/>
              <w:left w:w="0" w:type="dxa"/>
              <w:bottom w:w="0" w:type="dxa"/>
              <w:right w:w="0" w:type="dxa"/>
            </w:tcMar>
          </w:tcPr>
          <w:p w14:paraId="0D80A9A9" w14:textId="12037709" w:rsidR="00DA4681" w:rsidRPr="00DA4681" w:rsidRDefault="00DA4681" w:rsidP="00452945">
            <w:pPr>
              <w:pStyle w:val="a3"/>
              <w:shd w:val="clear" w:color="auto" w:fill="FFFFFF"/>
              <w:spacing w:after="0" w:line="240" w:lineRule="auto"/>
              <w:ind w:left="140"/>
              <w:rPr>
                <w:sz w:val="24"/>
              </w:rPr>
            </w:pPr>
            <w:r w:rsidRPr="00DA4681">
              <w:rPr>
                <w:sz w:val="24"/>
              </w:rPr>
              <w:t>Залучення громадян похилого віку до творчості, спілкування, духовного розвитку; зменшення рівня соціальної напруги серед малозабезпечених верств населення</w:t>
            </w:r>
          </w:p>
        </w:tc>
      </w:tr>
      <w:tr w:rsidR="00DA4681" w:rsidRPr="00B54C08" w14:paraId="03EC77FE" w14:textId="77777777" w:rsidTr="003826B4">
        <w:trPr>
          <w:trHeight w:val="278"/>
        </w:trPr>
        <w:tc>
          <w:tcPr>
            <w:tcW w:w="567" w:type="dxa"/>
            <w:vMerge/>
          </w:tcPr>
          <w:p w14:paraId="48B23272" w14:textId="77777777" w:rsidR="00DA4681" w:rsidRPr="00DA4681" w:rsidRDefault="00DA4681" w:rsidP="00DA4681">
            <w:pPr>
              <w:pStyle w:val="a3"/>
              <w:shd w:val="clear" w:color="auto" w:fill="FFFFFF"/>
              <w:tabs>
                <w:tab w:val="left" w:pos="360"/>
              </w:tabs>
              <w:snapToGrid w:val="0"/>
              <w:spacing w:after="0" w:line="240" w:lineRule="auto"/>
              <w:jc w:val="center"/>
              <w:rPr>
                <w:sz w:val="24"/>
              </w:rPr>
            </w:pPr>
          </w:p>
        </w:tc>
        <w:tc>
          <w:tcPr>
            <w:tcW w:w="1843" w:type="dxa"/>
            <w:vMerge/>
          </w:tcPr>
          <w:p w14:paraId="77461534" w14:textId="77777777" w:rsidR="00DA4681" w:rsidRPr="00DA4681" w:rsidRDefault="00DA4681" w:rsidP="00DA4681">
            <w:pPr>
              <w:pStyle w:val="a3"/>
              <w:shd w:val="clear" w:color="auto" w:fill="FFFFFF"/>
              <w:spacing w:after="0" w:line="240" w:lineRule="auto"/>
              <w:rPr>
                <w:sz w:val="24"/>
              </w:rPr>
            </w:pPr>
          </w:p>
        </w:tc>
        <w:tc>
          <w:tcPr>
            <w:tcW w:w="2268" w:type="dxa"/>
          </w:tcPr>
          <w:p w14:paraId="56A86B45" w14:textId="060FC1F0" w:rsidR="00DA4681" w:rsidRPr="00DA4681" w:rsidRDefault="00DA4681" w:rsidP="00452945">
            <w:pPr>
              <w:pStyle w:val="a3"/>
              <w:shd w:val="clear" w:color="auto" w:fill="FFFFFF"/>
              <w:spacing w:after="0" w:line="240" w:lineRule="auto"/>
              <w:rPr>
                <w:sz w:val="24"/>
              </w:rPr>
            </w:pPr>
            <w:r w:rsidRPr="00DA4681">
              <w:rPr>
                <w:sz w:val="24"/>
              </w:rPr>
              <w:t>4.7. Забезпечення натуральною допомогою (надання продуктових наборів, засобів гігієни тощо)</w:t>
            </w:r>
          </w:p>
        </w:tc>
        <w:tc>
          <w:tcPr>
            <w:tcW w:w="1276" w:type="dxa"/>
            <w:tcMar>
              <w:top w:w="0" w:type="dxa"/>
              <w:left w:w="0" w:type="dxa"/>
              <w:bottom w:w="0" w:type="dxa"/>
              <w:right w:w="0" w:type="dxa"/>
            </w:tcMar>
          </w:tcPr>
          <w:p w14:paraId="162807D1" w14:textId="774D15E7" w:rsidR="00DA4681" w:rsidRPr="00DA4681" w:rsidRDefault="00DA4681" w:rsidP="00DA4681">
            <w:pPr>
              <w:pStyle w:val="a3"/>
              <w:shd w:val="clear" w:color="auto" w:fill="FFFFFF"/>
              <w:spacing w:after="0" w:line="240" w:lineRule="auto"/>
              <w:jc w:val="center"/>
              <w:rPr>
                <w:sz w:val="24"/>
              </w:rPr>
            </w:pPr>
            <w:r w:rsidRPr="00DA4681">
              <w:rPr>
                <w:sz w:val="24"/>
              </w:rPr>
              <w:t>2026</w:t>
            </w:r>
            <w:r w:rsidR="00452945">
              <w:rPr>
                <w:sz w:val="24"/>
              </w:rPr>
              <w:t>–</w:t>
            </w:r>
            <w:r w:rsidRPr="00DA4681">
              <w:rPr>
                <w:sz w:val="24"/>
              </w:rPr>
              <w:t>2030 роки</w:t>
            </w:r>
          </w:p>
          <w:p w14:paraId="18C096EC" w14:textId="77777777" w:rsidR="00DA4681" w:rsidRPr="00DA4681" w:rsidRDefault="00DA4681" w:rsidP="00DA4681">
            <w:pPr>
              <w:pStyle w:val="a3"/>
              <w:shd w:val="clear" w:color="auto" w:fill="FFFFFF"/>
              <w:spacing w:after="0" w:line="240" w:lineRule="auto"/>
              <w:jc w:val="center"/>
              <w:rPr>
                <w:sz w:val="24"/>
              </w:rPr>
            </w:pPr>
          </w:p>
        </w:tc>
        <w:tc>
          <w:tcPr>
            <w:tcW w:w="1701" w:type="dxa"/>
            <w:tcMar>
              <w:top w:w="0" w:type="dxa"/>
              <w:left w:w="0" w:type="dxa"/>
              <w:bottom w:w="0" w:type="dxa"/>
              <w:right w:w="0" w:type="dxa"/>
            </w:tcMar>
          </w:tcPr>
          <w:p w14:paraId="2F6AA5D7" w14:textId="77777777" w:rsidR="00DA4681" w:rsidRPr="00DA4681" w:rsidRDefault="00DA4681" w:rsidP="00DA4681">
            <w:pPr>
              <w:pStyle w:val="a3"/>
              <w:shd w:val="clear" w:color="auto" w:fill="FFFFFF"/>
              <w:spacing w:after="0" w:line="240" w:lineRule="auto"/>
              <w:jc w:val="center"/>
              <w:rPr>
                <w:sz w:val="24"/>
              </w:rPr>
            </w:pPr>
            <w:r w:rsidRPr="00DA4681">
              <w:rPr>
                <w:sz w:val="24"/>
              </w:rPr>
              <w:t>Департамент соціальної політики,</w:t>
            </w:r>
          </w:p>
          <w:p w14:paraId="2968F53C" w14:textId="258FB84E" w:rsidR="00DA4681" w:rsidRPr="00DA4681" w:rsidRDefault="00DA4681" w:rsidP="00DA4681">
            <w:pPr>
              <w:pStyle w:val="a3"/>
              <w:shd w:val="clear" w:color="auto" w:fill="FFFFFF"/>
              <w:spacing w:after="0" w:line="240" w:lineRule="auto"/>
              <w:jc w:val="center"/>
              <w:rPr>
                <w:sz w:val="24"/>
              </w:rPr>
            </w:pPr>
            <w:r w:rsidRPr="00DA4681">
              <w:rPr>
                <w:sz w:val="24"/>
              </w:rPr>
              <w:t>КУ «Територіальний центр соціального обслуговування (надання соціальних послуг) Луцької міської територіальної громади», громадські організації, благодійні фонди, надавачі соціальних послуг</w:t>
            </w:r>
          </w:p>
        </w:tc>
        <w:tc>
          <w:tcPr>
            <w:tcW w:w="992" w:type="dxa"/>
            <w:tcMar>
              <w:top w:w="0" w:type="dxa"/>
              <w:left w:w="0" w:type="dxa"/>
              <w:bottom w:w="0" w:type="dxa"/>
              <w:right w:w="0" w:type="dxa"/>
            </w:tcMar>
          </w:tcPr>
          <w:p w14:paraId="3A94C741" w14:textId="77777777" w:rsidR="00DA4681" w:rsidRPr="00DA4681" w:rsidRDefault="00DA4681" w:rsidP="00DA4681">
            <w:pPr>
              <w:pStyle w:val="a3"/>
              <w:shd w:val="clear" w:color="auto" w:fill="FFFFFF"/>
              <w:spacing w:after="0" w:line="240" w:lineRule="auto"/>
              <w:jc w:val="center"/>
              <w:rPr>
                <w:sz w:val="24"/>
              </w:rPr>
            </w:pPr>
            <w:r w:rsidRPr="00DA4681">
              <w:rPr>
                <w:sz w:val="24"/>
              </w:rPr>
              <w:t xml:space="preserve">Бюджет Луцької міської </w:t>
            </w:r>
            <w:proofErr w:type="spellStart"/>
            <w:r w:rsidRPr="00DA4681">
              <w:rPr>
                <w:sz w:val="24"/>
              </w:rPr>
              <w:t>терито-ріальної</w:t>
            </w:r>
            <w:proofErr w:type="spellEnd"/>
            <w:r w:rsidRPr="00DA4681">
              <w:rPr>
                <w:sz w:val="24"/>
              </w:rPr>
              <w:t xml:space="preserve"> громади</w:t>
            </w:r>
          </w:p>
        </w:tc>
        <w:tc>
          <w:tcPr>
            <w:tcW w:w="709" w:type="dxa"/>
            <w:tcMar>
              <w:top w:w="0" w:type="dxa"/>
              <w:left w:w="0" w:type="dxa"/>
              <w:bottom w:w="0" w:type="dxa"/>
              <w:right w:w="0" w:type="dxa"/>
            </w:tcMar>
          </w:tcPr>
          <w:p w14:paraId="78ACD4E3" w14:textId="77777777" w:rsidR="00DA4681" w:rsidRPr="00DA4681" w:rsidRDefault="00DA4681" w:rsidP="00DA4681">
            <w:pPr>
              <w:shd w:val="clear" w:color="auto" w:fill="FFFFFF"/>
              <w:spacing w:after="0" w:line="240" w:lineRule="auto"/>
              <w:jc w:val="center"/>
              <w:rPr>
                <w:rFonts w:ascii="Times New Roman" w:hAnsi="Times New Roman" w:cs="Times New Roman"/>
                <w:sz w:val="24"/>
                <w:szCs w:val="24"/>
              </w:rPr>
            </w:pPr>
            <w:r w:rsidRPr="00DA4681">
              <w:rPr>
                <w:rFonts w:ascii="Times New Roman" w:hAnsi="Times New Roman" w:cs="Times New Roman"/>
                <w:sz w:val="24"/>
                <w:szCs w:val="24"/>
              </w:rPr>
              <w:t>700,0</w:t>
            </w:r>
          </w:p>
        </w:tc>
        <w:tc>
          <w:tcPr>
            <w:tcW w:w="850" w:type="dxa"/>
            <w:tcMar>
              <w:top w:w="0" w:type="dxa"/>
              <w:left w:w="0" w:type="dxa"/>
              <w:bottom w:w="0" w:type="dxa"/>
              <w:right w:w="0" w:type="dxa"/>
            </w:tcMar>
          </w:tcPr>
          <w:p w14:paraId="19700539" w14:textId="77777777" w:rsidR="00DA4681" w:rsidRPr="00DA4681" w:rsidRDefault="00DA4681" w:rsidP="00DA4681">
            <w:pPr>
              <w:spacing w:after="0" w:line="240" w:lineRule="auto"/>
              <w:jc w:val="center"/>
              <w:rPr>
                <w:rFonts w:ascii="Times New Roman" w:hAnsi="Times New Roman" w:cs="Times New Roman"/>
                <w:sz w:val="24"/>
                <w:szCs w:val="24"/>
              </w:rPr>
            </w:pPr>
            <w:r w:rsidRPr="00DA4681">
              <w:rPr>
                <w:rFonts w:ascii="Times New Roman" w:hAnsi="Times New Roman" w:cs="Times New Roman"/>
                <w:sz w:val="24"/>
                <w:szCs w:val="24"/>
              </w:rPr>
              <w:t>700,0</w:t>
            </w:r>
          </w:p>
        </w:tc>
        <w:tc>
          <w:tcPr>
            <w:tcW w:w="851" w:type="dxa"/>
            <w:tcMar>
              <w:top w:w="0" w:type="dxa"/>
              <w:left w:w="0" w:type="dxa"/>
              <w:bottom w:w="0" w:type="dxa"/>
              <w:right w:w="0" w:type="dxa"/>
            </w:tcMar>
          </w:tcPr>
          <w:p w14:paraId="79851FD0" w14:textId="77777777" w:rsidR="00DA4681" w:rsidRPr="00DA4681" w:rsidRDefault="00DA4681" w:rsidP="00DA4681">
            <w:pPr>
              <w:spacing w:after="0" w:line="240" w:lineRule="auto"/>
              <w:jc w:val="center"/>
              <w:rPr>
                <w:rFonts w:ascii="Times New Roman" w:hAnsi="Times New Roman" w:cs="Times New Roman"/>
                <w:sz w:val="24"/>
                <w:szCs w:val="24"/>
              </w:rPr>
            </w:pPr>
            <w:r w:rsidRPr="00DA4681">
              <w:rPr>
                <w:rFonts w:ascii="Times New Roman" w:hAnsi="Times New Roman" w:cs="Times New Roman"/>
                <w:sz w:val="24"/>
                <w:szCs w:val="24"/>
              </w:rPr>
              <w:t>700,0</w:t>
            </w:r>
          </w:p>
        </w:tc>
        <w:tc>
          <w:tcPr>
            <w:tcW w:w="992" w:type="dxa"/>
          </w:tcPr>
          <w:p w14:paraId="0322730A" w14:textId="77777777" w:rsidR="00DA4681" w:rsidRPr="00DA4681" w:rsidRDefault="00DA4681" w:rsidP="00DA4681">
            <w:pPr>
              <w:spacing w:after="0" w:line="240" w:lineRule="auto"/>
              <w:jc w:val="center"/>
              <w:rPr>
                <w:rFonts w:ascii="Times New Roman" w:hAnsi="Times New Roman" w:cs="Times New Roman"/>
                <w:sz w:val="24"/>
                <w:szCs w:val="24"/>
              </w:rPr>
            </w:pPr>
            <w:r w:rsidRPr="00DA4681">
              <w:rPr>
                <w:rFonts w:ascii="Times New Roman" w:hAnsi="Times New Roman" w:cs="Times New Roman"/>
                <w:sz w:val="24"/>
                <w:szCs w:val="24"/>
              </w:rPr>
              <w:t>700,0</w:t>
            </w:r>
          </w:p>
        </w:tc>
        <w:tc>
          <w:tcPr>
            <w:tcW w:w="992" w:type="dxa"/>
          </w:tcPr>
          <w:p w14:paraId="5BA3FF81" w14:textId="77777777" w:rsidR="00DA4681" w:rsidRPr="00DA4681" w:rsidRDefault="00DA4681" w:rsidP="00DA4681">
            <w:pPr>
              <w:spacing w:after="0" w:line="240" w:lineRule="auto"/>
              <w:jc w:val="center"/>
              <w:rPr>
                <w:rFonts w:ascii="Times New Roman" w:hAnsi="Times New Roman" w:cs="Times New Roman"/>
                <w:sz w:val="24"/>
                <w:szCs w:val="24"/>
              </w:rPr>
            </w:pPr>
            <w:r w:rsidRPr="00DA4681">
              <w:rPr>
                <w:rFonts w:ascii="Times New Roman" w:hAnsi="Times New Roman" w:cs="Times New Roman"/>
                <w:sz w:val="24"/>
                <w:szCs w:val="24"/>
              </w:rPr>
              <w:t>700,0</w:t>
            </w:r>
          </w:p>
        </w:tc>
        <w:tc>
          <w:tcPr>
            <w:tcW w:w="2126" w:type="dxa"/>
            <w:tcMar>
              <w:top w:w="0" w:type="dxa"/>
              <w:left w:w="0" w:type="dxa"/>
              <w:bottom w:w="0" w:type="dxa"/>
              <w:right w:w="0" w:type="dxa"/>
            </w:tcMar>
          </w:tcPr>
          <w:p w14:paraId="3D8DCC89" w14:textId="354A89A4" w:rsidR="00DA4681" w:rsidRPr="00DA4681" w:rsidRDefault="00DA4681" w:rsidP="00452945">
            <w:pPr>
              <w:spacing w:after="0" w:line="240" w:lineRule="auto"/>
              <w:ind w:left="140"/>
              <w:rPr>
                <w:rFonts w:ascii="Times New Roman" w:hAnsi="Times New Roman" w:cs="Times New Roman"/>
                <w:color w:val="FF0000"/>
                <w:sz w:val="24"/>
                <w:szCs w:val="24"/>
              </w:rPr>
            </w:pPr>
            <w:r w:rsidRPr="00DA4681">
              <w:rPr>
                <w:rFonts w:ascii="Times New Roman" w:hAnsi="Times New Roman" w:cs="Times New Roman"/>
                <w:sz w:val="24"/>
                <w:szCs w:val="24"/>
              </w:rPr>
              <w:t>Задоволення першочергових базових потреб вразливих категорій населення; покращення матеріально-побутових умов отримувачів соціальних послуг</w:t>
            </w:r>
          </w:p>
        </w:tc>
      </w:tr>
      <w:tr w:rsidR="00DA4681" w:rsidRPr="00B54C08" w14:paraId="2F355A5D" w14:textId="77777777" w:rsidTr="003826B4">
        <w:trPr>
          <w:trHeight w:val="278"/>
        </w:trPr>
        <w:tc>
          <w:tcPr>
            <w:tcW w:w="567" w:type="dxa"/>
            <w:vMerge/>
          </w:tcPr>
          <w:p w14:paraId="21C4050C" w14:textId="77777777" w:rsidR="00DA4681" w:rsidRPr="00DA4681" w:rsidRDefault="00DA4681" w:rsidP="00DA4681">
            <w:pPr>
              <w:pStyle w:val="a3"/>
              <w:shd w:val="clear" w:color="auto" w:fill="FFFFFF"/>
              <w:tabs>
                <w:tab w:val="left" w:pos="360"/>
              </w:tabs>
              <w:snapToGrid w:val="0"/>
              <w:spacing w:after="0" w:line="240" w:lineRule="auto"/>
              <w:jc w:val="center"/>
              <w:rPr>
                <w:sz w:val="24"/>
              </w:rPr>
            </w:pPr>
          </w:p>
        </w:tc>
        <w:tc>
          <w:tcPr>
            <w:tcW w:w="1843" w:type="dxa"/>
            <w:vMerge/>
          </w:tcPr>
          <w:p w14:paraId="7802528E" w14:textId="77777777" w:rsidR="00DA4681" w:rsidRPr="00DA4681" w:rsidRDefault="00DA4681" w:rsidP="00DA4681">
            <w:pPr>
              <w:pStyle w:val="a3"/>
              <w:shd w:val="clear" w:color="auto" w:fill="FFFFFF"/>
              <w:spacing w:after="0" w:line="240" w:lineRule="auto"/>
              <w:rPr>
                <w:sz w:val="24"/>
              </w:rPr>
            </w:pPr>
          </w:p>
        </w:tc>
        <w:tc>
          <w:tcPr>
            <w:tcW w:w="2268" w:type="dxa"/>
          </w:tcPr>
          <w:p w14:paraId="0C261071" w14:textId="078F344B" w:rsidR="00DA4681" w:rsidRPr="00DA4681" w:rsidRDefault="00DA4681" w:rsidP="00452945">
            <w:pPr>
              <w:pStyle w:val="a3"/>
              <w:shd w:val="clear" w:color="auto" w:fill="FFFFFF"/>
              <w:spacing w:after="0" w:line="240" w:lineRule="auto"/>
              <w:rPr>
                <w:sz w:val="24"/>
              </w:rPr>
            </w:pPr>
            <w:r w:rsidRPr="00DA4681">
              <w:rPr>
                <w:sz w:val="24"/>
              </w:rPr>
              <w:t>4.8. Послуга «Асистент на день» для осіб похилого віку та осіб з інвалідністю</w:t>
            </w:r>
          </w:p>
        </w:tc>
        <w:tc>
          <w:tcPr>
            <w:tcW w:w="1276" w:type="dxa"/>
            <w:tcMar>
              <w:top w:w="0" w:type="dxa"/>
              <w:left w:w="0" w:type="dxa"/>
              <w:bottom w:w="0" w:type="dxa"/>
              <w:right w:w="0" w:type="dxa"/>
            </w:tcMar>
          </w:tcPr>
          <w:p w14:paraId="2B518676" w14:textId="77317926" w:rsidR="00DA4681" w:rsidRPr="00DA4681" w:rsidRDefault="00DA4681" w:rsidP="00DA4681">
            <w:pPr>
              <w:pStyle w:val="a3"/>
              <w:shd w:val="clear" w:color="auto" w:fill="FFFFFF"/>
              <w:spacing w:after="0" w:line="240" w:lineRule="auto"/>
              <w:jc w:val="center"/>
              <w:rPr>
                <w:sz w:val="24"/>
              </w:rPr>
            </w:pPr>
            <w:r w:rsidRPr="00DA4681">
              <w:rPr>
                <w:sz w:val="24"/>
              </w:rPr>
              <w:t>2026</w:t>
            </w:r>
            <w:r w:rsidR="00452945">
              <w:rPr>
                <w:sz w:val="24"/>
              </w:rPr>
              <w:t>–</w:t>
            </w:r>
            <w:r w:rsidRPr="00DA4681">
              <w:rPr>
                <w:sz w:val="24"/>
              </w:rPr>
              <w:t>2030 роки</w:t>
            </w:r>
          </w:p>
          <w:p w14:paraId="71A01450" w14:textId="77777777" w:rsidR="00DA4681" w:rsidRPr="00DA4681" w:rsidRDefault="00DA4681" w:rsidP="00DA4681">
            <w:pPr>
              <w:pStyle w:val="a3"/>
              <w:shd w:val="clear" w:color="auto" w:fill="FFFFFF"/>
              <w:spacing w:after="0" w:line="240" w:lineRule="auto"/>
              <w:jc w:val="center"/>
              <w:rPr>
                <w:sz w:val="24"/>
              </w:rPr>
            </w:pPr>
          </w:p>
        </w:tc>
        <w:tc>
          <w:tcPr>
            <w:tcW w:w="1701" w:type="dxa"/>
            <w:tcMar>
              <w:top w:w="0" w:type="dxa"/>
              <w:left w:w="0" w:type="dxa"/>
              <w:bottom w:w="0" w:type="dxa"/>
              <w:right w:w="0" w:type="dxa"/>
            </w:tcMar>
          </w:tcPr>
          <w:p w14:paraId="25382ACA" w14:textId="77777777" w:rsidR="00DA4681" w:rsidRPr="00DA4681" w:rsidRDefault="00DA4681" w:rsidP="00DA4681">
            <w:pPr>
              <w:pStyle w:val="a3"/>
              <w:shd w:val="clear" w:color="auto" w:fill="FFFFFF"/>
              <w:spacing w:after="0" w:line="240" w:lineRule="auto"/>
              <w:jc w:val="center"/>
              <w:rPr>
                <w:sz w:val="24"/>
              </w:rPr>
            </w:pPr>
            <w:r w:rsidRPr="00DA4681">
              <w:rPr>
                <w:sz w:val="24"/>
              </w:rPr>
              <w:t>Департамент соціальної політики,</w:t>
            </w:r>
          </w:p>
          <w:p w14:paraId="76CE463F" w14:textId="7E49CFBF" w:rsidR="00DA4681" w:rsidRPr="00DA4681" w:rsidRDefault="00DA4681" w:rsidP="00DA4681">
            <w:pPr>
              <w:pStyle w:val="a3"/>
              <w:shd w:val="clear" w:color="auto" w:fill="FFFFFF"/>
              <w:spacing w:after="0" w:line="240" w:lineRule="auto"/>
              <w:jc w:val="center"/>
              <w:rPr>
                <w:sz w:val="24"/>
              </w:rPr>
            </w:pPr>
            <w:r w:rsidRPr="00DA4681">
              <w:rPr>
                <w:sz w:val="24"/>
              </w:rPr>
              <w:t xml:space="preserve">КУ «Територіальний центр </w:t>
            </w:r>
            <w:r w:rsidRPr="00DA4681">
              <w:rPr>
                <w:sz w:val="24"/>
              </w:rPr>
              <w:lastRenderedPageBreak/>
              <w:t>соціального обслуговування (надання соціальних послуг) Луцької міської територіальної громади», громадські організації, благодійні фонди, надавачі соціальних послуг, волонтери</w:t>
            </w:r>
          </w:p>
        </w:tc>
        <w:tc>
          <w:tcPr>
            <w:tcW w:w="992" w:type="dxa"/>
            <w:tcMar>
              <w:top w:w="0" w:type="dxa"/>
              <w:left w:w="0" w:type="dxa"/>
              <w:bottom w:w="0" w:type="dxa"/>
              <w:right w:w="0" w:type="dxa"/>
            </w:tcMar>
          </w:tcPr>
          <w:p w14:paraId="6269C7EF" w14:textId="77777777" w:rsidR="00DA4681" w:rsidRPr="00DA4681" w:rsidRDefault="00DA4681" w:rsidP="00DA4681">
            <w:pPr>
              <w:pStyle w:val="a3"/>
              <w:shd w:val="clear" w:color="auto" w:fill="FFFFFF"/>
              <w:spacing w:after="0" w:line="240" w:lineRule="auto"/>
              <w:jc w:val="center"/>
              <w:rPr>
                <w:sz w:val="24"/>
              </w:rPr>
            </w:pPr>
            <w:r w:rsidRPr="00DA4681">
              <w:rPr>
                <w:sz w:val="24"/>
              </w:rPr>
              <w:lastRenderedPageBreak/>
              <w:t xml:space="preserve">Бюджет Луцької міської </w:t>
            </w:r>
            <w:proofErr w:type="spellStart"/>
            <w:r w:rsidRPr="00DA4681">
              <w:rPr>
                <w:sz w:val="24"/>
              </w:rPr>
              <w:t>терито-ріальної</w:t>
            </w:r>
            <w:proofErr w:type="spellEnd"/>
            <w:r w:rsidRPr="00DA4681">
              <w:rPr>
                <w:sz w:val="24"/>
              </w:rPr>
              <w:t xml:space="preserve"> громади</w:t>
            </w:r>
          </w:p>
        </w:tc>
        <w:tc>
          <w:tcPr>
            <w:tcW w:w="709" w:type="dxa"/>
            <w:tcMar>
              <w:top w:w="0" w:type="dxa"/>
              <w:left w:w="0" w:type="dxa"/>
              <w:bottom w:w="0" w:type="dxa"/>
              <w:right w:w="0" w:type="dxa"/>
            </w:tcMar>
          </w:tcPr>
          <w:p w14:paraId="0F280F24" w14:textId="77777777" w:rsidR="00DA4681" w:rsidRPr="00DA4681" w:rsidRDefault="00DA4681" w:rsidP="00DA4681">
            <w:pPr>
              <w:shd w:val="clear" w:color="auto" w:fill="FFFFFF"/>
              <w:spacing w:after="0" w:line="240" w:lineRule="auto"/>
              <w:jc w:val="center"/>
              <w:rPr>
                <w:rFonts w:ascii="Times New Roman" w:hAnsi="Times New Roman" w:cs="Times New Roman"/>
                <w:sz w:val="24"/>
                <w:szCs w:val="24"/>
              </w:rPr>
            </w:pPr>
            <w:r w:rsidRPr="00DA4681">
              <w:rPr>
                <w:rFonts w:ascii="Times New Roman" w:hAnsi="Times New Roman" w:cs="Times New Roman"/>
                <w:sz w:val="24"/>
                <w:szCs w:val="24"/>
              </w:rPr>
              <w:t>50,0</w:t>
            </w:r>
          </w:p>
        </w:tc>
        <w:tc>
          <w:tcPr>
            <w:tcW w:w="850" w:type="dxa"/>
            <w:tcMar>
              <w:top w:w="0" w:type="dxa"/>
              <w:left w:w="0" w:type="dxa"/>
              <w:bottom w:w="0" w:type="dxa"/>
              <w:right w:w="0" w:type="dxa"/>
            </w:tcMar>
          </w:tcPr>
          <w:p w14:paraId="0ED9A076" w14:textId="77777777" w:rsidR="00DA4681" w:rsidRPr="00DA4681" w:rsidRDefault="00DA4681" w:rsidP="00DA4681">
            <w:pPr>
              <w:shd w:val="clear" w:color="auto" w:fill="FFFFFF"/>
              <w:spacing w:after="0" w:line="240" w:lineRule="auto"/>
              <w:jc w:val="center"/>
              <w:rPr>
                <w:rFonts w:ascii="Times New Roman" w:hAnsi="Times New Roman" w:cs="Times New Roman"/>
                <w:sz w:val="24"/>
                <w:szCs w:val="24"/>
              </w:rPr>
            </w:pPr>
            <w:r w:rsidRPr="00DA4681">
              <w:rPr>
                <w:rFonts w:ascii="Times New Roman" w:hAnsi="Times New Roman" w:cs="Times New Roman"/>
                <w:sz w:val="24"/>
                <w:szCs w:val="24"/>
              </w:rPr>
              <w:t>50,0</w:t>
            </w:r>
          </w:p>
        </w:tc>
        <w:tc>
          <w:tcPr>
            <w:tcW w:w="851" w:type="dxa"/>
            <w:tcMar>
              <w:top w:w="0" w:type="dxa"/>
              <w:left w:w="0" w:type="dxa"/>
              <w:bottom w:w="0" w:type="dxa"/>
              <w:right w:w="0" w:type="dxa"/>
            </w:tcMar>
          </w:tcPr>
          <w:p w14:paraId="4DED942D" w14:textId="77777777" w:rsidR="00DA4681" w:rsidRPr="00DA4681" w:rsidRDefault="00DA4681" w:rsidP="00DA4681">
            <w:pPr>
              <w:shd w:val="clear" w:color="auto" w:fill="FFFFFF"/>
              <w:spacing w:after="0" w:line="240" w:lineRule="auto"/>
              <w:jc w:val="center"/>
              <w:rPr>
                <w:rFonts w:ascii="Times New Roman" w:hAnsi="Times New Roman" w:cs="Times New Roman"/>
                <w:sz w:val="24"/>
                <w:szCs w:val="24"/>
              </w:rPr>
            </w:pPr>
            <w:r w:rsidRPr="00DA4681">
              <w:rPr>
                <w:rFonts w:ascii="Times New Roman" w:hAnsi="Times New Roman" w:cs="Times New Roman"/>
                <w:sz w:val="24"/>
                <w:szCs w:val="24"/>
              </w:rPr>
              <w:t>50,0</w:t>
            </w:r>
          </w:p>
        </w:tc>
        <w:tc>
          <w:tcPr>
            <w:tcW w:w="992" w:type="dxa"/>
          </w:tcPr>
          <w:p w14:paraId="2E5A5CDD" w14:textId="77777777" w:rsidR="00DA4681" w:rsidRPr="00DA4681" w:rsidRDefault="00DA4681" w:rsidP="00DA4681">
            <w:pPr>
              <w:pStyle w:val="a3"/>
              <w:shd w:val="clear" w:color="auto" w:fill="FFFFFF"/>
              <w:spacing w:after="0" w:line="240" w:lineRule="auto"/>
              <w:jc w:val="center"/>
              <w:rPr>
                <w:sz w:val="24"/>
              </w:rPr>
            </w:pPr>
            <w:r w:rsidRPr="00DA4681">
              <w:rPr>
                <w:sz w:val="24"/>
              </w:rPr>
              <w:t>50,0</w:t>
            </w:r>
          </w:p>
        </w:tc>
        <w:tc>
          <w:tcPr>
            <w:tcW w:w="992" w:type="dxa"/>
          </w:tcPr>
          <w:p w14:paraId="5BA94DF2" w14:textId="77777777" w:rsidR="00DA4681" w:rsidRPr="00DA4681" w:rsidRDefault="00DA4681" w:rsidP="00DA4681">
            <w:pPr>
              <w:pStyle w:val="a3"/>
              <w:shd w:val="clear" w:color="auto" w:fill="FFFFFF"/>
              <w:spacing w:after="0" w:line="240" w:lineRule="auto"/>
              <w:jc w:val="center"/>
              <w:rPr>
                <w:sz w:val="24"/>
              </w:rPr>
            </w:pPr>
            <w:r w:rsidRPr="00DA4681">
              <w:rPr>
                <w:sz w:val="24"/>
              </w:rPr>
              <w:t>50,0</w:t>
            </w:r>
          </w:p>
        </w:tc>
        <w:tc>
          <w:tcPr>
            <w:tcW w:w="2126" w:type="dxa"/>
            <w:tcMar>
              <w:top w:w="0" w:type="dxa"/>
              <w:left w:w="0" w:type="dxa"/>
              <w:bottom w:w="0" w:type="dxa"/>
              <w:right w:w="0" w:type="dxa"/>
            </w:tcMar>
          </w:tcPr>
          <w:p w14:paraId="09201795" w14:textId="3B4C6EF7" w:rsidR="00DA4681" w:rsidRPr="00DA4681" w:rsidRDefault="00DA4681" w:rsidP="00452945">
            <w:pPr>
              <w:pStyle w:val="a3"/>
              <w:shd w:val="clear" w:color="auto" w:fill="FFFFFF"/>
              <w:spacing w:after="0" w:line="240" w:lineRule="auto"/>
              <w:ind w:left="140"/>
              <w:rPr>
                <w:sz w:val="24"/>
              </w:rPr>
            </w:pPr>
            <w:r w:rsidRPr="00DA4681">
              <w:rPr>
                <w:sz w:val="24"/>
              </w:rPr>
              <w:t xml:space="preserve">Супровід осіб похилого віку та осіб з інвалідністю у справах, допомога в повсякденному </w:t>
            </w:r>
            <w:r w:rsidRPr="00DA4681">
              <w:rPr>
                <w:sz w:val="24"/>
              </w:rPr>
              <w:lastRenderedPageBreak/>
              <w:t>житті: покупки, побут, транспорт, спілкування тощо</w:t>
            </w:r>
          </w:p>
        </w:tc>
      </w:tr>
      <w:tr w:rsidR="00DA4681" w:rsidRPr="00B54C08" w14:paraId="3DA05347" w14:textId="77777777" w:rsidTr="003826B4">
        <w:trPr>
          <w:trHeight w:val="278"/>
        </w:trPr>
        <w:tc>
          <w:tcPr>
            <w:tcW w:w="567" w:type="dxa"/>
            <w:vMerge/>
          </w:tcPr>
          <w:p w14:paraId="2CD87435" w14:textId="77777777" w:rsidR="00DA4681" w:rsidRPr="00DA4681" w:rsidRDefault="00DA4681" w:rsidP="00DA4681">
            <w:pPr>
              <w:pStyle w:val="a3"/>
              <w:shd w:val="clear" w:color="auto" w:fill="FFFFFF"/>
              <w:tabs>
                <w:tab w:val="left" w:pos="360"/>
              </w:tabs>
              <w:snapToGrid w:val="0"/>
              <w:spacing w:after="0" w:line="240" w:lineRule="auto"/>
              <w:jc w:val="center"/>
              <w:rPr>
                <w:sz w:val="24"/>
              </w:rPr>
            </w:pPr>
          </w:p>
        </w:tc>
        <w:tc>
          <w:tcPr>
            <w:tcW w:w="1843" w:type="dxa"/>
            <w:vMerge/>
          </w:tcPr>
          <w:p w14:paraId="06EEE79B" w14:textId="77777777" w:rsidR="00DA4681" w:rsidRPr="00DA4681" w:rsidRDefault="00DA4681" w:rsidP="00DA4681">
            <w:pPr>
              <w:pStyle w:val="a3"/>
              <w:shd w:val="clear" w:color="auto" w:fill="FFFFFF"/>
              <w:spacing w:after="0" w:line="240" w:lineRule="auto"/>
              <w:rPr>
                <w:sz w:val="24"/>
              </w:rPr>
            </w:pPr>
          </w:p>
        </w:tc>
        <w:tc>
          <w:tcPr>
            <w:tcW w:w="2268" w:type="dxa"/>
          </w:tcPr>
          <w:p w14:paraId="1637CA53" w14:textId="0C0D530F" w:rsidR="00DA4681" w:rsidRPr="00DA4681" w:rsidRDefault="00DA4681" w:rsidP="00452945">
            <w:pPr>
              <w:pStyle w:val="a3"/>
              <w:shd w:val="clear" w:color="auto" w:fill="FFFFFF"/>
              <w:spacing w:after="0" w:line="240" w:lineRule="auto"/>
              <w:rPr>
                <w:sz w:val="24"/>
              </w:rPr>
            </w:pPr>
            <w:r w:rsidRPr="00DA4681">
              <w:rPr>
                <w:sz w:val="24"/>
              </w:rPr>
              <w:t>4.9. Організація зустрічей осіб похилого віку та осіб з інвалідністю із молоддю (студенти, молодь)</w:t>
            </w:r>
            <w:r w:rsidR="00452945">
              <w:rPr>
                <w:sz w:val="24"/>
              </w:rPr>
              <w:t> </w:t>
            </w:r>
            <w:r w:rsidRPr="00DA4681">
              <w:rPr>
                <w:sz w:val="24"/>
              </w:rPr>
              <w:t>– «Зустріч поколінь»</w:t>
            </w:r>
          </w:p>
        </w:tc>
        <w:tc>
          <w:tcPr>
            <w:tcW w:w="1276" w:type="dxa"/>
            <w:tcMar>
              <w:top w:w="0" w:type="dxa"/>
              <w:left w:w="0" w:type="dxa"/>
              <w:bottom w:w="0" w:type="dxa"/>
              <w:right w:w="0" w:type="dxa"/>
            </w:tcMar>
          </w:tcPr>
          <w:p w14:paraId="7559A1A6" w14:textId="63837108" w:rsidR="00DA4681" w:rsidRPr="00DA4681" w:rsidRDefault="00DA4681" w:rsidP="00DA4681">
            <w:pPr>
              <w:pStyle w:val="a3"/>
              <w:shd w:val="clear" w:color="auto" w:fill="FFFFFF"/>
              <w:spacing w:after="0" w:line="240" w:lineRule="auto"/>
              <w:jc w:val="center"/>
              <w:rPr>
                <w:sz w:val="24"/>
              </w:rPr>
            </w:pPr>
            <w:r w:rsidRPr="00DA4681">
              <w:rPr>
                <w:sz w:val="24"/>
              </w:rPr>
              <w:t>2026</w:t>
            </w:r>
            <w:r w:rsidR="00452945">
              <w:rPr>
                <w:sz w:val="24"/>
              </w:rPr>
              <w:t>–</w:t>
            </w:r>
            <w:r w:rsidRPr="00DA4681">
              <w:rPr>
                <w:sz w:val="24"/>
              </w:rPr>
              <w:t>2030 роки</w:t>
            </w:r>
          </w:p>
          <w:p w14:paraId="0A9B52CC" w14:textId="77777777" w:rsidR="00DA4681" w:rsidRPr="00DA4681" w:rsidRDefault="00DA4681" w:rsidP="00DA4681">
            <w:pPr>
              <w:pStyle w:val="a3"/>
              <w:shd w:val="clear" w:color="auto" w:fill="FFFFFF"/>
              <w:spacing w:after="0" w:line="240" w:lineRule="auto"/>
              <w:jc w:val="center"/>
              <w:rPr>
                <w:sz w:val="24"/>
              </w:rPr>
            </w:pPr>
          </w:p>
        </w:tc>
        <w:tc>
          <w:tcPr>
            <w:tcW w:w="1701" w:type="dxa"/>
            <w:tcMar>
              <w:top w:w="0" w:type="dxa"/>
              <w:left w:w="0" w:type="dxa"/>
              <w:bottom w:w="0" w:type="dxa"/>
              <w:right w:w="0" w:type="dxa"/>
            </w:tcMar>
          </w:tcPr>
          <w:p w14:paraId="03C40865" w14:textId="77777777" w:rsidR="00DA4681" w:rsidRPr="00DA4681" w:rsidRDefault="00DA4681" w:rsidP="00DA4681">
            <w:pPr>
              <w:pStyle w:val="a3"/>
              <w:shd w:val="clear" w:color="auto" w:fill="FFFFFF"/>
              <w:spacing w:after="0" w:line="240" w:lineRule="auto"/>
              <w:jc w:val="center"/>
              <w:rPr>
                <w:sz w:val="24"/>
              </w:rPr>
            </w:pPr>
            <w:r w:rsidRPr="00DA4681">
              <w:rPr>
                <w:sz w:val="24"/>
              </w:rPr>
              <w:t>Департамент соціальної політики,</w:t>
            </w:r>
          </w:p>
          <w:p w14:paraId="1282CB95" w14:textId="77777777" w:rsidR="00DA4681" w:rsidRPr="00DA4681" w:rsidRDefault="00DA4681" w:rsidP="00DA4681">
            <w:pPr>
              <w:pStyle w:val="a3"/>
              <w:shd w:val="clear" w:color="auto" w:fill="FFFFFF"/>
              <w:spacing w:after="0" w:line="240" w:lineRule="auto"/>
              <w:jc w:val="center"/>
              <w:rPr>
                <w:sz w:val="24"/>
              </w:rPr>
            </w:pPr>
            <w:r w:rsidRPr="00DA4681">
              <w:rPr>
                <w:sz w:val="24"/>
              </w:rPr>
              <w:t>КУ «Територіальний центр соціального обслуговування (надання соціальних послуг) Луцької міської територіальної громади», заклади вищої освіти</w:t>
            </w:r>
          </w:p>
        </w:tc>
        <w:tc>
          <w:tcPr>
            <w:tcW w:w="992" w:type="dxa"/>
            <w:tcMar>
              <w:top w:w="0" w:type="dxa"/>
              <w:left w:w="0" w:type="dxa"/>
              <w:bottom w:w="0" w:type="dxa"/>
              <w:right w:w="0" w:type="dxa"/>
            </w:tcMar>
          </w:tcPr>
          <w:p w14:paraId="3EC8D225" w14:textId="77777777" w:rsidR="00DA4681" w:rsidRPr="00DA4681" w:rsidRDefault="00DA4681" w:rsidP="00DA4681">
            <w:pPr>
              <w:pStyle w:val="a3"/>
              <w:shd w:val="clear" w:color="auto" w:fill="FFFFFF"/>
              <w:spacing w:after="0" w:line="240" w:lineRule="auto"/>
              <w:jc w:val="center"/>
              <w:rPr>
                <w:sz w:val="24"/>
              </w:rPr>
            </w:pPr>
            <w:r w:rsidRPr="00DA4681">
              <w:rPr>
                <w:sz w:val="24"/>
              </w:rPr>
              <w:t xml:space="preserve">Бюджет Луцької міської </w:t>
            </w:r>
            <w:proofErr w:type="spellStart"/>
            <w:r w:rsidRPr="00DA4681">
              <w:rPr>
                <w:sz w:val="24"/>
              </w:rPr>
              <w:t>терито-ріальної</w:t>
            </w:r>
            <w:proofErr w:type="spellEnd"/>
            <w:r w:rsidRPr="00DA4681">
              <w:rPr>
                <w:sz w:val="24"/>
              </w:rPr>
              <w:t xml:space="preserve"> громади</w:t>
            </w:r>
          </w:p>
        </w:tc>
        <w:tc>
          <w:tcPr>
            <w:tcW w:w="709" w:type="dxa"/>
            <w:tcMar>
              <w:top w:w="0" w:type="dxa"/>
              <w:left w:w="0" w:type="dxa"/>
              <w:bottom w:w="0" w:type="dxa"/>
              <w:right w:w="0" w:type="dxa"/>
            </w:tcMar>
          </w:tcPr>
          <w:p w14:paraId="3932A611" w14:textId="77777777" w:rsidR="00DA4681" w:rsidRPr="00DA4681" w:rsidRDefault="00DA4681" w:rsidP="00DA4681">
            <w:pPr>
              <w:shd w:val="clear" w:color="auto" w:fill="FFFFFF"/>
              <w:spacing w:after="0" w:line="240" w:lineRule="auto"/>
              <w:jc w:val="center"/>
              <w:rPr>
                <w:rFonts w:ascii="Times New Roman" w:hAnsi="Times New Roman" w:cs="Times New Roman"/>
                <w:sz w:val="24"/>
                <w:szCs w:val="24"/>
              </w:rPr>
            </w:pPr>
            <w:r w:rsidRPr="00DA4681">
              <w:rPr>
                <w:rFonts w:ascii="Times New Roman" w:hAnsi="Times New Roman" w:cs="Times New Roman"/>
                <w:sz w:val="24"/>
                <w:szCs w:val="24"/>
              </w:rPr>
              <w:t>30,0</w:t>
            </w:r>
          </w:p>
        </w:tc>
        <w:tc>
          <w:tcPr>
            <w:tcW w:w="850" w:type="dxa"/>
            <w:tcMar>
              <w:top w:w="0" w:type="dxa"/>
              <w:left w:w="0" w:type="dxa"/>
              <w:bottom w:w="0" w:type="dxa"/>
              <w:right w:w="0" w:type="dxa"/>
            </w:tcMar>
          </w:tcPr>
          <w:p w14:paraId="67199EBC" w14:textId="77777777" w:rsidR="00DA4681" w:rsidRPr="00DA4681" w:rsidRDefault="00DA4681" w:rsidP="00DA4681">
            <w:pPr>
              <w:shd w:val="clear" w:color="auto" w:fill="FFFFFF"/>
              <w:spacing w:after="0" w:line="240" w:lineRule="auto"/>
              <w:jc w:val="center"/>
              <w:rPr>
                <w:rFonts w:ascii="Times New Roman" w:hAnsi="Times New Roman" w:cs="Times New Roman"/>
                <w:sz w:val="24"/>
                <w:szCs w:val="24"/>
              </w:rPr>
            </w:pPr>
            <w:r w:rsidRPr="00DA4681">
              <w:rPr>
                <w:rFonts w:ascii="Times New Roman" w:hAnsi="Times New Roman" w:cs="Times New Roman"/>
                <w:sz w:val="24"/>
                <w:szCs w:val="24"/>
              </w:rPr>
              <w:t>30,0</w:t>
            </w:r>
          </w:p>
        </w:tc>
        <w:tc>
          <w:tcPr>
            <w:tcW w:w="851" w:type="dxa"/>
            <w:tcMar>
              <w:top w:w="0" w:type="dxa"/>
              <w:left w:w="0" w:type="dxa"/>
              <w:bottom w:w="0" w:type="dxa"/>
              <w:right w:w="0" w:type="dxa"/>
            </w:tcMar>
          </w:tcPr>
          <w:p w14:paraId="5CEB73DA" w14:textId="77777777" w:rsidR="00DA4681" w:rsidRPr="00DA4681" w:rsidRDefault="00DA4681" w:rsidP="00DA4681">
            <w:pPr>
              <w:shd w:val="clear" w:color="auto" w:fill="FFFFFF"/>
              <w:spacing w:after="0" w:line="240" w:lineRule="auto"/>
              <w:jc w:val="center"/>
              <w:rPr>
                <w:rFonts w:ascii="Times New Roman" w:hAnsi="Times New Roman" w:cs="Times New Roman"/>
                <w:sz w:val="24"/>
                <w:szCs w:val="24"/>
              </w:rPr>
            </w:pPr>
            <w:r w:rsidRPr="00DA4681">
              <w:rPr>
                <w:rFonts w:ascii="Times New Roman" w:hAnsi="Times New Roman" w:cs="Times New Roman"/>
                <w:sz w:val="24"/>
                <w:szCs w:val="24"/>
              </w:rPr>
              <w:t>30,0</w:t>
            </w:r>
          </w:p>
        </w:tc>
        <w:tc>
          <w:tcPr>
            <w:tcW w:w="992" w:type="dxa"/>
          </w:tcPr>
          <w:p w14:paraId="4FC85F11" w14:textId="77777777" w:rsidR="00DA4681" w:rsidRPr="00DA4681" w:rsidRDefault="00DA4681" w:rsidP="00DA4681">
            <w:pPr>
              <w:pStyle w:val="a3"/>
              <w:shd w:val="clear" w:color="auto" w:fill="FFFFFF"/>
              <w:spacing w:after="0" w:line="240" w:lineRule="auto"/>
              <w:jc w:val="center"/>
              <w:rPr>
                <w:sz w:val="24"/>
              </w:rPr>
            </w:pPr>
            <w:r w:rsidRPr="00DA4681">
              <w:rPr>
                <w:sz w:val="24"/>
              </w:rPr>
              <w:t>30,0</w:t>
            </w:r>
          </w:p>
        </w:tc>
        <w:tc>
          <w:tcPr>
            <w:tcW w:w="992" w:type="dxa"/>
          </w:tcPr>
          <w:p w14:paraId="54F3E617" w14:textId="77777777" w:rsidR="00DA4681" w:rsidRPr="00DA4681" w:rsidRDefault="00DA4681" w:rsidP="00DA4681">
            <w:pPr>
              <w:pStyle w:val="a3"/>
              <w:shd w:val="clear" w:color="auto" w:fill="FFFFFF"/>
              <w:spacing w:after="0" w:line="240" w:lineRule="auto"/>
              <w:jc w:val="center"/>
              <w:rPr>
                <w:sz w:val="24"/>
              </w:rPr>
            </w:pPr>
            <w:r w:rsidRPr="00DA4681">
              <w:rPr>
                <w:sz w:val="24"/>
              </w:rPr>
              <w:t>30,0</w:t>
            </w:r>
          </w:p>
        </w:tc>
        <w:tc>
          <w:tcPr>
            <w:tcW w:w="2126" w:type="dxa"/>
            <w:tcMar>
              <w:top w:w="0" w:type="dxa"/>
              <w:left w:w="0" w:type="dxa"/>
              <w:bottom w:w="0" w:type="dxa"/>
              <w:right w:w="0" w:type="dxa"/>
            </w:tcMar>
          </w:tcPr>
          <w:p w14:paraId="2BCEF52C" w14:textId="3B129E33" w:rsidR="00DA4681" w:rsidRPr="00DA4681" w:rsidRDefault="00DA4681" w:rsidP="00452945">
            <w:pPr>
              <w:spacing w:after="0" w:line="240" w:lineRule="auto"/>
              <w:ind w:left="140"/>
              <w:rPr>
                <w:rFonts w:ascii="Times New Roman" w:hAnsi="Times New Roman" w:cs="Times New Roman"/>
                <w:sz w:val="24"/>
                <w:szCs w:val="24"/>
              </w:rPr>
            </w:pPr>
            <w:r w:rsidRPr="00DA4681">
              <w:rPr>
                <w:rFonts w:ascii="Times New Roman" w:hAnsi="Times New Roman" w:cs="Times New Roman"/>
                <w:sz w:val="24"/>
                <w:szCs w:val="24"/>
              </w:rPr>
              <w:t xml:space="preserve">Налагодження діалогу та взаєморозуміння між поколіннями; зменшення соціальної ізоляції людей похилого віку та осіб з інвалідністю; підвищення рівня поваги молоді до старшого покоління, формування толерантності та емпатії; активізація участі літніх людей у </w:t>
            </w:r>
            <w:r w:rsidRPr="00DA4681">
              <w:rPr>
                <w:rFonts w:ascii="Times New Roman" w:hAnsi="Times New Roman" w:cs="Times New Roman"/>
                <w:sz w:val="24"/>
                <w:szCs w:val="24"/>
              </w:rPr>
              <w:lastRenderedPageBreak/>
              <w:t>громадському та культурному житті; створення умов для передачі життєвого досвіду, традицій і цінностей; формування інклюзивного суспільного середовища, заснованого на підтримці й взаємній допомозі; покращення емоційного стану та психологічного комфорту учасників</w:t>
            </w:r>
          </w:p>
        </w:tc>
      </w:tr>
      <w:tr w:rsidR="00DA4681" w:rsidRPr="00B54C08" w14:paraId="01BE37D0" w14:textId="77777777" w:rsidTr="003826B4">
        <w:trPr>
          <w:trHeight w:val="278"/>
        </w:trPr>
        <w:tc>
          <w:tcPr>
            <w:tcW w:w="567" w:type="dxa"/>
            <w:vMerge/>
          </w:tcPr>
          <w:p w14:paraId="4AA7B0C5" w14:textId="77777777" w:rsidR="00DA4681" w:rsidRPr="00DA4681" w:rsidRDefault="00DA4681" w:rsidP="00DA4681">
            <w:pPr>
              <w:pStyle w:val="a3"/>
              <w:shd w:val="clear" w:color="auto" w:fill="FFFFFF"/>
              <w:tabs>
                <w:tab w:val="left" w:pos="360"/>
              </w:tabs>
              <w:snapToGrid w:val="0"/>
              <w:spacing w:after="0" w:line="240" w:lineRule="auto"/>
              <w:jc w:val="center"/>
              <w:rPr>
                <w:sz w:val="24"/>
              </w:rPr>
            </w:pPr>
          </w:p>
        </w:tc>
        <w:tc>
          <w:tcPr>
            <w:tcW w:w="1843" w:type="dxa"/>
            <w:vMerge/>
          </w:tcPr>
          <w:p w14:paraId="1E355793" w14:textId="77777777" w:rsidR="00DA4681" w:rsidRPr="00DA4681" w:rsidRDefault="00DA4681" w:rsidP="00DA4681">
            <w:pPr>
              <w:pStyle w:val="a3"/>
              <w:shd w:val="clear" w:color="auto" w:fill="FFFFFF"/>
              <w:spacing w:after="0" w:line="240" w:lineRule="auto"/>
              <w:rPr>
                <w:sz w:val="24"/>
              </w:rPr>
            </w:pPr>
          </w:p>
        </w:tc>
        <w:tc>
          <w:tcPr>
            <w:tcW w:w="2268" w:type="dxa"/>
          </w:tcPr>
          <w:p w14:paraId="7F6D6C5A" w14:textId="7F0615FF" w:rsidR="00DA4681" w:rsidRPr="00DA4681" w:rsidRDefault="00DA4681" w:rsidP="00452945">
            <w:pPr>
              <w:pStyle w:val="a3"/>
              <w:shd w:val="clear" w:color="auto" w:fill="FFFFFF"/>
              <w:spacing w:after="0" w:line="240" w:lineRule="auto"/>
              <w:rPr>
                <w:sz w:val="24"/>
              </w:rPr>
            </w:pPr>
            <w:r w:rsidRPr="00DA4681">
              <w:rPr>
                <w:sz w:val="24"/>
              </w:rPr>
              <w:t>4.10. Надання психосоціальної допомоги жителям громади у надзвичайних ситуаціях – «Осередок турботи»</w:t>
            </w:r>
          </w:p>
        </w:tc>
        <w:tc>
          <w:tcPr>
            <w:tcW w:w="1276" w:type="dxa"/>
            <w:tcMar>
              <w:top w:w="0" w:type="dxa"/>
              <w:left w:w="0" w:type="dxa"/>
              <w:bottom w:w="0" w:type="dxa"/>
              <w:right w:w="0" w:type="dxa"/>
            </w:tcMar>
          </w:tcPr>
          <w:p w14:paraId="23E2C39D" w14:textId="7BF63AB5" w:rsidR="00DA4681" w:rsidRPr="00DA4681" w:rsidRDefault="00DA4681" w:rsidP="00DA4681">
            <w:pPr>
              <w:pStyle w:val="a3"/>
              <w:shd w:val="clear" w:color="auto" w:fill="FFFFFF"/>
              <w:spacing w:after="0" w:line="240" w:lineRule="auto"/>
              <w:jc w:val="center"/>
              <w:rPr>
                <w:sz w:val="24"/>
              </w:rPr>
            </w:pPr>
            <w:r w:rsidRPr="00DA4681">
              <w:rPr>
                <w:sz w:val="24"/>
              </w:rPr>
              <w:t>2026</w:t>
            </w:r>
            <w:r w:rsidR="00452945">
              <w:rPr>
                <w:sz w:val="24"/>
              </w:rPr>
              <w:t>–</w:t>
            </w:r>
            <w:r w:rsidRPr="00DA4681">
              <w:rPr>
                <w:sz w:val="24"/>
              </w:rPr>
              <w:t>2030 роки</w:t>
            </w:r>
          </w:p>
          <w:p w14:paraId="4D772EE2" w14:textId="77777777" w:rsidR="00DA4681" w:rsidRPr="00DA4681" w:rsidRDefault="00DA4681" w:rsidP="00DA4681">
            <w:pPr>
              <w:pStyle w:val="a3"/>
              <w:shd w:val="clear" w:color="auto" w:fill="FFFFFF"/>
              <w:spacing w:after="0" w:line="240" w:lineRule="auto"/>
              <w:jc w:val="center"/>
              <w:rPr>
                <w:sz w:val="24"/>
              </w:rPr>
            </w:pPr>
          </w:p>
        </w:tc>
        <w:tc>
          <w:tcPr>
            <w:tcW w:w="1701" w:type="dxa"/>
            <w:tcMar>
              <w:top w:w="0" w:type="dxa"/>
              <w:left w:w="0" w:type="dxa"/>
              <w:bottom w:w="0" w:type="dxa"/>
              <w:right w:w="0" w:type="dxa"/>
            </w:tcMar>
          </w:tcPr>
          <w:p w14:paraId="704E6D90" w14:textId="77777777" w:rsidR="00DA4681" w:rsidRPr="00DA4681" w:rsidRDefault="00DA4681" w:rsidP="00DA4681">
            <w:pPr>
              <w:pStyle w:val="a3"/>
              <w:shd w:val="clear" w:color="auto" w:fill="FFFFFF"/>
              <w:spacing w:after="0" w:line="240" w:lineRule="auto"/>
              <w:jc w:val="center"/>
              <w:rPr>
                <w:sz w:val="24"/>
              </w:rPr>
            </w:pPr>
            <w:r w:rsidRPr="00DA4681">
              <w:rPr>
                <w:sz w:val="24"/>
              </w:rPr>
              <w:t>Департамент соціальної політики, надавачі соціальних послуг</w:t>
            </w:r>
          </w:p>
        </w:tc>
        <w:tc>
          <w:tcPr>
            <w:tcW w:w="992" w:type="dxa"/>
            <w:tcMar>
              <w:top w:w="0" w:type="dxa"/>
              <w:left w:w="0" w:type="dxa"/>
              <w:bottom w:w="0" w:type="dxa"/>
              <w:right w:w="0" w:type="dxa"/>
            </w:tcMar>
          </w:tcPr>
          <w:p w14:paraId="0BCE28DF" w14:textId="77777777" w:rsidR="00DA4681" w:rsidRPr="00DA4681" w:rsidRDefault="00DA4681" w:rsidP="00DA4681">
            <w:pPr>
              <w:pStyle w:val="a3"/>
              <w:shd w:val="clear" w:color="auto" w:fill="FFFFFF"/>
              <w:spacing w:after="0" w:line="240" w:lineRule="auto"/>
              <w:jc w:val="center"/>
              <w:rPr>
                <w:sz w:val="24"/>
              </w:rPr>
            </w:pPr>
            <w:r w:rsidRPr="00DA4681">
              <w:rPr>
                <w:sz w:val="24"/>
              </w:rPr>
              <w:t xml:space="preserve">Бюджет Луцької міської </w:t>
            </w:r>
            <w:proofErr w:type="spellStart"/>
            <w:r w:rsidRPr="00DA4681">
              <w:rPr>
                <w:sz w:val="24"/>
              </w:rPr>
              <w:t>терито-ріальної</w:t>
            </w:r>
            <w:proofErr w:type="spellEnd"/>
            <w:r w:rsidRPr="00DA4681">
              <w:rPr>
                <w:sz w:val="24"/>
              </w:rPr>
              <w:t xml:space="preserve"> громади</w:t>
            </w:r>
          </w:p>
        </w:tc>
        <w:tc>
          <w:tcPr>
            <w:tcW w:w="709" w:type="dxa"/>
            <w:tcMar>
              <w:top w:w="0" w:type="dxa"/>
              <w:left w:w="0" w:type="dxa"/>
              <w:bottom w:w="0" w:type="dxa"/>
              <w:right w:w="0" w:type="dxa"/>
            </w:tcMar>
          </w:tcPr>
          <w:p w14:paraId="7F02BAB7" w14:textId="77777777" w:rsidR="00DA4681" w:rsidRPr="00DA4681" w:rsidRDefault="00DA4681" w:rsidP="00DA4681">
            <w:pPr>
              <w:shd w:val="clear" w:color="auto" w:fill="FFFFFF"/>
              <w:spacing w:after="0" w:line="240" w:lineRule="auto"/>
              <w:jc w:val="center"/>
              <w:rPr>
                <w:rFonts w:ascii="Times New Roman" w:hAnsi="Times New Roman" w:cs="Times New Roman"/>
                <w:sz w:val="24"/>
                <w:szCs w:val="24"/>
              </w:rPr>
            </w:pPr>
            <w:r w:rsidRPr="00DA4681">
              <w:rPr>
                <w:rFonts w:ascii="Times New Roman" w:hAnsi="Times New Roman" w:cs="Times New Roman"/>
                <w:sz w:val="24"/>
                <w:szCs w:val="24"/>
              </w:rPr>
              <w:t>150,0</w:t>
            </w:r>
          </w:p>
        </w:tc>
        <w:tc>
          <w:tcPr>
            <w:tcW w:w="850" w:type="dxa"/>
            <w:tcMar>
              <w:top w:w="0" w:type="dxa"/>
              <w:left w:w="0" w:type="dxa"/>
              <w:bottom w:w="0" w:type="dxa"/>
              <w:right w:w="0" w:type="dxa"/>
            </w:tcMar>
          </w:tcPr>
          <w:p w14:paraId="26C1F82A" w14:textId="77777777" w:rsidR="00DA4681" w:rsidRPr="00DA4681" w:rsidRDefault="00DA4681" w:rsidP="00DA4681">
            <w:pPr>
              <w:shd w:val="clear" w:color="auto" w:fill="FFFFFF"/>
              <w:spacing w:after="0" w:line="240" w:lineRule="auto"/>
              <w:jc w:val="center"/>
              <w:rPr>
                <w:rFonts w:ascii="Times New Roman" w:hAnsi="Times New Roman" w:cs="Times New Roman"/>
                <w:sz w:val="24"/>
                <w:szCs w:val="24"/>
              </w:rPr>
            </w:pPr>
            <w:r w:rsidRPr="00DA4681">
              <w:rPr>
                <w:rFonts w:ascii="Times New Roman" w:hAnsi="Times New Roman" w:cs="Times New Roman"/>
                <w:sz w:val="24"/>
                <w:szCs w:val="24"/>
              </w:rPr>
              <w:t>150,0</w:t>
            </w:r>
          </w:p>
        </w:tc>
        <w:tc>
          <w:tcPr>
            <w:tcW w:w="851" w:type="dxa"/>
            <w:tcMar>
              <w:top w:w="0" w:type="dxa"/>
              <w:left w:w="0" w:type="dxa"/>
              <w:bottom w:w="0" w:type="dxa"/>
              <w:right w:w="0" w:type="dxa"/>
            </w:tcMar>
          </w:tcPr>
          <w:p w14:paraId="7A5A3C7F" w14:textId="77777777" w:rsidR="00DA4681" w:rsidRPr="00DA4681" w:rsidRDefault="00DA4681" w:rsidP="00DA4681">
            <w:pPr>
              <w:shd w:val="clear" w:color="auto" w:fill="FFFFFF"/>
              <w:spacing w:after="0" w:line="240" w:lineRule="auto"/>
              <w:jc w:val="center"/>
              <w:rPr>
                <w:rFonts w:ascii="Times New Roman" w:hAnsi="Times New Roman" w:cs="Times New Roman"/>
                <w:sz w:val="24"/>
                <w:szCs w:val="24"/>
              </w:rPr>
            </w:pPr>
            <w:r w:rsidRPr="00DA4681">
              <w:rPr>
                <w:rFonts w:ascii="Times New Roman" w:hAnsi="Times New Roman" w:cs="Times New Roman"/>
                <w:sz w:val="24"/>
                <w:szCs w:val="24"/>
              </w:rPr>
              <w:t>150,0</w:t>
            </w:r>
          </w:p>
        </w:tc>
        <w:tc>
          <w:tcPr>
            <w:tcW w:w="992" w:type="dxa"/>
          </w:tcPr>
          <w:p w14:paraId="72CFBAC9" w14:textId="77777777" w:rsidR="00DA4681" w:rsidRPr="00DA4681" w:rsidRDefault="00DA4681" w:rsidP="00DA4681">
            <w:pPr>
              <w:pStyle w:val="a3"/>
              <w:shd w:val="clear" w:color="auto" w:fill="FFFFFF"/>
              <w:spacing w:after="0" w:line="240" w:lineRule="auto"/>
              <w:jc w:val="center"/>
              <w:rPr>
                <w:sz w:val="24"/>
              </w:rPr>
            </w:pPr>
            <w:r w:rsidRPr="00DA4681">
              <w:rPr>
                <w:sz w:val="24"/>
              </w:rPr>
              <w:t>150,0</w:t>
            </w:r>
          </w:p>
        </w:tc>
        <w:tc>
          <w:tcPr>
            <w:tcW w:w="992" w:type="dxa"/>
          </w:tcPr>
          <w:p w14:paraId="263DAB87" w14:textId="77777777" w:rsidR="00DA4681" w:rsidRPr="00DA4681" w:rsidRDefault="00DA4681" w:rsidP="00DA4681">
            <w:pPr>
              <w:pStyle w:val="a3"/>
              <w:shd w:val="clear" w:color="auto" w:fill="FFFFFF"/>
              <w:spacing w:after="0" w:line="240" w:lineRule="auto"/>
              <w:jc w:val="center"/>
              <w:rPr>
                <w:sz w:val="24"/>
              </w:rPr>
            </w:pPr>
            <w:r w:rsidRPr="00DA4681">
              <w:rPr>
                <w:sz w:val="24"/>
              </w:rPr>
              <w:t>150,0</w:t>
            </w:r>
          </w:p>
        </w:tc>
        <w:tc>
          <w:tcPr>
            <w:tcW w:w="2126" w:type="dxa"/>
            <w:tcMar>
              <w:top w:w="0" w:type="dxa"/>
              <w:left w:w="0" w:type="dxa"/>
              <w:bottom w:w="0" w:type="dxa"/>
              <w:right w:w="0" w:type="dxa"/>
            </w:tcMar>
          </w:tcPr>
          <w:p w14:paraId="26EA3349" w14:textId="4951C61E" w:rsidR="00DA4681" w:rsidRPr="00DA4681" w:rsidRDefault="00DA4681" w:rsidP="00452945">
            <w:pPr>
              <w:pStyle w:val="a3"/>
              <w:shd w:val="clear" w:color="auto" w:fill="FFFFFF"/>
              <w:spacing w:after="0" w:line="240" w:lineRule="auto"/>
              <w:ind w:left="140"/>
              <w:rPr>
                <w:sz w:val="24"/>
              </w:rPr>
            </w:pPr>
            <w:r w:rsidRPr="00DA4681">
              <w:rPr>
                <w:sz w:val="24"/>
              </w:rPr>
              <w:t>Розгортання мобільних наметів з базовою допомогою у період надзвичайних ситуацій, швидке реагування на потреби населення в умовах кризи, надання психологічної, гуманітарної допомоги</w:t>
            </w:r>
          </w:p>
        </w:tc>
      </w:tr>
      <w:tr w:rsidR="00DA4681" w:rsidRPr="00B54C08" w14:paraId="65FAD797" w14:textId="77777777" w:rsidTr="003826B4">
        <w:trPr>
          <w:trHeight w:val="278"/>
        </w:trPr>
        <w:tc>
          <w:tcPr>
            <w:tcW w:w="567" w:type="dxa"/>
            <w:vMerge/>
          </w:tcPr>
          <w:p w14:paraId="796FD431" w14:textId="77777777" w:rsidR="00DA4681" w:rsidRPr="00DA4681" w:rsidRDefault="00DA4681" w:rsidP="00DA4681">
            <w:pPr>
              <w:pStyle w:val="a3"/>
              <w:shd w:val="clear" w:color="auto" w:fill="FFFFFF"/>
              <w:tabs>
                <w:tab w:val="left" w:pos="360"/>
              </w:tabs>
              <w:snapToGrid w:val="0"/>
              <w:spacing w:after="0" w:line="240" w:lineRule="auto"/>
              <w:jc w:val="center"/>
              <w:rPr>
                <w:sz w:val="24"/>
              </w:rPr>
            </w:pPr>
          </w:p>
        </w:tc>
        <w:tc>
          <w:tcPr>
            <w:tcW w:w="1843" w:type="dxa"/>
            <w:vMerge/>
          </w:tcPr>
          <w:p w14:paraId="522C4D65" w14:textId="77777777" w:rsidR="00DA4681" w:rsidRPr="00DA4681" w:rsidRDefault="00DA4681" w:rsidP="00DA4681">
            <w:pPr>
              <w:pStyle w:val="a3"/>
              <w:shd w:val="clear" w:color="auto" w:fill="FFFFFF"/>
              <w:spacing w:after="0" w:line="240" w:lineRule="auto"/>
              <w:rPr>
                <w:sz w:val="24"/>
              </w:rPr>
            </w:pPr>
          </w:p>
        </w:tc>
        <w:tc>
          <w:tcPr>
            <w:tcW w:w="2268" w:type="dxa"/>
          </w:tcPr>
          <w:p w14:paraId="08A1F456" w14:textId="0B0AF2DB" w:rsidR="00DA4681" w:rsidRPr="00DA4681" w:rsidRDefault="00DA4681" w:rsidP="00452945">
            <w:pPr>
              <w:pStyle w:val="a3"/>
              <w:shd w:val="clear" w:color="auto" w:fill="FFFFFF"/>
              <w:spacing w:after="0" w:line="240" w:lineRule="auto"/>
              <w:rPr>
                <w:sz w:val="24"/>
              </w:rPr>
            </w:pPr>
            <w:r w:rsidRPr="00DA4681">
              <w:rPr>
                <w:sz w:val="24"/>
              </w:rPr>
              <w:t>4.11. Залучення громадських організацій, благодійних фондів та волонтерів до роботи у відділенні денного перебування в КУ</w:t>
            </w:r>
            <w:r w:rsidR="00452945">
              <w:rPr>
                <w:sz w:val="24"/>
              </w:rPr>
              <w:t> </w:t>
            </w:r>
            <w:r w:rsidRPr="00DA4681">
              <w:rPr>
                <w:sz w:val="24"/>
              </w:rPr>
              <w:t>«Територіальний центр соціального обслуговування (надання соціальних послуг) Луцької міської територіальної громади»</w:t>
            </w:r>
          </w:p>
        </w:tc>
        <w:tc>
          <w:tcPr>
            <w:tcW w:w="1276" w:type="dxa"/>
            <w:tcMar>
              <w:top w:w="0" w:type="dxa"/>
              <w:left w:w="0" w:type="dxa"/>
              <w:bottom w:w="0" w:type="dxa"/>
              <w:right w:w="0" w:type="dxa"/>
            </w:tcMar>
          </w:tcPr>
          <w:p w14:paraId="48273626" w14:textId="0B04B908" w:rsidR="00DA4681" w:rsidRPr="00DA4681" w:rsidRDefault="00DA4681" w:rsidP="00DA4681">
            <w:pPr>
              <w:pStyle w:val="a3"/>
              <w:shd w:val="clear" w:color="auto" w:fill="FFFFFF"/>
              <w:spacing w:after="0" w:line="240" w:lineRule="auto"/>
              <w:jc w:val="center"/>
              <w:rPr>
                <w:sz w:val="24"/>
              </w:rPr>
            </w:pPr>
            <w:r w:rsidRPr="00DA4681">
              <w:rPr>
                <w:sz w:val="24"/>
              </w:rPr>
              <w:t>2026</w:t>
            </w:r>
            <w:r w:rsidR="00452945">
              <w:rPr>
                <w:sz w:val="24"/>
              </w:rPr>
              <w:t>–</w:t>
            </w:r>
            <w:r w:rsidRPr="00DA4681">
              <w:rPr>
                <w:sz w:val="24"/>
              </w:rPr>
              <w:t>2030 роки</w:t>
            </w:r>
          </w:p>
          <w:p w14:paraId="23551E68" w14:textId="77777777" w:rsidR="00DA4681" w:rsidRPr="00DA4681" w:rsidRDefault="00DA4681" w:rsidP="00DA4681">
            <w:pPr>
              <w:pStyle w:val="a3"/>
              <w:shd w:val="clear" w:color="auto" w:fill="FFFFFF"/>
              <w:spacing w:after="0" w:line="240" w:lineRule="auto"/>
              <w:jc w:val="center"/>
              <w:rPr>
                <w:sz w:val="24"/>
              </w:rPr>
            </w:pPr>
          </w:p>
        </w:tc>
        <w:tc>
          <w:tcPr>
            <w:tcW w:w="1701" w:type="dxa"/>
            <w:tcMar>
              <w:top w:w="0" w:type="dxa"/>
              <w:left w:w="0" w:type="dxa"/>
              <w:bottom w:w="0" w:type="dxa"/>
              <w:right w:w="0" w:type="dxa"/>
            </w:tcMar>
          </w:tcPr>
          <w:p w14:paraId="137C4404" w14:textId="77777777" w:rsidR="00DA4681" w:rsidRPr="00DA4681" w:rsidRDefault="00DA4681" w:rsidP="00DA4681">
            <w:pPr>
              <w:pStyle w:val="a3"/>
              <w:shd w:val="clear" w:color="auto" w:fill="FFFFFF"/>
              <w:spacing w:after="0" w:line="240" w:lineRule="auto"/>
              <w:jc w:val="center"/>
              <w:rPr>
                <w:sz w:val="24"/>
              </w:rPr>
            </w:pPr>
            <w:r w:rsidRPr="00DA4681">
              <w:rPr>
                <w:sz w:val="24"/>
              </w:rPr>
              <w:t>Департамент соціальної політики,</w:t>
            </w:r>
          </w:p>
          <w:p w14:paraId="214A04D4" w14:textId="77777777" w:rsidR="00DA4681" w:rsidRPr="00DA4681" w:rsidRDefault="00DA4681" w:rsidP="00DA4681">
            <w:pPr>
              <w:pStyle w:val="a3"/>
              <w:shd w:val="clear" w:color="auto" w:fill="FFFFFF"/>
              <w:spacing w:after="0" w:line="240" w:lineRule="auto"/>
              <w:jc w:val="center"/>
              <w:rPr>
                <w:sz w:val="24"/>
              </w:rPr>
            </w:pPr>
            <w:r w:rsidRPr="00DA4681">
              <w:rPr>
                <w:sz w:val="24"/>
              </w:rPr>
              <w:t>надавачі соціальних послуг, громадські організації, благодійні фонди, надавачі соціальних послуг</w:t>
            </w:r>
          </w:p>
        </w:tc>
        <w:tc>
          <w:tcPr>
            <w:tcW w:w="992" w:type="dxa"/>
            <w:tcMar>
              <w:top w:w="0" w:type="dxa"/>
              <w:left w:w="0" w:type="dxa"/>
              <w:bottom w:w="0" w:type="dxa"/>
              <w:right w:w="0" w:type="dxa"/>
            </w:tcMar>
          </w:tcPr>
          <w:p w14:paraId="2FA7F569" w14:textId="77777777" w:rsidR="00DA4681" w:rsidRPr="00DA4681" w:rsidRDefault="00DA4681" w:rsidP="00DA4681">
            <w:pPr>
              <w:pStyle w:val="a3"/>
              <w:shd w:val="clear" w:color="auto" w:fill="FFFFFF"/>
              <w:spacing w:after="0" w:line="240" w:lineRule="auto"/>
              <w:jc w:val="center"/>
              <w:rPr>
                <w:sz w:val="24"/>
              </w:rPr>
            </w:pPr>
            <w:r w:rsidRPr="00DA4681">
              <w:rPr>
                <w:sz w:val="24"/>
              </w:rPr>
              <w:t xml:space="preserve">Бюджет Луцької міської </w:t>
            </w:r>
            <w:proofErr w:type="spellStart"/>
            <w:r w:rsidRPr="00DA4681">
              <w:rPr>
                <w:sz w:val="24"/>
              </w:rPr>
              <w:t>терито-ріальної</w:t>
            </w:r>
            <w:proofErr w:type="spellEnd"/>
            <w:r w:rsidRPr="00DA4681">
              <w:rPr>
                <w:sz w:val="24"/>
              </w:rPr>
              <w:t xml:space="preserve"> громади</w:t>
            </w:r>
          </w:p>
        </w:tc>
        <w:tc>
          <w:tcPr>
            <w:tcW w:w="709" w:type="dxa"/>
            <w:tcMar>
              <w:top w:w="0" w:type="dxa"/>
              <w:left w:w="0" w:type="dxa"/>
              <w:bottom w:w="0" w:type="dxa"/>
              <w:right w:w="0" w:type="dxa"/>
            </w:tcMar>
          </w:tcPr>
          <w:p w14:paraId="597E800E" w14:textId="77777777" w:rsidR="00DA4681" w:rsidRPr="00DA4681" w:rsidRDefault="00DA4681" w:rsidP="00DA4681">
            <w:pPr>
              <w:shd w:val="clear" w:color="auto" w:fill="FFFFFF"/>
              <w:spacing w:after="0" w:line="240" w:lineRule="auto"/>
              <w:jc w:val="center"/>
              <w:rPr>
                <w:rFonts w:ascii="Times New Roman" w:hAnsi="Times New Roman" w:cs="Times New Roman"/>
                <w:sz w:val="24"/>
                <w:szCs w:val="24"/>
              </w:rPr>
            </w:pPr>
            <w:r w:rsidRPr="00DA4681">
              <w:rPr>
                <w:rFonts w:ascii="Times New Roman" w:hAnsi="Times New Roman" w:cs="Times New Roman"/>
                <w:sz w:val="24"/>
                <w:szCs w:val="24"/>
              </w:rPr>
              <w:t>30,0</w:t>
            </w:r>
          </w:p>
        </w:tc>
        <w:tc>
          <w:tcPr>
            <w:tcW w:w="850" w:type="dxa"/>
            <w:tcMar>
              <w:top w:w="0" w:type="dxa"/>
              <w:left w:w="0" w:type="dxa"/>
              <w:bottom w:w="0" w:type="dxa"/>
              <w:right w:w="0" w:type="dxa"/>
            </w:tcMar>
          </w:tcPr>
          <w:p w14:paraId="65037ACA" w14:textId="77777777" w:rsidR="00DA4681" w:rsidRPr="00DA4681" w:rsidRDefault="00DA4681" w:rsidP="00DA4681">
            <w:pPr>
              <w:shd w:val="clear" w:color="auto" w:fill="FFFFFF"/>
              <w:spacing w:after="0" w:line="240" w:lineRule="auto"/>
              <w:jc w:val="center"/>
              <w:rPr>
                <w:rFonts w:ascii="Times New Roman" w:hAnsi="Times New Roman" w:cs="Times New Roman"/>
                <w:sz w:val="24"/>
                <w:szCs w:val="24"/>
              </w:rPr>
            </w:pPr>
            <w:r w:rsidRPr="00DA4681">
              <w:rPr>
                <w:rFonts w:ascii="Times New Roman" w:hAnsi="Times New Roman" w:cs="Times New Roman"/>
                <w:sz w:val="24"/>
                <w:szCs w:val="24"/>
              </w:rPr>
              <w:t>30,0</w:t>
            </w:r>
          </w:p>
        </w:tc>
        <w:tc>
          <w:tcPr>
            <w:tcW w:w="851" w:type="dxa"/>
            <w:tcMar>
              <w:top w:w="0" w:type="dxa"/>
              <w:left w:w="0" w:type="dxa"/>
              <w:bottom w:w="0" w:type="dxa"/>
              <w:right w:w="0" w:type="dxa"/>
            </w:tcMar>
          </w:tcPr>
          <w:p w14:paraId="518A9231" w14:textId="77777777" w:rsidR="00DA4681" w:rsidRPr="00DA4681" w:rsidRDefault="00DA4681" w:rsidP="00DA4681">
            <w:pPr>
              <w:shd w:val="clear" w:color="auto" w:fill="FFFFFF"/>
              <w:spacing w:after="0" w:line="240" w:lineRule="auto"/>
              <w:jc w:val="center"/>
              <w:rPr>
                <w:rFonts w:ascii="Times New Roman" w:hAnsi="Times New Roman" w:cs="Times New Roman"/>
                <w:sz w:val="24"/>
                <w:szCs w:val="24"/>
              </w:rPr>
            </w:pPr>
            <w:r w:rsidRPr="00DA4681">
              <w:rPr>
                <w:rFonts w:ascii="Times New Roman" w:hAnsi="Times New Roman" w:cs="Times New Roman"/>
                <w:sz w:val="24"/>
                <w:szCs w:val="24"/>
              </w:rPr>
              <w:t>30,0</w:t>
            </w:r>
          </w:p>
        </w:tc>
        <w:tc>
          <w:tcPr>
            <w:tcW w:w="992" w:type="dxa"/>
          </w:tcPr>
          <w:p w14:paraId="4C17307A" w14:textId="77777777" w:rsidR="00DA4681" w:rsidRPr="00DA4681" w:rsidRDefault="00DA4681" w:rsidP="00DA4681">
            <w:pPr>
              <w:pStyle w:val="a3"/>
              <w:shd w:val="clear" w:color="auto" w:fill="FFFFFF"/>
              <w:spacing w:after="0" w:line="240" w:lineRule="auto"/>
              <w:jc w:val="center"/>
              <w:rPr>
                <w:sz w:val="24"/>
              </w:rPr>
            </w:pPr>
            <w:r w:rsidRPr="00DA4681">
              <w:rPr>
                <w:sz w:val="24"/>
              </w:rPr>
              <w:t>30,0</w:t>
            </w:r>
          </w:p>
        </w:tc>
        <w:tc>
          <w:tcPr>
            <w:tcW w:w="992" w:type="dxa"/>
          </w:tcPr>
          <w:p w14:paraId="30AB8785" w14:textId="77777777" w:rsidR="00DA4681" w:rsidRPr="00DA4681" w:rsidRDefault="00DA4681" w:rsidP="00DA4681">
            <w:pPr>
              <w:pStyle w:val="a3"/>
              <w:shd w:val="clear" w:color="auto" w:fill="FFFFFF"/>
              <w:spacing w:after="0" w:line="240" w:lineRule="auto"/>
              <w:jc w:val="center"/>
              <w:rPr>
                <w:sz w:val="24"/>
              </w:rPr>
            </w:pPr>
            <w:r w:rsidRPr="00DA4681">
              <w:rPr>
                <w:sz w:val="24"/>
              </w:rPr>
              <w:t>30,0</w:t>
            </w:r>
          </w:p>
        </w:tc>
        <w:tc>
          <w:tcPr>
            <w:tcW w:w="2126" w:type="dxa"/>
            <w:tcMar>
              <w:top w:w="0" w:type="dxa"/>
              <w:left w:w="0" w:type="dxa"/>
              <w:bottom w:w="0" w:type="dxa"/>
              <w:right w:w="0" w:type="dxa"/>
            </w:tcMar>
          </w:tcPr>
          <w:p w14:paraId="3F7AD2EE" w14:textId="631E8F54" w:rsidR="00DA4681" w:rsidRPr="00DA4681" w:rsidRDefault="00DA4681" w:rsidP="00F745BC">
            <w:pPr>
              <w:spacing w:after="0" w:line="240" w:lineRule="auto"/>
              <w:ind w:left="140"/>
              <w:rPr>
                <w:rFonts w:ascii="Times New Roman" w:hAnsi="Times New Roman" w:cs="Times New Roman"/>
                <w:sz w:val="24"/>
                <w:szCs w:val="24"/>
              </w:rPr>
            </w:pPr>
            <w:r w:rsidRPr="00DA4681">
              <w:rPr>
                <w:rFonts w:ascii="Times New Roman" w:hAnsi="Times New Roman" w:cs="Times New Roman"/>
                <w:sz w:val="24"/>
                <w:szCs w:val="24"/>
              </w:rPr>
              <w:t>Активізація волонтерського руху та соціальної відповідальності громади; створення умов для ефективної взаємодії між територіальним центром та громадськими організаціями; збільшення кількості заходів, гуртків і програм для відвідувачів відділення денного перебування</w:t>
            </w:r>
          </w:p>
        </w:tc>
      </w:tr>
      <w:tr w:rsidR="00DA4681" w:rsidRPr="00B54C08" w14:paraId="22D8BDF2" w14:textId="77777777" w:rsidTr="003826B4">
        <w:trPr>
          <w:trHeight w:val="278"/>
        </w:trPr>
        <w:tc>
          <w:tcPr>
            <w:tcW w:w="567" w:type="dxa"/>
            <w:vMerge w:val="restart"/>
          </w:tcPr>
          <w:p w14:paraId="632DA19B" w14:textId="77777777" w:rsidR="00DA4681" w:rsidRPr="00DA4681" w:rsidRDefault="00DA4681" w:rsidP="00DA4681">
            <w:pPr>
              <w:pStyle w:val="a3"/>
              <w:shd w:val="clear" w:color="auto" w:fill="FFFFFF"/>
              <w:tabs>
                <w:tab w:val="left" w:pos="360"/>
              </w:tabs>
              <w:snapToGrid w:val="0"/>
              <w:spacing w:after="0" w:line="240" w:lineRule="auto"/>
              <w:jc w:val="center"/>
              <w:rPr>
                <w:sz w:val="24"/>
              </w:rPr>
            </w:pPr>
            <w:r w:rsidRPr="00DA4681">
              <w:rPr>
                <w:sz w:val="24"/>
              </w:rPr>
              <w:t>5.</w:t>
            </w:r>
          </w:p>
        </w:tc>
        <w:tc>
          <w:tcPr>
            <w:tcW w:w="1843" w:type="dxa"/>
            <w:vMerge w:val="restart"/>
          </w:tcPr>
          <w:p w14:paraId="689DAAC5" w14:textId="54CFA176" w:rsidR="00DA4681" w:rsidRPr="00DA4681" w:rsidRDefault="00DA4681" w:rsidP="00DA4681">
            <w:pPr>
              <w:pStyle w:val="a3"/>
              <w:shd w:val="clear" w:color="auto" w:fill="FFFFFF"/>
              <w:spacing w:after="0" w:line="240" w:lineRule="auto"/>
              <w:rPr>
                <w:sz w:val="24"/>
              </w:rPr>
            </w:pPr>
            <w:r w:rsidRPr="00DA4681">
              <w:rPr>
                <w:sz w:val="24"/>
              </w:rPr>
              <w:t>Організація надання соціальних послуг для осіб, які потребують паліативної допомоги</w:t>
            </w:r>
          </w:p>
        </w:tc>
        <w:tc>
          <w:tcPr>
            <w:tcW w:w="2268" w:type="dxa"/>
          </w:tcPr>
          <w:p w14:paraId="03AD4440" w14:textId="36712403" w:rsidR="00DA4681" w:rsidRPr="00DA4681" w:rsidRDefault="00DA4681" w:rsidP="00452945">
            <w:pPr>
              <w:spacing w:after="0" w:line="240" w:lineRule="auto"/>
              <w:rPr>
                <w:rFonts w:ascii="Times New Roman" w:hAnsi="Times New Roman" w:cs="Times New Roman"/>
                <w:sz w:val="24"/>
              </w:rPr>
            </w:pPr>
            <w:r w:rsidRPr="00DA4681">
              <w:rPr>
                <w:rFonts w:ascii="Times New Roman" w:hAnsi="Times New Roman" w:cs="Times New Roman"/>
                <w:sz w:val="24"/>
              </w:rPr>
              <w:t xml:space="preserve">5.1. Мобільна паліативна медична допомога, </w:t>
            </w:r>
            <w:proofErr w:type="spellStart"/>
            <w:r w:rsidRPr="00DA4681">
              <w:rPr>
                <w:rFonts w:ascii="Times New Roman" w:hAnsi="Times New Roman" w:cs="Times New Roman"/>
                <w:sz w:val="24"/>
              </w:rPr>
              <w:t>мультидисципліна</w:t>
            </w:r>
            <w:r w:rsidR="00F745BC">
              <w:rPr>
                <w:rFonts w:ascii="Times New Roman" w:hAnsi="Times New Roman" w:cs="Times New Roman"/>
                <w:sz w:val="24"/>
              </w:rPr>
              <w:t>-</w:t>
            </w:r>
            <w:r w:rsidRPr="00DA4681">
              <w:rPr>
                <w:rFonts w:ascii="Times New Roman" w:hAnsi="Times New Roman" w:cs="Times New Roman"/>
                <w:sz w:val="24"/>
              </w:rPr>
              <w:t>рна</w:t>
            </w:r>
            <w:proofErr w:type="spellEnd"/>
            <w:r w:rsidRPr="00DA4681">
              <w:rPr>
                <w:rFonts w:ascii="Times New Roman" w:hAnsi="Times New Roman" w:cs="Times New Roman"/>
                <w:sz w:val="24"/>
              </w:rPr>
              <w:t xml:space="preserve"> виїзна бригада (залучення медичних працівників, психологів, юристів, соціальних працівників, </w:t>
            </w:r>
            <w:proofErr w:type="spellStart"/>
            <w:r w:rsidRPr="00DA4681">
              <w:rPr>
                <w:rFonts w:ascii="Times New Roman" w:hAnsi="Times New Roman" w:cs="Times New Roman"/>
                <w:sz w:val="24"/>
              </w:rPr>
              <w:t>священнослужи</w:t>
            </w:r>
            <w:r w:rsidR="00F745BC">
              <w:rPr>
                <w:rFonts w:ascii="Times New Roman" w:hAnsi="Times New Roman" w:cs="Times New Roman"/>
                <w:sz w:val="24"/>
              </w:rPr>
              <w:t>-</w:t>
            </w:r>
            <w:r w:rsidRPr="00DA4681">
              <w:rPr>
                <w:rFonts w:ascii="Times New Roman" w:hAnsi="Times New Roman" w:cs="Times New Roman"/>
                <w:sz w:val="24"/>
              </w:rPr>
              <w:t>телів</w:t>
            </w:r>
            <w:proofErr w:type="spellEnd"/>
            <w:r w:rsidRPr="00DA4681">
              <w:rPr>
                <w:rFonts w:ascii="Times New Roman" w:hAnsi="Times New Roman" w:cs="Times New Roman"/>
                <w:sz w:val="24"/>
              </w:rPr>
              <w:t xml:space="preserve"> тощо)</w:t>
            </w:r>
          </w:p>
        </w:tc>
        <w:tc>
          <w:tcPr>
            <w:tcW w:w="1276" w:type="dxa"/>
            <w:tcMar>
              <w:top w:w="0" w:type="dxa"/>
              <w:left w:w="0" w:type="dxa"/>
              <w:bottom w:w="0" w:type="dxa"/>
              <w:right w:w="0" w:type="dxa"/>
            </w:tcMar>
          </w:tcPr>
          <w:p w14:paraId="29200851" w14:textId="06C289A9" w:rsidR="00DA4681" w:rsidRPr="00DA4681" w:rsidRDefault="00DA4681" w:rsidP="00DA4681">
            <w:pPr>
              <w:pStyle w:val="a3"/>
              <w:shd w:val="clear" w:color="auto" w:fill="FFFFFF"/>
              <w:spacing w:after="0" w:line="240" w:lineRule="auto"/>
              <w:jc w:val="center"/>
              <w:rPr>
                <w:sz w:val="24"/>
              </w:rPr>
            </w:pPr>
            <w:r w:rsidRPr="00DA4681">
              <w:rPr>
                <w:sz w:val="24"/>
              </w:rPr>
              <w:t>2026</w:t>
            </w:r>
            <w:r w:rsidR="00F745BC">
              <w:rPr>
                <w:sz w:val="24"/>
              </w:rPr>
              <w:t>–</w:t>
            </w:r>
            <w:r w:rsidRPr="00DA4681">
              <w:rPr>
                <w:sz w:val="24"/>
              </w:rPr>
              <w:t>2030 роки</w:t>
            </w:r>
          </w:p>
          <w:p w14:paraId="4CEBE6B0" w14:textId="77777777" w:rsidR="00DA4681" w:rsidRPr="00DA4681" w:rsidRDefault="00DA4681" w:rsidP="00DA4681">
            <w:pPr>
              <w:pStyle w:val="a3"/>
              <w:shd w:val="clear" w:color="auto" w:fill="FFFFFF"/>
              <w:spacing w:after="0" w:line="240" w:lineRule="auto"/>
              <w:jc w:val="center"/>
              <w:rPr>
                <w:sz w:val="24"/>
              </w:rPr>
            </w:pPr>
          </w:p>
        </w:tc>
        <w:tc>
          <w:tcPr>
            <w:tcW w:w="1701" w:type="dxa"/>
            <w:tcMar>
              <w:top w:w="0" w:type="dxa"/>
              <w:left w:w="0" w:type="dxa"/>
              <w:bottom w:w="0" w:type="dxa"/>
              <w:right w:w="0" w:type="dxa"/>
            </w:tcMar>
          </w:tcPr>
          <w:p w14:paraId="10FDD0EC" w14:textId="77777777" w:rsidR="00DA4681" w:rsidRPr="00DA4681" w:rsidRDefault="00DA4681" w:rsidP="00DA4681">
            <w:pPr>
              <w:pStyle w:val="a3"/>
              <w:shd w:val="clear" w:color="auto" w:fill="FFFFFF"/>
              <w:spacing w:after="0" w:line="240" w:lineRule="auto"/>
              <w:jc w:val="center"/>
              <w:rPr>
                <w:sz w:val="24"/>
              </w:rPr>
            </w:pPr>
            <w:r w:rsidRPr="00DA4681">
              <w:rPr>
                <w:sz w:val="24"/>
              </w:rPr>
              <w:t xml:space="preserve">Департамент соціальної політики, КП </w:t>
            </w:r>
            <w:r w:rsidRPr="00DA4681">
              <w:rPr>
                <w:spacing w:val="3"/>
                <w:sz w:val="24"/>
                <w:shd w:val="clear" w:color="auto" w:fill="FFFFFF"/>
              </w:rPr>
              <w:t>«Центр реабілітації учасників бойових дій Луцької міської територіальної громади»</w:t>
            </w:r>
            <w:r w:rsidRPr="00DA4681">
              <w:rPr>
                <w:sz w:val="24"/>
              </w:rPr>
              <w:t>,</w:t>
            </w:r>
          </w:p>
          <w:p w14:paraId="74449F2F" w14:textId="77777777" w:rsidR="00DA4681" w:rsidRPr="00DA4681" w:rsidRDefault="00DA4681" w:rsidP="00DA4681">
            <w:pPr>
              <w:pStyle w:val="a3"/>
              <w:shd w:val="clear" w:color="auto" w:fill="FFFFFF"/>
              <w:spacing w:after="0" w:line="240" w:lineRule="auto"/>
              <w:jc w:val="center"/>
              <w:rPr>
                <w:sz w:val="24"/>
              </w:rPr>
            </w:pPr>
            <w:r w:rsidRPr="00DA4681">
              <w:rPr>
                <w:sz w:val="24"/>
              </w:rPr>
              <w:t>КУ «</w:t>
            </w:r>
            <w:proofErr w:type="spellStart"/>
            <w:r w:rsidRPr="00DA4681">
              <w:rPr>
                <w:sz w:val="24"/>
              </w:rPr>
              <w:t>Територіаль-</w:t>
            </w:r>
            <w:proofErr w:type="spellEnd"/>
          </w:p>
          <w:p w14:paraId="079BC9C9" w14:textId="77777777" w:rsidR="00DA4681" w:rsidRPr="00DA4681" w:rsidRDefault="00DA4681" w:rsidP="00DA4681">
            <w:pPr>
              <w:pStyle w:val="a3"/>
              <w:shd w:val="clear" w:color="auto" w:fill="FFFFFF"/>
              <w:spacing w:after="0" w:line="240" w:lineRule="auto"/>
              <w:jc w:val="center"/>
              <w:rPr>
                <w:sz w:val="24"/>
              </w:rPr>
            </w:pPr>
            <w:r w:rsidRPr="00DA4681">
              <w:rPr>
                <w:sz w:val="24"/>
              </w:rPr>
              <w:t xml:space="preserve">ний центр соціального обслуговування </w:t>
            </w:r>
            <w:r w:rsidRPr="00DA4681">
              <w:rPr>
                <w:sz w:val="24"/>
              </w:rPr>
              <w:lastRenderedPageBreak/>
              <w:t>(надання соціальних послуг) Луцької міської територіальної громади», надавачі послуг та інші медичні установи</w:t>
            </w:r>
          </w:p>
        </w:tc>
        <w:tc>
          <w:tcPr>
            <w:tcW w:w="992" w:type="dxa"/>
            <w:tcMar>
              <w:top w:w="0" w:type="dxa"/>
              <w:left w:w="0" w:type="dxa"/>
              <w:bottom w:w="0" w:type="dxa"/>
              <w:right w:w="0" w:type="dxa"/>
            </w:tcMar>
          </w:tcPr>
          <w:p w14:paraId="7E98D34C" w14:textId="7027C43A" w:rsidR="00DA4681" w:rsidRPr="00DA4681" w:rsidRDefault="00DA4681" w:rsidP="00DA4681">
            <w:pPr>
              <w:pStyle w:val="a3"/>
              <w:shd w:val="clear" w:color="auto" w:fill="FFFFFF"/>
              <w:spacing w:after="0" w:line="240" w:lineRule="auto"/>
              <w:jc w:val="center"/>
              <w:rPr>
                <w:sz w:val="24"/>
              </w:rPr>
            </w:pPr>
            <w:proofErr w:type="spellStart"/>
            <w:r w:rsidRPr="00DA4681">
              <w:rPr>
                <w:sz w:val="24"/>
              </w:rPr>
              <w:lastRenderedPageBreak/>
              <w:t>Фінансу</w:t>
            </w:r>
            <w:r w:rsidR="00F745BC">
              <w:rPr>
                <w:sz w:val="24"/>
              </w:rPr>
              <w:t>-</w:t>
            </w:r>
            <w:r w:rsidRPr="00DA4681">
              <w:rPr>
                <w:sz w:val="24"/>
              </w:rPr>
              <w:t>вання</w:t>
            </w:r>
            <w:proofErr w:type="spellEnd"/>
            <w:r w:rsidRPr="00DA4681">
              <w:rPr>
                <w:sz w:val="24"/>
              </w:rPr>
              <w:t xml:space="preserve"> не потребує</w:t>
            </w:r>
          </w:p>
        </w:tc>
        <w:tc>
          <w:tcPr>
            <w:tcW w:w="709" w:type="dxa"/>
            <w:tcMar>
              <w:top w:w="0" w:type="dxa"/>
              <w:left w:w="0" w:type="dxa"/>
              <w:bottom w:w="0" w:type="dxa"/>
              <w:right w:w="0" w:type="dxa"/>
            </w:tcMar>
          </w:tcPr>
          <w:p w14:paraId="47EEFC0D" w14:textId="77777777" w:rsidR="00DA4681" w:rsidRPr="00DA4681" w:rsidRDefault="00DA4681" w:rsidP="00DA4681">
            <w:pPr>
              <w:shd w:val="clear" w:color="auto" w:fill="FFFFFF"/>
              <w:spacing w:after="0" w:line="240" w:lineRule="auto"/>
              <w:jc w:val="center"/>
              <w:rPr>
                <w:rFonts w:ascii="Times New Roman" w:hAnsi="Times New Roman" w:cs="Times New Roman"/>
                <w:sz w:val="24"/>
              </w:rPr>
            </w:pPr>
            <w:r w:rsidRPr="00DA4681">
              <w:rPr>
                <w:rFonts w:ascii="Times New Roman" w:hAnsi="Times New Roman" w:cs="Times New Roman"/>
                <w:sz w:val="24"/>
              </w:rPr>
              <w:t>----</w:t>
            </w:r>
          </w:p>
        </w:tc>
        <w:tc>
          <w:tcPr>
            <w:tcW w:w="850" w:type="dxa"/>
            <w:tcMar>
              <w:top w:w="0" w:type="dxa"/>
              <w:left w:w="0" w:type="dxa"/>
              <w:bottom w:w="0" w:type="dxa"/>
              <w:right w:w="0" w:type="dxa"/>
            </w:tcMar>
          </w:tcPr>
          <w:p w14:paraId="364858DD" w14:textId="77777777" w:rsidR="00DA4681" w:rsidRPr="00DA4681" w:rsidRDefault="00DA4681" w:rsidP="00DA4681">
            <w:pPr>
              <w:shd w:val="clear" w:color="auto" w:fill="FFFFFF"/>
              <w:spacing w:after="0" w:line="240" w:lineRule="auto"/>
              <w:jc w:val="center"/>
              <w:rPr>
                <w:rFonts w:ascii="Times New Roman" w:hAnsi="Times New Roman" w:cs="Times New Roman"/>
                <w:sz w:val="24"/>
              </w:rPr>
            </w:pPr>
            <w:r w:rsidRPr="00DA4681">
              <w:rPr>
                <w:rFonts w:ascii="Times New Roman" w:hAnsi="Times New Roman" w:cs="Times New Roman"/>
                <w:sz w:val="24"/>
              </w:rPr>
              <w:t>----</w:t>
            </w:r>
          </w:p>
        </w:tc>
        <w:tc>
          <w:tcPr>
            <w:tcW w:w="851" w:type="dxa"/>
            <w:tcMar>
              <w:top w:w="0" w:type="dxa"/>
              <w:left w:w="0" w:type="dxa"/>
              <w:bottom w:w="0" w:type="dxa"/>
              <w:right w:w="0" w:type="dxa"/>
            </w:tcMar>
          </w:tcPr>
          <w:p w14:paraId="1085DD78" w14:textId="77777777" w:rsidR="00DA4681" w:rsidRPr="00DA4681" w:rsidRDefault="00DA4681" w:rsidP="00DA4681">
            <w:pPr>
              <w:shd w:val="clear" w:color="auto" w:fill="FFFFFF"/>
              <w:spacing w:after="0" w:line="240" w:lineRule="auto"/>
              <w:jc w:val="center"/>
              <w:rPr>
                <w:rFonts w:ascii="Times New Roman" w:hAnsi="Times New Roman" w:cs="Times New Roman"/>
                <w:sz w:val="24"/>
              </w:rPr>
            </w:pPr>
            <w:r w:rsidRPr="00DA4681">
              <w:rPr>
                <w:rFonts w:ascii="Times New Roman" w:hAnsi="Times New Roman" w:cs="Times New Roman"/>
                <w:sz w:val="24"/>
              </w:rPr>
              <w:t>----</w:t>
            </w:r>
          </w:p>
        </w:tc>
        <w:tc>
          <w:tcPr>
            <w:tcW w:w="992" w:type="dxa"/>
          </w:tcPr>
          <w:p w14:paraId="7A8E0D7F" w14:textId="77777777" w:rsidR="00DA4681" w:rsidRPr="00DA4681" w:rsidRDefault="00DA4681" w:rsidP="00DA4681">
            <w:pPr>
              <w:pStyle w:val="a3"/>
              <w:shd w:val="clear" w:color="auto" w:fill="FFFFFF"/>
              <w:spacing w:after="0" w:line="240" w:lineRule="auto"/>
              <w:jc w:val="center"/>
              <w:rPr>
                <w:sz w:val="24"/>
              </w:rPr>
            </w:pPr>
            <w:r w:rsidRPr="00DA4681">
              <w:rPr>
                <w:sz w:val="24"/>
              </w:rPr>
              <w:t>----</w:t>
            </w:r>
          </w:p>
        </w:tc>
        <w:tc>
          <w:tcPr>
            <w:tcW w:w="992" w:type="dxa"/>
          </w:tcPr>
          <w:p w14:paraId="36A8B739" w14:textId="77777777" w:rsidR="00DA4681" w:rsidRPr="00DA4681" w:rsidRDefault="00DA4681" w:rsidP="00DA4681">
            <w:pPr>
              <w:pStyle w:val="a3"/>
              <w:shd w:val="clear" w:color="auto" w:fill="FFFFFF"/>
              <w:spacing w:after="0" w:line="240" w:lineRule="auto"/>
              <w:jc w:val="center"/>
              <w:rPr>
                <w:sz w:val="24"/>
              </w:rPr>
            </w:pPr>
            <w:r w:rsidRPr="00DA4681">
              <w:rPr>
                <w:sz w:val="24"/>
              </w:rPr>
              <w:t>----</w:t>
            </w:r>
          </w:p>
        </w:tc>
        <w:tc>
          <w:tcPr>
            <w:tcW w:w="2126" w:type="dxa"/>
            <w:tcMar>
              <w:top w:w="0" w:type="dxa"/>
              <w:left w:w="0" w:type="dxa"/>
              <w:bottom w:w="0" w:type="dxa"/>
              <w:right w:w="0" w:type="dxa"/>
            </w:tcMar>
          </w:tcPr>
          <w:p w14:paraId="0189E9BE" w14:textId="783B83DF" w:rsidR="00DA4681" w:rsidRPr="00DA4681" w:rsidRDefault="00DA4681" w:rsidP="00F745BC">
            <w:pPr>
              <w:pStyle w:val="a3"/>
              <w:shd w:val="clear" w:color="auto" w:fill="FFFFFF"/>
              <w:spacing w:after="0" w:line="240" w:lineRule="auto"/>
              <w:ind w:left="140"/>
              <w:jc w:val="both"/>
              <w:rPr>
                <w:sz w:val="24"/>
                <w:shd w:val="clear" w:color="auto" w:fill="FFFFFF"/>
              </w:rPr>
            </w:pPr>
            <w:r w:rsidRPr="00DA4681">
              <w:rPr>
                <w:sz w:val="24"/>
              </w:rPr>
              <w:t>Розширення соціальних послуг, поліпшення якості життя осіб, які потребують паліативної допомоги. Н</w:t>
            </w:r>
            <w:r w:rsidRPr="00DA4681">
              <w:rPr>
                <w:sz w:val="24"/>
                <w:shd w:val="clear" w:color="auto" w:fill="FFFFFF"/>
              </w:rPr>
              <w:t xml:space="preserve">адання психологічної підтримки особам з тяжкими недугами та їх родичам, організація консультації з </w:t>
            </w:r>
            <w:r w:rsidRPr="00DA4681">
              <w:rPr>
                <w:sz w:val="24"/>
                <w:shd w:val="clear" w:color="auto" w:fill="FFFFFF"/>
              </w:rPr>
              <w:lastRenderedPageBreak/>
              <w:t>провідними спеціалістами медичних установ</w:t>
            </w:r>
          </w:p>
        </w:tc>
      </w:tr>
      <w:tr w:rsidR="00DA4681" w:rsidRPr="00B54C08" w14:paraId="6DD97B11" w14:textId="77777777" w:rsidTr="003826B4">
        <w:trPr>
          <w:trHeight w:val="278"/>
        </w:trPr>
        <w:tc>
          <w:tcPr>
            <w:tcW w:w="567" w:type="dxa"/>
            <w:vMerge/>
          </w:tcPr>
          <w:p w14:paraId="6FFBAEED" w14:textId="77777777" w:rsidR="00DA4681" w:rsidRPr="00DA4681" w:rsidRDefault="00DA4681" w:rsidP="00DA4681">
            <w:pPr>
              <w:pStyle w:val="a3"/>
              <w:shd w:val="clear" w:color="auto" w:fill="FFFFFF"/>
              <w:tabs>
                <w:tab w:val="left" w:pos="360"/>
              </w:tabs>
              <w:snapToGrid w:val="0"/>
              <w:spacing w:after="0" w:line="240" w:lineRule="auto"/>
              <w:jc w:val="center"/>
              <w:rPr>
                <w:sz w:val="24"/>
              </w:rPr>
            </w:pPr>
          </w:p>
        </w:tc>
        <w:tc>
          <w:tcPr>
            <w:tcW w:w="1843" w:type="dxa"/>
            <w:vMerge/>
          </w:tcPr>
          <w:p w14:paraId="2572A06A" w14:textId="77777777" w:rsidR="00DA4681" w:rsidRPr="00DA4681" w:rsidRDefault="00DA4681" w:rsidP="00DA4681">
            <w:pPr>
              <w:pStyle w:val="a3"/>
              <w:shd w:val="clear" w:color="auto" w:fill="FFFFFF"/>
              <w:spacing w:after="0" w:line="240" w:lineRule="auto"/>
              <w:rPr>
                <w:sz w:val="24"/>
              </w:rPr>
            </w:pPr>
          </w:p>
        </w:tc>
        <w:tc>
          <w:tcPr>
            <w:tcW w:w="2268" w:type="dxa"/>
          </w:tcPr>
          <w:p w14:paraId="3980CA5D" w14:textId="646A0882" w:rsidR="00DA4681" w:rsidRPr="00DA4681" w:rsidRDefault="00DA4681" w:rsidP="00452945">
            <w:pPr>
              <w:spacing w:after="0" w:line="240" w:lineRule="auto"/>
              <w:rPr>
                <w:rFonts w:ascii="Times New Roman" w:hAnsi="Times New Roman" w:cs="Times New Roman"/>
                <w:sz w:val="24"/>
                <w:highlight w:val="yellow"/>
              </w:rPr>
            </w:pPr>
            <w:r w:rsidRPr="00DA4681">
              <w:rPr>
                <w:rFonts w:ascii="Times New Roman" w:hAnsi="Times New Roman" w:cs="Times New Roman"/>
                <w:sz w:val="24"/>
              </w:rPr>
              <w:t>5.2. </w:t>
            </w:r>
            <w:r w:rsidRPr="00DA4681">
              <w:rPr>
                <w:rFonts w:ascii="Times New Roman" w:hAnsi="Times New Roman" w:cs="Times New Roman"/>
                <w:sz w:val="24"/>
                <w:shd w:val="clear" w:color="auto" w:fill="FFFFFF"/>
              </w:rPr>
              <w:t>«Школа догляду за людьми з тяжкими недугами»</w:t>
            </w:r>
          </w:p>
        </w:tc>
        <w:tc>
          <w:tcPr>
            <w:tcW w:w="1276" w:type="dxa"/>
            <w:tcMar>
              <w:top w:w="0" w:type="dxa"/>
              <w:left w:w="0" w:type="dxa"/>
              <w:bottom w:w="0" w:type="dxa"/>
              <w:right w:w="0" w:type="dxa"/>
            </w:tcMar>
          </w:tcPr>
          <w:p w14:paraId="1CE0330B" w14:textId="6E34388A" w:rsidR="00DA4681" w:rsidRPr="00DA4681" w:rsidRDefault="00DA4681" w:rsidP="00DA4681">
            <w:pPr>
              <w:pStyle w:val="a3"/>
              <w:shd w:val="clear" w:color="auto" w:fill="FFFFFF"/>
              <w:spacing w:after="0" w:line="240" w:lineRule="auto"/>
              <w:jc w:val="center"/>
              <w:rPr>
                <w:sz w:val="24"/>
              </w:rPr>
            </w:pPr>
            <w:r w:rsidRPr="00DA4681">
              <w:rPr>
                <w:sz w:val="24"/>
              </w:rPr>
              <w:t>2026</w:t>
            </w:r>
            <w:r w:rsidR="00F745BC">
              <w:rPr>
                <w:sz w:val="24"/>
              </w:rPr>
              <w:t>–</w:t>
            </w:r>
            <w:r w:rsidRPr="00DA4681">
              <w:rPr>
                <w:sz w:val="24"/>
              </w:rPr>
              <w:t>2030 роки</w:t>
            </w:r>
          </w:p>
          <w:p w14:paraId="6012FDFE" w14:textId="77777777" w:rsidR="00DA4681" w:rsidRPr="00DA4681" w:rsidRDefault="00DA4681" w:rsidP="00DA4681">
            <w:pPr>
              <w:pStyle w:val="a3"/>
              <w:shd w:val="clear" w:color="auto" w:fill="FFFFFF"/>
              <w:spacing w:after="0" w:line="240" w:lineRule="auto"/>
              <w:jc w:val="center"/>
              <w:rPr>
                <w:sz w:val="24"/>
              </w:rPr>
            </w:pPr>
          </w:p>
        </w:tc>
        <w:tc>
          <w:tcPr>
            <w:tcW w:w="1701" w:type="dxa"/>
            <w:tcMar>
              <w:top w:w="0" w:type="dxa"/>
              <w:left w:w="0" w:type="dxa"/>
              <w:bottom w:w="0" w:type="dxa"/>
              <w:right w:w="0" w:type="dxa"/>
            </w:tcMar>
          </w:tcPr>
          <w:p w14:paraId="53A6E0AC" w14:textId="77777777" w:rsidR="00DA4681" w:rsidRPr="00DA4681" w:rsidRDefault="00DA4681" w:rsidP="00DA4681">
            <w:pPr>
              <w:pStyle w:val="a3"/>
              <w:shd w:val="clear" w:color="auto" w:fill="FFFFFF"/>
              <w:spacing w:after="0" w:line="240" w:lineRule="auto"/>
              <w:jc w:val="center"/>
              <w:rPr>
                <w:sz w:val="24"/>
              </w:rPr>
            </w:pPr>
            <w:r w:rsidRPr="00DA4681">
              <w:rPr>
                <w:sz w:val="24"/>
              </w:rPr>
              <w:t xml:space="preserve">КП </w:t>
            </w:r>
            <w:r w:rsidRPr="00DA4681">
              <w:rPr>
                <w:spacing w:val="3"/>
                <w:sz w:val="24"/>
                <w:shd w:val="clear" w:color="auto" w:fill="FFFFFF"/>
              </w:rPr>
              <w:t>«Центр реабілітації учасників бойових дій Луцької міської територіальної громади»</w:t>
            </w:r>
            <w:r w:rsidRPr="00DA4681">
              <w:rPr>
                <w:sz w:val="24"/>
              </w:rPr>
              <w:t xml:space="preserve"> та інші медичні установи громади, надавачі соціальних послуг</w:t>
            </w:r>
          </w:p>
        </w:tc>
        <w:tc>
          <w:tcPr>
            <w:tcW w:w="992" w:type="dxa"/>
            <w:tcMar>
              <w:top w:w="0" w:type="dxa"/>
              <w:left w:w="0" w:type="dxa"/>
              <w:bottom w:w="0" w:type="dxa"/>
              <w:right w:w="0" w:type="dxa"/>
            </w:tcMar>
          </w:tcPr>
          <w:p w14:paraId="440619CD" w14:textId="52D53F2A" w:rsidR="00DA4681" w:rsidRPr="00DA4681" w:rsidRDefault="00DA4681" w:rsidP="00DA4681">
            <w:pPr>
              <w:pStyle w:val="a3"/>
              <w:shd w:val="clear" w:color="auto" w:fill="FFFFFF"/>
              <w:spacing w:after="0" w:line="240" w:lineRule="auto"/>
              <w:jc w:val="center"/>
              <w:rPr>
                <w:sz w:val="24"/>
              </w:rPr>
            </w:pPr>
            <w:proofErr w:type="spellStart"/>
            <w:r w:rsidRPr="00DA4681">
              <w:rPr>
                <w:sz w:val="24"/>
              </w:rPr>
              <w:t>Фінансу</w:t>
            </w:r>
            <w:r w:rsidR="00F745BC">
              <w:rPr>
                <w:sz w:val="24"/>
              </w:rPr>
              <w:t>-</w:t>
            </w:r>
            <w:r w:rsidRPr="00DA4681">
              <w:rPr>
                <w:sz w:val="24"/>
              </w:rPr>
              <w:t>вання</w:t>
            </w:r>
            <w:proofErr w:type="spellEnd"/>
            <w:r w:rsidRPr="00DA4681">
              <w:rPr>
                <w:sz w:val="24"/>
              </w:rPr>
              <w:t xml:space="preserve"> не потребує</w:t>
            </w:r>
          </w:p>
        </w:tc>
        <w:tc>
          <w:tcPr>
            <w:tcW w:w="709" w:type="dxa"/>
            <w:tcMar>
              <w:top w:w="0" w:type="dxa"/>
              <w:left w:w="0" w:type="dxa"/>
              <w:bottom w:w="0" w:type="dxa"/>
              <w:right w:w="0" w:type="dxa"/>
            </w:tcMar>
          </w:tcPr>
          <w:p w14:paraId="391895DB" w14:textId="77777777" w:rsidR="00DA4681" w:rsidRPr="00DA4681" w:rsidRDefault="00DA4681" w:rsidP="00DA4681">
            <w:pPr>
              <w:shd w:val="clear" w:color="auto" w:fill="FFFFFF"/>
              <w:spacing w:after="0" w:line="240" w:lineRule="auto"/>
              <w:jc w:val="center"/>
              <w:rPr>
                <w:rFonts w:ascii="Times New Roman" w:hAnsi="Times New Roman" w:cs="Times New Roman"/>
                <w:sz w:val="24"/>
              </w:rPr>
            </w:pPr>
            <w:r w:rsidRPr="00DA4681">
              <w:rPr>
                <w:rFonts w:ascii="Times New Roman" w:hAnsi="Times New Roman" w:cs="Times New Roman"/>
                <w:sz w:val="24"/>
              </w:rPr>
              <w:t>----</w:t>
            </w:r>
          </w:p>
        </w:tc>
        <w:tc>
          <w:tcPr>
            <w:tcW w:w="850" w:type="dxa"/>
            <w:tcMar>
              <w:top w:w="0" w:type="dxa"/>
              <w:left w:w="0" w:type="dxa"/>
              <w:bottom w:w="0" w:type="dxa"/>
              <w:right w:w="0" w:type="dxa"/>
            </w:tcMar>
          </w:tcPr>
          <w:p w14:paraId="7F39B7DD" w14:textId="77777777" w:rsidR="00DA4681" w:rsidRPr="00DA4681" w:rsidRDefault="00DA4681" w:rsidP="00DA4681">
            <w:pPr>
              <w:shd w:val="clear" w:color="auto" w:fill="FFFFFF"/>
              <w:spacing w:after="0" w:line="240" w:lineRule="auto"/>
              <w:jc w:val="center"/>
              <w:rPr>
                <w:rFonts w:ascii="Times New Roman" w:hAnsi="Times New Roman" w:cs="Times New Roman"/>
                <w:sz w:val="24"/>
              </w:rPr>
            </w:pPr>
            <w:r w:rsidRPr="00DA4681">
              <w:rPr>
                <w:rFonts w:ascii="Times New Roman" w:hAnsi="Times New Roman" w:cs="Times New Roman"/>
                <w:sz w:val="24"/>
              </w:rPr>
              <w:t>----</w:t>
            </w:r>
          </w:p>
        </w:tc>
        <w:tc>
          <w:tcPr>
            <w:tcW w:w="851" w:type="dxa"/>
            <w:tcMar>
              <w:top w:w="0" w:type="dxa"/>
              <w:left w:w="0" w:type="dxa"/>
              <w:bottom w:w="0" w:type="dxa"/>
              <w:right w:w="0" w:type="dxa"/>
            </w:tcMar>
          </w:tcPr>
          <w:p w14:paraId="644F9A29" w14:textId="77777777" w:rsidR="00DA4681" w:rsidRPr="00DA4681" w:rsidRDefault="00DA4681" w:rsidP="00DA4681">
            <w:pPr>
              <w:shd w:val="clear" w:color="auto" w:fill="FFFFFF"/>
              <w:spacing w:after="0" w:line="240" w:lineRule="auto"/>
              <w:jc w:val="center"/>
              <w:rPr>
                <w:rFonts w:ascii="Times New Roman" w:hAnsi="Times New Roman" w:cs="Times New Roman"/>
                <w:sz w:val="24"/>
              </w:rPr>
            </w:pPr>
            <w:r w:rsidRPr="00DA4681">
              <w:rPr>
                <w:rFonts w:ascii="Times New Roman" w:hAnsi="Times New Roman" w:cs="Times New Roman"/>
                <w:sz w:val="24"/>
              </w:rPr>
              <w:t>----</w:t>
            </w:r>
          </w:p>
        </w:tc>
        <w:tc>
          <w:tcPr>
            <w:tcW w:w="992" w:type="dxa"/>
          </w:tcPr>
          <w:p w14:paraId="5CDA00EB" w14:textId="77777777" w:rsidR="00DA4681" w:rsidRPr="00DA4681" w:rsidRDefault="00DA4681" w:rsidP="00DA4681">
            <w:pPr>
              <w:pStyle w:val="a3"/>
              <w:shd w:val="clear" w:color="auto" w:fill="FFFFFF"/>
              <w:spacing w:after="0" w:line="240" w:lineRule="auto"/>
              <w:jc w:val="center"/>
              <w:rPr>
                <w:sz w:val="24"/>
              </w:rPr>
            </w:pPr>
            <w:r w:rsidRPr="00DA4681">
              <w:rPr>
                <w:sz w:val="24"/>
              </w:rPr>
              <w:t>----</w:t>
            </w:r>
          </w:p>
        </w:tc>
        <w:tc>
          <w:tcPr>
            <w:tcW w:w="992" w:type="dxa"/>
          </w:tcPr>
          <w:p w14:paraId="32621209" w14:textId="77777777" w:rsidR="00DA4681" w:rsidRPr="00DA4681" w:rsidRDefault="00DA4681" w:rsidP="00DA4681">
            <w:pPr>
              <w:pStyle w:val="a3"/>
              <w:shd w:val="clear" w:color="auto" w:fill="FFFFFF"/>
              <w:spacing w:after="0" w:line="240" w:lineRule="auto"/>
              <w:jc w:val="center"/>
              <w:rPr>
                <w:sz w:val="24"/>
              </w:rPr>
            </w:pPr>
            <w:r w:rsidRPr="00DA4681">
              <w:rPr>
                <w:sz w:val="24"/>
              </w:rPr>
              <w:t>----</w:t>
            </w:r>
          </w:p>
        </w:tc>
        <w:tc>
          <w:tcPr>
            <w:tcW w:w="2126" w:type="dxa"/>
            <w:tcMar>
              <w:top w:w="0" w:type="dxa"/>
              <w:left w:w="0" w:type="dxa"/>
              <w:bottom w:w="0" w:type="dxa"/>
              <w:right w:w="0" w:type="dxa"/>
            </w:tcMar>
          </w:tcPr>
          <w:p w14:paraId="775AB4DD" w14:textId="4D80D583" w:rsidR="00DA4681" w:rsidRPr="00DA4681" w:rsidRDefault="00DA4681" w:rsidP="00F745BC">
            <w:pPr>
              <w:pStyle w:val="a3"/>
              <w:shd w:val="clear" w:color="auto" w:fill="FFFFFF"/>
              <w:spacing w:after="0" w:line="240" w:lineRule="auto"/>
              <w:ind w:left="140"/>
              <w:rPr>
                <w:sz w:val="24"/>
                <w:shd w:val="clear" w:color="auto" w:fill="FFFFFF"/>
              </w:rPr>
            </w:pPr>
            <w:r w:rsidRPr="00DA4681">
              <w:rPr>
                <w:sz w:val="24"/>
                <w:shd w:val="clear" w:color="auto" w:fill="FFFFFF"/>
              </w:rPr>
              <w:t>Впровадження навчального курсу для родичів, волонтерів, соціальних працівників, студентів з питань догляду за хворими</w:t>
            </w:r>
          </w:p>
        </w:tc>
      </w:tr>
      <w:tr w:rsidR="00DA4681" w:rsidRPr="00B54C08" w14:paraId="5D84370E" w14:textId="77777777" w:rsidTr="003826B4">
        <w:trPr>
          <w:trHeight w:val="278"/>
        </w:trPr>
        <w:tc>
          <w:tcPr>
            <w:tcW w:w="567" w:type="dxa"/>
            <w:vMerge w:val="restart"/>
          </w:tcPr>
          <w:p w14:paraId="4B5333E3" w14:textId="77777777" w:rsidR="00DA4681" w:rsidRPr="00DA4681" w:rsidRDefault="00DA4681" w:rsidP="00DA4681">
            <w:pPr>
              <w:pStyle w:val="a3"/>
              <w:shd w:val="clear" w:color="auto" w:fill="FFFFFF"/>
              <w:tabs>
                <w:tab w:val="left" w:pos="360"/>
              </w:tabs>
              <w:snapToGrid w:val="0"/>
              <w:spacing w:after="0" w:line="240" w:lineRule="auto"/>
              <w:jc w:val="center"/>
              <w:rPr>
                <w:sz w:val="24"/>
              </w:rPr>
            </w:pPr>
            <w:r w:rsidRPr="00DA4681">
              <w:rPr>
                <w:sz w:val="24"/>
              </w:rPr>
              <w:t>6.</w:t>
            </w:r>
          </w:p>
        </w:tc>
        <w:tc>
          <w:tcPr>
            <w:tcW w:w="1843" w:type="dxa"/>
            <w:vMerge w:val="restart"/>
          </w:tcPr>
          <w:p w14:paraId="51FA56EB" w14:textId="3C720183" w:rsidR="00DA4681" w:rsidRPr="00DA4681" w:rsidRDefault="00DA4681" w:rsidP="00DA4681">
            <w:pPr>
              <w:pStyle w:val="a3"/>
              <w:shd w:val="clear" w:color="auto" w:fill="FFFFFF"/>
              <w:spacing w:after="0" w:line="240" w:lineRule="auto"/>
              <w:rPr>
                <w:sz w:val="24"/>
              </w:rPr>
            </w:pPr>
            <w:r w:rsidRPr="00DA4681">
              <w:rPr>
                <w:sz w:val="24"/>
              </w:rPr>
              <w:t>Покращення інформованості населення територіальної громади щодо організації надання соціальних послуг</w:t>
            </w:r>
          </w:p>
        </w:tc>
        <w:tc>
          <w:tcPr>
            <w:tcW w:w="2268" w:type="dxa"/>
          </w:tcPr>
          <w:p w14:paraId="0BE54BD8" w14:textId="05672A82" w:rsidR="00DA4681" w:rsidRPr="00DA4681" w:rsidRDefault="00DA4681" w:rsidP="00452945">
            <w:pPr>
              <w:pStyle w:val="a3"/>
              <w:shd w:val="clear" w:color="auto" w:fill="FFFFFF"/>
              <w:spacing w:after="0" w:line="240" w:lineRule="auto"/>
              <w:rPr>
                <w:sz w:val="24"/>
              </w:rPr>
            </w:pPr>
            <w:r w:rsidRPr="00DA4681">
              <w:rPr>
                <w:sz w:val="24"/>
              </w:rPr>
              <w:t>6.1. Участь у фору</w:t>
            </w:r>
            <w:r>
              <w:rPr>
                <w:sz w:val="24"/>
              </w:rPr>
              <w:t xml:space="preserve">мах, круглих столах, семінарах, </w:t>
            </w:r>
            <w:r w:rsidRPr="00DA4681">
              <w:rPr>
                <w:sz w:val="24"/>
              </w:rPr>
              <w:t>конференціях, тренінгах з питань надання соціальних послуг вразливим верствам населення</w:t>
            </w:r>
          </w:p>
        </w:tc>
        <w:tc>
          <w:tcPr>
            <w:tcW w:w="1276" w:type="dxa"/>
            <w:tcMar>
              <w:top w:w="0" w:type="dxa"/>
              <w:left w:w="0" w:type="dxa"/>
              <w:bottom w:w="0" w:type="dxa"/>
              <w:right w:w="0" w:type="dxa"/>
            </w:tcMar>
          </w:tcPr>
          <w:p w14:paraId="769B421B" w14:textId="78FF4E75" w:rsidR="00DA4681" w:rsidRPr="00DA4681" w:rsidRDefault="00DA4681" w:rsidP="00DA4681">
            <w:pPr>
              <w:pStyle w:val="a3"/>
              <w:shd w:val="clear" w:color="auto" w:fill="FFFFFF"/>
              <w:spacing w:after="0" w:line="240" w:lineRule="auto"/>
              <w:jc w:val="center"/>
              <w:rPr>
                <w:sz w:val="24"/>
              </w:rPr>
            </w:pPr>
            <w:r w:rsidRPr="00DA4681">
              <w:rPr>
                <w:sz w:val="24"/>
              </w:rPr>
              <w:t>2026</w:t>
            </w:r>
            <w:r w:rsidR="00F745BC">
              <w:rPr>
                <w:sz w:val="24"/>
              </w:rPr>
              <w:t>–</w:t>
            </w:r>
            <w:r w:rsidRPr="00DA4681">
              <w:rPr>
                <w:sz w:val="24"/>
              </w:rPr>
              <w:t>2030 роки</w:t>
            </w:r>
          </w:p>
          <w:p w14:paraId="3D43FF31" w14:textId="77777777" w:rsidR="00DA4681" w:rsidRPr="00DA4681" w:rsidRDefault="00DA4681" w:rsidP="00DA4681">
            <w:pPr>
              <w:pStyle w:val="a3"/>
              <w:shd w:val="clear" w:color="auto" w:fill="FFFFFF"/>
              <w:spacing w:after="0" w:line="240" w:lineRule="auto"/>
              <w:jc w:val="center"/>
              <w:rPr>
                <w:sz w:val="24"/>
              </w:rPr>
            </w:pPr>
          </w:p>
        </w:tc>
        <w:tc>
          <w:tcPr>
            <w:tcW w:w="1701" w:type="dxa"/>
            <w:tcMar>
              <w:top w:w="0" w:type="dxa"/>
              <w:left w:w="0" w:type="dxa"/>
              <w:bottom w:w="0" w:type="dxa"/>
              <w:right w:w="0" w:type="dxa"/>
            </w:tcMar>
          </w:tcPr>
          <w:p w14:paraId="74A1DE87" w14:textId="77777777" w:rsidR="00DA4681" w:rsidRPr="00DA4681" w:rsidRDefault="00DA4681" w:rsidP="00DA4681">
            <w:pPr>
              <w:pStyle w:val="a3"/>
              <w:shd w:val="clear" w:color="auto" w:fill="FFFFFF"/>
              <w:spacing w:after="0" w:line="240" w:lineRule="auto"/>
              <w:jc w:val="center"/>
              <w:rPr>
                <w:sz w:val="24"/>
              </w:rPr>
            </w:pPr>
            <w:r w:rsidRPr="00DA4681">
              <w:rPr>
                <w:sz w:val="24"/>
              </w:rPr>
              <w:t>Департамент соціальної політики,</w:t>
            </w:r>
          </w:p>
          <w:p w14:paraId="00E2D82F" w14:textId="77777777" w:rsidR="00DA4681" w:rsidRPr="00DA4681" w:rsidRDefault="00DA4681" w:rsidP="00DA4681">
            <w:pPr>
              <w:pStyle w:val="a3"/>
              <w:shd w:val="clear" w:color="auto" w:fill="FFFFFF"/>
              <w:spacing w:after="0" w:line="240" w:lineRule="auto"/>
              <w:jc w:val="center"/>
              <w:rPr>
                <w:sz w:val="24"/>
              </w:rPr>
            </w:pPr>
            <w:r w:rsidRPr="00DA4681">
              <w:rPr>
                <w:sz w:val="24"/>
              </w:rPr>
              <w:t xml:space="preserve">КУ «Територіальний центр соціального обслуговування (надання соціальних послуг) Луцької </w:t>
            </w:r>
            <w:r w:rsidRPr="00DA4681">
              <w:rPr>
                <w:sz w:val="24"/>
              </w:rPr>
              <w:lastRenderedPageBreak/>
              <w:t>міської територіальної громади», інші організації та установи</w:t>
            </w:r>
          </w:p>
        </w:tc>
        <w:tc>
          <w:tcPr>
            <w:tcW w:w="992" w:type="dxa"/>
            <w:tcMar>
              <w:top w:w="0" w:type="dxa"/>
              <w:left w:w="0" w:type="dxa"/>
              <w:bottom w:w="0" w:type="dxa"/>
              <w:right w:w="0" w:type="dxa"/>
            </w:tcMar>
          </w:tcPr>
          <w:p w14:paraId="198C2F5C" w14:textId="77777777" w:rsidR="00DA4681" w:rsidRPr="00DA4681" w:rsidRDefault="00DA4681" w:rsidP="00DA4681">
            <w:pPr>
              <w:pStyle w:val="a3"/>
              <w:shd w:val="clear" w:color="auto" w:fill="FFFFFF"/>
              <w:spacing w:after="0" w:line="240" w:lineRule="auto"/>
              <w:jc w:val="center"/>
              <w:rPr>
                <w:sz w:val="24"/>
              </w:rPr>
            </w:pPr>
            <w:r w:rsidRPr="00DA4681">
              <w:rPr>
                <w:sz w:val="24"/>
              </w:rPr>
              <w:lastRenderedPageBreak/>
              <w:t xml:space="preserve">Бюджет Луцької міської </w:t>
            </w:r>
            <w:proofErr w:type="spellStart"/>
            <w:r w:rsidRPr="00DA4681">
              <w:rPr>
                <w:sz w:val="24"/>
              </w:rPr>
              <w:t>терито-ріальної</w:t>
            </w:r>
            <w:proofErr w:type="spellEnd"/>
            <w:r w:rsidRPr="00DA4681">
              <w:rPr>
                <w:sz w:val="24"/>
              </w:rPr>
              <w:t xml:space="preserve"> громади</w:t>
            </w:r>
          </w:p>
        </w:tc>
        <w:tc>
          <w:tcPr>
            <w:tcW w:w="709" w:type="dxa"/>
            <w:tcMar>
              <w:top w:w="0" w:type="dxa"/>
              <w:left w:w="0" w:type="dxa"/>
              <w:bottom w:w="0" w:type="dxa"/>
              <w:right w:w="0" w:type="dxa"/>
            </w:tcMar>
          </w:tcPr>
          <w:p w14:paraId="32019D50" w14:textId="77777777" w:rsidR="00DA4681" w:rsidRPr="00DA4681" w:rsidRDefault="00DA4681" w:rsidP="00DA4681">
            <w:pPr>
              <w:shd w:val="clear" w:color="auto" w:fill="FFFFFF"/>
              <w:spacing w:after="0" w:line="240" w:lineRule="auto"/>
              <w:jc w:val="center"/>
              <w:rPr>
                <w:rFonts w:ascii="Times New Roman" w:hAnsi="Times New Roman" w:cs="Times New Roman"/>
                <w:sz w:val="24"/>
                <w:szCs w:val="24"/>
              </w:rPr>
            </w:pPr>
            <w:r w:rsidRPr="00DA4681">
              <w:rPr>
                <w:rFonts w:ascii="Times New Roman" w:hAnsi="Times New Roman" w:cs="Times New Roman"/>
                <w:sz w:val="24"/>
                <w:szCs w:val="24"/>
              </w:rPr>
              <w:t>20,0</w:t>
            </w:r>
          </w:p>
        </w:tc>
        <w:tc>
          <w:tcPr>
            <w:tcW w:w="850" w:type="dxa"/>
            <w:tcMar>
              <w:top w:w="0" w:type="dxa"/>
              <w:left w:w="0" w:type="dxa"/>
              <w:bottom w:w="0" w:type="dxa"/>
              <w:right w:w="0" w:type="dxa"/>
            </w:tcMar>
          </w:tcPr>
          <w:p w14:paraId="02FCD095" w14:textId="77777777" w:rsidR="00DA4681" w:rsidRPr="00DA4681" w:rsidRDefault="00DA4681" w:rsidP="00DA4681">
            <w:pPr>
              <w:shd w:val="clear" w:color="auto" w:fill="FFFFFF"/>
              <w:spacing w:after="0" w:line="240" w:lineRule="auto"/>
              <w:jc w:val="center"/>
              <w:rPr>
                <w:rFonts w:ascii="Times New Roman" w:hAnsi="Times New Roman" w:cs="Times New Roman"/>
                <w:sz w:val="24"/>
                <w:szCs w:val="24"/>
              </w:rPr>
            </w:pPr>
            <w:r w:rsidRPr="00DA4681">
              <w:rPr>
                <w:rFonts w:ascii="Times New Roman" w:hAnsi="Times New Roman" w:cs="Times New Roman"/>
                <w:sz w:val="24"/>
                <w:szCs w:val="24"/>
              </w:rPr>
              <w:t>20,0</w:t>
            </w:r>
          </w:p>
        </w:tc>
        <w:tc>
          <w:tcPr>
            <w:tcW w:w="851" w:type="dxa"/>
            <w:tcMar>
              <w:top w:w="0" w:type="dxa"/>
              <w:left w:w="0" w:type="dxa"/>
              <w:bottom w:w="0" w:type="dxa"/>
              <w:right w:w="0" w:type="dxa"/>
            </w:tcMar>
          </w:tcPr>
          <w:p w14:paraId="37DA9D0A" w14:textId="77777777" w:rsidR="00DA4681" w:rsidRPr="00DA4681" w:rsidRDefault="00DA4681" w:rsidP="00DA4681">
            <w:pPr>
              <w:shd w:val="clear" w:color="auto" w:fill="FFFFFF"/>
              <w:spacing w:after="0" w:line="240" w:lineRule="auto"/>
              <w:jc w:val="center"/>
              <w:rPr>
                <w:rFonts w:ascii="Times New Roman" w:hAnsi="Times New Roman" w:cs="Times New Roman"/>
                <w:sz w:val="24"/>
                <w:szCs w:val="24"/>
              </w:rPr>
            </w:pPr>
            <w:r w:rsidRPr="00DA4681">
              <w:rPr>
                <w:rFonts w:ascii="Times New Roman" w:hAnsi="Times New Roman" w:cs="Times New Roman"/>
                <w:sz w:val="24"/>
                <w:szCs w:val="24"/>
              </w:rPr>
              <w:t>20,0</w:t>
            </w:r>
          </w:p>
        </w:tc>
        <w:tc>
          <w:tcPr>
            <w:tcW w:w="992" w:type="dxa"/>
          </w:tcPr>
          <w:p w14:paraId="58C74D9B" w14:textId="77777777" w:rsidR="00DA4681" w:rsidRPr="00DA4681" w:rsidRDefault="00DA4681" w:rsidP="00DA4681">
            <w:pPr>
              <w:pStyle w:val="a3"/>
              <w:shd w:val="clear" w:color="auto" w:fill="FFFFFF"/>
              <w:spacing w:after="0" w:line="240" w:lineRule="auto"/>
              <w:jc w:val="center"/>
              <w:rPr>
                <w:sz w:val="24"/>
              </w:rPr>
            </w:pPr>
            <w:r w:rsidRPr="00DA4681">
              <w:rPr>
                <w:sz w:val="24"/>
              </w:rPr>
              <w:t>20,0</w:t>
            </w:r>
          </w:p>
        </w:tc>
        <w:tc>
          <w:tcPr>
            <w:tcW w:w="992" w:type="dxa"/>
          </w:tcPr>
          <w:p w14:paraId="70F9189C" w14:textId="77777777" w:rsidR="00DA4681" w:rsidRPr="00DA4681" w:rsidRDefault="00DA4681" w:rsidP="00DA4681">
            <w:pPr>
              <w:pStyle w:val="a3"/>
              <w:shd w:val="clear" w:color="auto" w:fill="FFFFFF"/>
              <w:spacing w:after="0" w:line="240" w:lineRule="auto"/>
              <w:jc w:val="center"/>
              <w:rPr>
                <w:sz w:val="24"/>
              </w:rPr>
            </w:pPr>
            <w:r w:rsidRPr="00DA4681">
              <w:rPr>
                <w:sz w:val="24"/>
              </w:rPr>
              <w:t>20,0</w:t>
            </w:r>
          </w:p>
        </w:tc>
        <w:tc>
          <w:tcPr>
            <w:tcW w:w="2126" w:type="dxa"/>
            <w:tcMar>
              <w:top w:w="0" w:type="dxa"/>
              <w:left w:w="0" w:type="dxa"/>
              <w:bottom w:w="0" w:type="dxa"/>
              <w:right w:w="0" w:type="dxa"/>
            </w:tcMar>
          </w:tcPr>
          <w:p w14:paraId="1F3208B1" w14:textId="21C45E6C" w:rsidR="00DA4681" w:rsidRPr="00DA4681" w:rsidRDefault="00DA4681" w:rsidP="00F745BC">
            <w:pPr>
              <w:pStyle w:val="a3"/>
              <w:shd w:val="clear" w:color="auto" w:fill="FFFFFF"/>
              <w:spacing w:after="0" w:line="240" w:lineRule="auto"/>
              <w:ind w:left="140"/>
              <w:rPr>
                <w:sz w:val="24"/>
              </w:rPr>
            </w:pPr>
            <w:r w:rsidRPr="00DA4681">
              <w:rPr>
                <w:sz w:val="24"/>
              </w:rPr>
              <w:t>Співпраця та обмін досвідом з державними та громадськими організаціями щодо надання соціальних послуг</w:t>
            </w:r>
          </w:p>
        </w:tc>
      </w:tr>
      <w:tr w:rsidR="00DA4681" w:rsidRPr="00B54C08" w14:paraId="17446068" w14:textId="77777777" w:rsidTr="003826B4">
        <w:trPr>
          <w:trHeight w:val="278"/>
        </w:trPr>
        <w:tc>
          <w:tcPr>
            <w:tcW w:w="567" w:type="dxa"/>
            <w:vMerge/>
          </w:tcPr>
          <w:p w14:paraId="3440FC3D" w14:textId="77777777" w:rsidR="00DA4681" w:rsidRPr="00DA4681" w:rsidRDefault="00DA4681" w:rsidP="00DA4681">
            <w:pPr>
              <w:pStyle w:val="a3"/>
              <w:shd w:val="clear" w:color="auto" w:fill="FFFFFF"/>
              <w:tabs>
                <w:tab w:val="left" w:pos="360"/>
              </w:tabs>
              <w:snapToGrid w:val="0"/>
              <w:spacing w:after="0" w:line="240" w:lineRule="auto"/>
              <w:jc w:val="center"/>
              <w:rPr>
                <w:sz w:val="24"/>
              </w:rPr>
            </w:pPr>
          </w:p>
        </w:tc>
        <w:tc>
          <w:tcPr>
            <w:tcW w:w="1843" w:type="dxa"/>
            <w:vMerge/>
          </w:tcPr>
          <w:p w14:paraId="3C197612" w14:textId="77777777" w:rsidR="00DA4681" w:rsidRPr="00DA4681" w:rsidRDefault="00DA4681" w:rsidP="00DA4681">
            <w:pPr>
              <w:pStyle w:val="a3"/>
              <w:shd w:val="clear" w:color="auto" w:fill="FFFFFF"/>
              <w:spacing w:after="0" w:line="240" w:lineRule="auto"/>
              <w:rPr>
                <w:sz w:val="24"/>
              </w:rPr>
            </w:pPr>
          </w:p>
        </w:tc>
        <w:tc>
          <w:tcPr>
            <w:tcW w:w="2268" w:type="dxa"/>
          </w:tcPr>
          <w:p w14:paraId="37D35613" w14:textId="0BAD546B" w:rsidR="00DA4681" w:rsidRPr="00DA4681" w:rsidRDefault="00DA4681" w:rsidP="00452945">
            <w:pPr>
              <w:pStyle w:val="a3"/>
              <w:shd w:val="clear" w:color="auto" w:fill="FFFFFF"/>
              <w:spacing w:after="0" w:line="240" w:lineRule="auto"/>
              <w:rPr>
                <w:sz w:val="24"/>
              </w:rPr>
            </w:pPr>
            <w:r w:rsidRPr="00DA4681">
              <w:rPr>
                <w:sz w:val="24"/>
              </w:rPr>
              <w:t xml:space="preserve">6.2. Висвітлення інформації щодо надання соціальних послуг у громаді у </w:t>
            </w:r>
            <w:r w:rsidR="00F745BC">
              <w:rPr>
                <w:sz w:val="24"/>
              </w:rPr>
              <w:t>медіа</w:t>
            </w:r>
            <w:r w:rsidRPr="00DA4681">
              <w:rPr>
                <w:sz w:val="24"/>
              </w:rPr>
              <w:t xml:space="preserve">, </w:t>
            </w:r>
            <w:r w:rsidR="00F745BC">
              <w:rPr>
                <w:sz w:val="24"/>
              </w:rPr>
              <w:t xml:space="preserve">на </w:t>
            </w:r>
            <w:r w:rsidRPr="00DA4681">
              <w:rPr>
                <w:sz w:val="24"/>
              </w:rPr>
              <w:t>офіційних сайтах та сторінках у соціальних мережах органів місцевого самоврядування</w:t>
            </w:r>
          </w:p>
        </w:tc>
        <w:tc>
          <w:tcPr>
            <w:tcW w:w="1276" w:type="dxa"/>
            <w:tcMar>
              <w:top w:w="0" w:type="dxa"/>
              <w:left w:w="0" w:type="dxa"/>
              <w:bottom w:w="0" w:type="dxa"/>
              <w:right w:w="0" w:type="dxa"/>
            </w:tcMar>
          </w:tcPr>
          <w:p w14:paraId="4199DFF5" w14:textId="075F3E91" w:rsidR="00DA4681" w:rsidRPr="00DA4681" w:rsidRDefault="00DA4681" w:rsidP="00DA4681">
            <w:pPr>
              <w:pStyle w:val="a3"/>
              <w:shd w:val="clear" w:color="auto" w:fill="FFFFFF"/>
              <w:spacing w:after="0" w:line="240" w:lineRule="auto"/>
              <w:jc w:val="center"/>
              <w:rPr>
                <w:sz w:val="24"/>
              </w:rPr>
            </w:pPr>
            <w:r w:rsidRPr="00DA4681">
              <w:rPr>
                <w:sz w:val="24"/>
              </w:rPr>
              <w:t>2026</w:t>
            </w:r>
            <w:r w:rsidR="00F745BC">
              <w:rPr>
                <w:sz w:val="24"/>
              </w:rPr>
              <w:t>–</w:t>
            </w:r>
            <w:r w:rsidRPr="00DA4681">
              <w:rPr>
                <w:sz w:val="24"/>
              </w:rPr>
              <w:t>2030 роки</w:t>
            </w:r>
          </w:p>
          <w:p w14:paraId="473197AA" w14:textId="77777777" w:rsidR="00DA4681" w:rsidRPr="00DA4681" w:rsidRDefault="00DA4681" w:rsidP="00DA4681">
            <w:pPr>
              <w:pStyle w:val="a3"/>
              <w:shd w:val="clear" w:color="auto" w:fill="FFFFFF"/>
              <w:spacing w:after="0" w:line="240" w:lineRule="auto"/>
              <w:jc w:val="center"/>
              <w:rPr>
                <w:sz w:val="24"/>
              </w:rPr>
            </w:pPr>
          </w:p>
        </w:tc>
        <w:tc>
          <w:tcPr>
            <w:tcW w:w="1701" w:type="dxa"/>
            <w:tcMar>
              <w:top w:w="0" w:type="dxa"/>
              <w:left w:w="0" w:type="dxa"/>
              <w:bottom w:w="0" w:type="dxa"/>
              <w:right w:w="0" w:type="dxa"/>
            </w:tcMar>
          </w:tcPr>
          <w:p w14:paraId="5494308B" w14:textId="77777777" w:rsidR="00DA4681" w:rsidRPr="00DA4681" w:rsidRDefault="00DA4681" w:rsidP="00DA4681">
            <w:pPr>
              <w:pStyle w:val="a3"/>
              <w:shd w:val="clear" w:color="auto" w:fill="FFFFFF"/>
              <w:spacing w:after="0" w:line="240" w:lineRule="auto"/>
              <w:jc w:val="center"/>
              <w:rPr>
                <w:sz w:val="24"/>
              </w:rPr>
            </w:pPr>
            <w:r w:rsidRPr="00DA4681">
              <w:rPr>
                <w:sz w:val="24"/>
              </w:rPr>
              <w:t>Департамент соціальної</w:t>
            </w:r>
          </w:p>
          <w:p w14:paraId="541731E4" w14:textId="77777777" w:rsidR="00DA4681" w:rsidRPr="00DA4681" w:rsidRDefault="00DA4681" w:rsidP="00DA4681">
            <w:pPr>
              <w:pStyle w:val="a3"/>
              <w:shd w:val="clear" w:color="auto" w:fill="FFFFFF"/>
              <w:spacing w:after="0" w:line="240" w:lineRule="auto"/>
              <w:jc w:val="center"/>
              <w:rPr>
                <w:sz w:val="24"/>
              </w:rPr>
            </w:pPr>
            <w:r w:rsidRPr="00DA4681">
              <w:rPr>
                <w:sz w:val="24"/>
              </w:rPr>
              <w:t>політики,</w:t>
            </w:r>
          </w:p>
          <w:p w14:paraId="18E1D92A" w14:textId="77777777" w:rsidR="00DA4681" w:rsidRPr="00DA4681" w:rsidRDefault="00DA4681" w:rsidP="00DA4681">
            <w:pPr>
              <w:pStyle w:val="a3"/>
              <w:shd w:val="clear" w:color="auto" w:fill="FFFFFF"/>
              <w:spacing w:after="0" w:line="240" w:lineRule="auto"/>
              <w:jc w:val="center"/>
              <w:rPr>
                <w:sz w:val="24"/>
              </w:rPr>
            </w:pPr>
            <w:r w:rsidRPr="00DA4681">
              <w:rPr>
                <w:sz w:val="24"/>
              </w:rPr>
              <w:t>КУ «Територіальний центр соціального обслуговування (надання соціальних послуг) Луцької міської територіальної громади»</w:t>
            </w:r>
          </w:p>
        </w:tc>
        <w:tc>
          <w:tcPr>
            <w:tcW w:w="992" w:type="dxa"/>
            <w:tcMar>
              <w:top w:w="0" w:type="dxa"/>
              <w:left w:w="0" w:type="dxa"/>
              <w:bottom w:w="0" w:type="dxa"/>
              <w:right w:w="0" w:type="dxa"/>
            </w:tcMar>
          </w:tcPr>
          <w:p w14:paraId="2B54D1DD" w14:textId="77777777" w:rsidR="00DA4681" w:rsidRPr="00DA4681" w:rsidRDefault="00DA4681" w:rsidP="00DA4681">
            <w:pPr>
              <w:pStyle w:val="a3"/>
              <w:shd w:val="clear" w:color="auto" w:fill="FFFFFF"/>
              <w:spacing w:after="0" w:line="240" w:lineRule="auto"/>
              <w:jc w:val="center"/>
              <w:rPr>
                <w:sz w:val="24"/>
              </w:rPr>
            </w:pPr>
            <w:r w:rsidRPr="00DA4681">
              <w:rPr>
                <w:sz w:val="24"/>
              </w:rPr>
              <w:t xml:space="preserve">Бюджет Луцької міської </w:t>
            </w:r>
            <w:proofErr w:type="spellStart"/>
            <w:r w:rsidRPr="00DA4681">
              <w:rPr>
                <w:sz w:val="24"/>
              </w:rPr>
              <w:t>терито-ріальної</w:t>
            </w:r>
            <w:proofErr w:type="spellEnd"/>
            <w:r w:rsidRPr="00DA4681">
              <w:rPr>
                <w:sz w:val="24"/>
              </w:rPr>
              <w:t xml:space="preserve"> громади</w:t>
            </w:r>
          </w:p>
        </w:tc>
        <w:tc>
          <w:tcPr>
            <w:tcW w:w="709" w:type="dxa"/>
            <w:tcMar>
              <w:top w:w="0" w:type="dxa"/>
              <w:left w:w="0" w:type="dxa"/>
              <w:bottom w:w="0" w:type="dxa"/>
              <w:right w:w="0" w:type="dxa"/>
            </w:tcMar>
          </w:tcPr>
          <w:p w14:paraId="7003C833" w14:textId="77777777" w:rsidR="00DA4681" w:rsidRPr="00DA4681" w:rsidRDefault="00DA4681" w:rsidP="00DA4681">
            <w:pPr>
              <w:shd w:val="clear" w:color="auto" w:fill="FFFFFF"/>
              <w:spacing w:after="0" w:line="240" w:lineRule="auto"/>
              <w:jc w:val="center"/>
              <w:rPr>
                <w:rFonts w:ascii="Times New Roman" w:hAnsi="Times New Roman" w:cs="Times New Roman"/>
                <w:sz w:val="24"/>
                <w:szCs w:val="24"/>
              </w:rPr>
            </w:pPr>
            <w:r w:rsidRPr="00DA4681">
              <w:rPr>
                <w:rFonts w:ascii="Times New Roman" w:hAnsi="Times New Roman" w:cs="Times New Roman"/>
                <w:sz w:val="24"/>
                <w:szCs w:val="24"/>
              </w:rPr>
              <w:t>150,0</w:t>
            </w:r>
          </w:p>
        </w:tc>
        <w:tc>
          <w:tcPr>
            <w:tcW w:w="850" w:type="dxa"/>
            <w:tcMar>
              <w:top w:w="0" w:type="dxa"/>
              <w:left w:w="0" w:type="dxa"/>
              <w:bottom w:w="0" w:type="dxa"/>
              <w:right w:w="0" w:type="dxa"/>
            </w:tcMar>
          </w:tcPr>
          <w:p w14:paraId="5C244037" w14:textId="77777777" w:rsidR="00DA4681" w:rsidRPr="00DA4681" w:rsidRDefault="00DA4681" w:rsidP="00DA4681">
            <w:pPr>
              <w:shd w:val="clear" w:color="auto" w:fill="FFFFFF"/>
              <w:spacing w:after="0" w:line="240" w:lineRule="auto"/>
              <w:jc w:val="center"/>
              <w:rPr>
                <w:rFonts w:ascii="Times New Roman" w:hAnsi="Times New Roman" w:cs="Times New Roman"/>
                <w:sz w:val="24"/>
                <w:szCs w:val="24"/>
              </w:rPr>
            </w:pPr>
            <w:r w:rsidRPr="00DA4681">
              <w:rPr>
                <w:rFonts w:ascii="Times New Roman" w:hAnsi="Times New Roman" w:cs="Times New Roman"/>
                <w:sz w:val="24"/>
                <w:szCs w:val="24"/>
              </w:rPr>
              <w:t>150,0</w:t>
            </w:r>
          </w:p>
        </w:tc>
        <w:tc>
          <w:tcPr>
            <w:tcW w:w="851" w:type="dxa"/>
            <w:tcMar>
              <w:top w:w="0" w:type="dxa"/>
              <w:left w:w="0" w:type="dxa"/>
              <w:bottom w:w="0" w:type="dxa"/>
              <w:right w:w="0" w:type="dxa"/>
            </w:tcMar>
          </w:tcPr>
          <w:p w14:paraId="75C06933" w14:textId="77777777" w:rsidR="00DA4681" w:rsidRPr="00DA4681" w:rsidRDefault="00DA4681" w:rsidP="00DA4681">
            <w:pPr>
              <w:shd w:val="clear" w:color="auto" w:fill="FFFFFF"/>
              <w:spacing w:after="0" w:line="240" w:lineRule="auto"/>
              <w:jc w:val="center"/>
              <w:rPr>
                <w:rFonts w:ascii="Times New Roman" w:hAnsi="Times New Roman" w:cs="Times New Roman"/>
                <w:sz w:val="24"/>
                <w:szCs w:val="24"/>
              </w:rPr>
            </w:pPr>
            <w:r w:rsidRPr="00DA4681">
              <w:rPr>
                <w:rFonts w:ascii="Times New Roman" w:hAnsi="Times New Roman" w:cs="Times New Roman"/>
                <w:sz w:val="24"/>
                <w:szCs w:val="24"/>
              </w:rPr>
              <w:t>150,0</w:t>
            </w:r>
          </w:p>
        </w:tc>
        <w:tc>
          <w:tcPr>
            <w:tcW w:w="992" w:type="dxa"/>
          </w:tcPr>
          <w:p w14:paraId="7190C6F4" w14:textId="77777777" w:rsidR="00DA4681" w:rsidRPr="00DA4681" w:rsidRDefault="00DA4681" w:rsidP="00DA4681">
            <w:pPr>
              <w:pStyle w:val="a3"/>
              <w:shd w:val="clear" w:color="auto" w:fill="FFFFFF"/>
              <w:spacing w:after="0" w:line="240" w:lineRule="auto"/>
              <w:jc w:val="center"/>
              <w:rPr>
                <w:sz w:val="24"/>
              </w:rPr>
            </w:pPr>
            <w:r w:rsidRPr="00DA4681">
              <w:rPr>
                <w:sz w:val="24"/>
              </w:rPr>
              <w:t>150,0</w:t>
            </w:r>
          </w:p>
        </w:tc>
        <w:tc>
          <w:tcPr>
            <w:tcW w:w="992" w:type="dxa"/>
          </w:tcPr>
          <w:p w14:paraId="5A2D818A" w14:textId="77777777" w:rsidR="00DA4681" w:rsidRPr="00DA4681" w:rsidRDefault="00DA4681" w:rsidP="00DA4681">
            <w:pPr>
              <w:pStyle w:val="a3"/>
              <w:shd w:val="clear" w:color="auto" w:fill="FFFFFF"/>
              <w:spacing w:after="0" w:line="240" w:lineRule="auto"/>
              <w:jc w:val="center"/>
              <w:rPr>
                <w:sz w:val="24"/>
              </w:rPr>
            </w:pPr>
            <w:r w:rsidRPr="00DA4681">
              <w:rPr>
                <w:sz w:val="24"/>
              </w:rPr>
              <w:t>150,0</w:t>
            </w:r>
          </w:p>
        </w:tc>
        <w:tc>
          <w:tcPr>
            <w:tcW w:w="2126" w:type="dxa"/>
            <w:tcMar>
              <w:top w:w="0" w:type="dxa"/>
              <w:left w:w="0" w:type="dxa"/>
              <w:bottom w:w="0" w:type="dxa"/>
              <w:right w:w="0" w:type="dxa"/>
            </w:tcMar>
          </w:tcPr>
          <w:p w14:paraId="1ECF7190" w14:textId="28CC5C71" w:rsidR="00DA4681" w:rsidRPr="00DA4681" w:rsidRDefault="00DA4681" w:rsidP="00F745BC">
            <w:pPr>
              <w:pStyle w:val="a3"/>
              <w:shd w:val="clear" w:color="auto" w:fill="FFFFFF"/>
              <w:spacing w:after="0" w:line="240" w:lineRule="auto"/>
              <w:ind w:left="140"/>
              <w:rPr>
                <w:sz w:val="24"/>
              </w:rPr>
            </w:pPr>
            <w:r w:rsidRPr="00DA4681">
              <w:rPr>
                <w:sz w:val="24"/>
              </w:rPr>
              <w:t>Поліпшення поінформованості населення громади щодо переліку та порядку надання соціальних послуг</w:t>
            </w:r>
          </w:p>
        </w:tc>
      </w:tr>
      <w:tr w:rsidR="00DA4681" w:rsidRPr="00B54C08" w14:paraId="41349A1F" w14:textId="77777777" w:rsidTr="003826B4">
        <w:trPr>
          <w:trHeight w:val="278"/>
        </w:trPr>
        <w:tc>
          <w:tcPr>
            <w:tcW w:w="567" w:type="dxa"/>
            <w:vMerge/>
          </w:tcPr>
          <w:p w14:paraId="35332703" w14:textId="77777777" w:rsidR="00DA4681" w:rsidRPr="00DA4681" w:rsidRDefault="00DA4681" w:rsidP="00DA4681">
            <w:pPr>
              <w:pStyle w:val="a3"/>
              <w:shd w:val="clear" w:color="auto" w:fill="FFFFFF"/>
              <w:tabs>
                <w:tab w:val="left" w:pos="360"/>
              </w:tabs>
              <w:snapToGrid w:val="0"/>
              <w:spacing w:after="0" w:line="240" w:lineRule="auto"/>
              <w:jc w:val="center"/>
              <w:rPr>
                <w:sz w:val="24"/>
              </w:rPr>
            </w:pPr>
          </w:p>
        </w:tc>
        <w:tc>
          <w:tcPr>
            <w:tcW w:w="1843" w:type="dxa"/>
            <w:vMerge/>
          </w:tcPr>
          <w:p w14:paraId="066C5E88" w14:textId="77777777" w:rsidR="00DA4681" w:rsidRPr="00DA4681" w:rsidRDefault="00DA4681" w:rsidP="00DA4681">
            <w:pPr>
              <w:pStyle w:val="a3"/>
              <w:shd w:val="clear" w:color="auto" w:fill="FFFFFF"/>
              <w:spacing w:after="0" w:line="240" w:lineRule="auto"/>
              <w:rPr>
                <w:sz w:val="24"/>
              </w:rPr>
            </w:pPr>
          </w:p>
        </w:tc>
        <w:tc>
          <w:tcPr>
            <w:tcW w:w="2268" w:type="dxa"/>
          </w:tcPr>
          <w:p w14:paraId="067342FA" w14:textId="2BC69AAD" w:rsidR="00DA4681" w:rsidRPr="00DA4681" w:rsidRDefault="00DA4681" w:rsidP="00452945">
            <w:pPr>
              <w:pStyle w:val="a3"/>
              <w:shd w:val="clear" w:color="auto" w:fill="FFFFFF"/>
              <w:spacing w:after="0" w:line="240" w:lineRule="auto"/>
              <w:rPr>
                <w:sz w:val="24"/>
              </w:rPr>
            </w:pPr>
            <w:r w:rsidRPr="00DA4681">
              <w:rPr>
                <w:sz w:val="24"/>
              </w:rPr>
              <w:t xml:space="preserve">6.3. Інформування серед представників цільових груп, громадських об’єднань, благодійних, релігійних організацій в частині організації надання соціальних послуг та з метою залучення до участі в реалізації </w:t>
            </w:r>
            <w:r w:rsidRPr="00DA4681">
              <w:rPr>
                <w:sz w:val="24"/>
              </w:rPr>
              <w:lastRenderedPageBreak/>
              <w:t>ЗУ</w:t>
            </w:r>
            <w:r w:rsidR="00F745BC">
              <w:rPr>
                <w:sz w:val="24"/>
              </w:rPr>
              <w:t> «</w:t>
            </w:r>
            <w:r w:rsidRPr="00DA4681">
              <w:rPr>
                <w:sz w:val="24"/>
              </w:rPr>
              <w:t>Про соціальні послуги</w:t>
            </w:r>
            <w:r w:rsidR="00F745BC">
              <w:rPr>
                <w:sz w:val="24"/>
              </w:rPr>
              <w:t>»</w:t>
            </w:r>
            <w:r w:rsidRPr="00DA4681">
              <w:rPr>
                <w:sz w:val="24"/>
              </w:rPr>
              <w:t xml:space="preserve">  за допомогою сучасних інформаційно-комунікаційних технологій</w:t>
            </w:r>
          </w:p>
        </w:tc>
        <w:tc>
          <w:tcPr>
            <w:tcW w:w="1276" w:type="dxa"/>
            <w:tcMar>
              <w:top w:w="0" w:type="dxa"/>
              <w:left w:w="0" w:type="dxa"/>
              <w:bottom w:w="0" w:type="dxa"/>
              <w:right w:w="0" w:type="dxa"/>
            </w:tcMar>
          </w:tcPr>
          <w:p w14:paraId="0EDD33CF" w14:textId="69DDA55B" w:rsidR="00DA4681" w:rsidRPr="00DA4681" w:rsidRDefault="00DA4681" w:rsidP="00DA4681">
            <w:pPr>
              <w:pStyle w:val="a3"/>
              <w:shd w:val="clear" w:color="auto" w:fill="FFFFFF"/>
              <w:spacing w:after="0" w:line="240" w:lineRule="auto"/>
              <w:jc w:val="center"/>
              <w:rPr>
                <w:sz w:val="24"/>
              </w:rPr>
            </w:pPr>
            <w:r w:rsidRPr="00DA4681">
              <w:rPr>
                <w:sz w:val="24"/>
              </w:rPr>
              <w:lastRenderedPageBreak/>
              <w:t>2026</w:t>
            </w:r>
            <w:r w:rsidR="00F745BC">
              <w:rPr>
                <w:sz w:val="24"/>
              </w:rPr>
              <w:t>–</w:t>
            </w:r>
            <w:r w:rsidRPr="00DA4681">
              <w:rPr>
                <w:sz w:val="24"/>
              </w:rPr>
              <w:t>2030 роки</w:t>
            </w:r>
          </w:p>
          <w:p w14:paraId="57194E82" w14:textId="77777777" w:rsidR="00DA4681" w:rsidRPr="00DA4681" w:rsidRDefault="00DA4681" w:rsidP="00DA4681">
            <w:pPr>
              <w:pStyle w:val="a3"/>
              <w:shd w:val="clear" w:color="auto" w:fill="FFFFFF"/>
              <w:spacing w:after="0" w:line="240" w:lineRule="auto"/>
              <w:jc w:val="center"/>
              <w:rPr>
                <w:sz w:val="24"/>
              </w:rPr>
            </w:pPr>
          </w:p>
        </w:tc>
        <w:tc>
          <w:tcPr>
            <w:tcW w:w="1701" w:type="dxa"/>
            <w:tcMar>
              <w:top w:w="0" w:type="dxa"/>
              <w:left w:w="0" w:type="dxa"/>
              <w:bottom w:w="0" w:type="dxa"/>
              <w:right w:w="0" w:type="dxa"/>
            </w:tcMar>
          </w:tcPr>
          <w:p w14:paraId="00E5C7EB" w14:textId="77777777" w:rsidR="00DA4681" w:rsidRPr="00DA4681" w:rsidRDefault="00DA4681" w:rsidP="00DA4681">
            <w:pPr>
              <w:pStyle w:val="a3"/>
              <w:shd w:val="clear" w:color="auto" w:fill="FFFFFF"/>
              <w:spacing w:after="0" w:line="240" w:lineRule="auto"/>
              <w:jc w:val="center"/>
              <w:rPr>
                <w:sz w:val="24"/>
              </w:rPr>
            </w:pPr>
            <w:r w:rsidRPr="00DA4681">
              <w:rPr>
                <w:sz w:val="24"/>
              </w:rPr>
              <w:t>Департамент соціальної</w:t>
            </w:r>
          </w:p>
          <w:p w14:paraId="0A332B10" w14:textId="77777777" w:rsidR="00DA4681" w:rsidRPr="00DA4681" w:rsidRDefault="00DA4681" w:rsidP="00DA4681">
            <w:pPr>
              <w:pStyle w:val="a3"/>
              <w:shd w:val="clear" w:color="auto" w:fill="FFFFFF"/>
              <w:spacing w:after="0" w:line="240" w:lineRule="auto"/>
              <w:jc w:val="center"/>
              <w:rPr>
                <w:sz w:val="24"/>
              </w:rPr>
            </w:pPr>
            <w:r w:rsidRPr="00DA4681">
              <w:rPr>
                <w:sz w:val="24"/>
              </w:rPr>
              <w:t>політики,</w:t>
            </w:r>
          </w:p>
          <w:p w14:paraId="6807AA20" w14:textId="77777777" w:rsidR="00DA4681" w:rsidRPr="00DA4681" w:rsidRDefault="00DA4681" w:rsidP="00DA4681">
            <w:pPr>
              <w:pStyle w:val="a3"/>
              <w:shd w:val="clear" w:color="auto" w:fill="FFFFFF"/>
              <w:spacing w:after="0" w:line="240" w:lineRule="auto"/>
              <w:jc w:val="center"/>
              <w:rPr>
                <w:sz w:val="24"/>
              </w:rPr>
            </w:pPr>
            <w:r w:rsidRPr="00DA4681">
              <w:rPr>
                <w:sz w:val="24"/>
              </w:rPr>
              <w:t>КУ «Територіальний центр соціального обслуговування (надання соціальних послуг) Луцької міської територіальної громади»</w:t>
            </w:r>
          </w:p>
          <w:p w14:paraId="09168481" w14:textId="77777777" w:rsidR="00DA4681" w:rsidRPr="00DA4681" w:rsidRDefault="00DA4681" w:rsidP="00DA4681">
            <w:pPr>
              <w:pStyle w:val="a3"/>
              <w:shd w:val="clear" w:color="auto" w:fill="FFFFFF"/>
              <w:spacing w:after="0" w:line="240" w:lineRule="auto"/>
              <w:jc w:val="center"/>
              <w:rPr>
                <w:sz w:val="24"/>
              </w:rPr>
            </w:pPr>
          </w:p>
        </w:tc>
        <w:tc>
          <w:tcPr>
            <w:tcW w:w="992" w:type="dxa"/>
            <w:tcMar>
              <w:top w:w="0" w:type="dxa"/>
              <w:left w:w="0" w:type="dxa"/>
              <w:bottom w:w="0" w:type="dxa"/>
              <w:right w:w="0" w:type="dxa"/>
            </w:tcMar>
          </w:tcPr>
          <w:p w14:paraId="3FE5EFD4" w14:textId="771D850C" w:rsidR="00DA4681" w:rsidRPr="00DA4681" w:rsidRDefault="00DA4681" w:rsidP="00DA4681">
            <w:pPr>
              <w:pStyle w:val="a3"/>
              <w:shd w:val="clear" w:color="auto" w:fill="FFFFFF"/>
              <w:spacing w:after="0" w:line="240" w:lineRule="auto"/>
              <w:jc w:val="center"/>
              <w:rPr>
                <w:sz w:val="24"/>
              </w:rPr>
            </w:pPr>
            <w:proofErr w:type="spellStart"/>
            <w:r w:rsidRPr="00DA4681">
              <w:rPr>
                <w:sz w:val="24"/>
              </w:rPr>
              <w:lastRenderedPageBreak/>
              <w:t>Фінансу</w:t>
            </w:r>
            <w:r w:rsidR="00F745BC">
              <w:rPr>
                <w:sz w:val="24"/>
              </w:rPr>
              <w:t>-</w:t>
            </w:r>
            <w:r w:rsidRPr="00DA4681">
              <w:rPr>
                <w:sz w:val="24"/>
              </w:rPr>
              <w:t>вання</w:t>
            </w:r>
            <w:proofErr w:type="spellEnd"/>
            <w:r w:rsidRPr="00DA4681">
              <w:rPr>
                <w:sz w:val="24"/>
              </w:rPr>
              <w:t xml:space="preserve"> не потребує</w:t>
            </w:r>
          </w:p>
        </w:tc>
        <w:tc>
          <w:tcPr>
            <w:tcW w:w="709" w:type="dxa"/>
            <w:tcMar>
              <w:top w:w="0" w:type="dxa"/>
              <w:left w:w="0" w:type="dxa"/>
              <w:bottom w:w="0" w:type="dxa"/>
              <w:right w:w="0" w:type="dxa"/>
            </w:tcMar>
          </w:tcPr>
          <w:p w14:paraId="732E5CDF" w14:textId="77777777" w:rsidR="00DA4681" w:rsidRPr="00DA4681" w:rsidRDefault="00DA4681" w:rsidP="00DA4681">
            <w:pPr>
              <w:shd w:val="clear" w:color="auto" w:fill="FFFFFF"/>
              <w:spacing w:after="0" w:line="240" w:lineRule="auto"/>
              <w:jc w:val="center"/>
              <w:rPr>
                <w:rFonts w:ascii="Times New Roman" w:hAnsi="Times New Roman" w:cs="Times New Roman"/>
                <w:sz w:val="24"/>
                <w:szCs w:val="24"/>
              </w:rPr>
            </w:pPr>
            <w:r w:rsidRPr="00DA4681">
              <w:rPr>
                <w:rFonts w:ascii="Times New Roman" w:hAnsi="Times New Roman" w:cs="Times New Roman"/>
                <w:sz w:val="24"/>
                <w:szCs w:val="24"/>
              </w:rPr>
              <w:t>----</w:t>
            </w:r>
          </w:p>
        </w:tc>
        <w:tc>
          <w:tcPr>
            <w:tcW w:w="850" w:type="dxa"/>
            <w:tcMar>
              <w:top w:w="0" w:type="dxa"/>
              <w:left w:w="0" w:type="dxa"/>
              <w:bottom w:w="0" w:type="dxa"/>
              <w:right w:w="0" w:type="dxa"/>
            </w:tcMar>
          </w:tcPr>
          <w:p w14:paraId="54ADD471" w14:textId="77777777" w:rsidR="00DA4681" w:rsidRPr="00DA4681" w:rsidRDefault="00DA4681" w:rsidP="00DA4681">
            <w:pPr>
              <w:shd w:val="clear" w:color="auto" w:fill="FFFFFF"/>
              <w:spacing w:after="0" w:line="240" w:lineRule="auto"/>
              <w:jc w:val="center"/>
              <w:rPr>
                <w:rFonts w:ascii="Times New Roman" w:hAnsi="Times New Roman" w:cs="Times New Roman"/>
                <w:sz w:val="24"/>
                <w:szCs w:val="24"/>
              </w:rPr>
            </w:pPr>
            <w:r w:rsidRPr="00DA4681">
              <w:rPr>
                <w:rFonts w:ascii="Times New Roman" w:hAnsi="Times New Roman" w:cs="Times New Roman"/>
                <w:sz w:val="24"/>
                <w:szCs w:val="24"/>
              </w:rPr>
              <w:t>----</w:t>
            </w:r>
          </w:p>
        </w:tc>
        <w:tc>
          <w:tcPr>
            <w:tcW w:w="851" w:type="dxa"/>
            <w:tcMar>
              <w:top w:w="0" w:type="dxa"/>
              <w:left w:w="0" w:type="dxa"/>
              <w:bottom w:w="0" w:type="dxa"/>
              <w:right w:w="0" w:type="dxa"/>
            </w:tcMar>
          </w:tcPr>
          <w:p w14:paraId="2BBBCF97" w14:textId="77777777" w:rsidR="00DA4681" w:rsidRPr="00DA4681" w:rsidRDefault="00DA4681" w:rsidP="00DA4681">
            <w:pPr>
              <w:shd w:val="clear" w:color="auto" w:fill="FFFFFF"/>
              <w:spacing w:after="0" w:line="240" w:lineRule="auto"/>
              <w:jc w:val="center"/>
              <w:rPr>
                <w:rFonts w:ascii="Times New Roman" w:hAnsi="Times New Roman" w:cs="Times New Roman"/>
                <w:sz w:val="24"/>
                <w:szCs w:val="24"/>
              </w:rPr>
            </w:pPr>
            <w:r w:rsidRPr="00DA4681">
              <w:rPr>
                <w:rFonts w:ascii="Times New Roman" w:hAnsi="Times New Roman" w:cs="Times New Roman"/>
                <w:sz w:val="24"/>
                <w:szCs w:val="24"/>
              </w:rPr>
              <w:t>----</w:t>
            </w:r>
          </w:p>
        </w:tc>
        <w:tc>
          <w:tcPr>
            <w:tcW w:w="992" w:type="dxa"/>
          </w:tcPr>
          <w:p w14:paraId="5F1793D8" w14:textId="77777777" w:rsidR="00DA4681" w:rsidRPr="00DA4681" w:rsidRDefault="00DA4681" w:rsidP="00DA4681">
            <w:pPr>
              <w:pStyle w:val="a3"/>
              <w:shd w:val="clear" w:color="auto" w:fill="FFFFFF"/>
              <w:spacing w:after="0" w:line="240" w:lineRule="auto"/>
              <w:jc w:val="center"/>
              <w:rPr>
                <w:sz w:val="24"/>
              </w:rPr>
            </w:pPr>
            <w:r w:rsidRPr="00DA4681">
              <w:rPr>
                <w:sz w:val="24"/>
              </w:rPr>
              <w:t>----</w:t>
            </w:r>
          </w:p>
        </w:tc>
        <w:tc>
          <w:tcPr>
            <w:tcW w:w="992" w:type="dxa"/>
          </w:tcPr>
          <w:p w14:paraId="268FA3F5" w14:textId="77777777" w:rsidR="00DA4681" w:rsidRPr="00DA4681" w:rsidRDefault="00DA4681" w:rsidP="00DA4681">
            <w:pPr>
              <w:pStyle w:val="a3"/>
              <w:shd w:val="clear" w:color="auto" w:fill="FFFFFF"/>
              <w:spacing w:after="0" w:line="240" w:lineRule="auto"/>
              <w:jc w:val="center"/>
              <w:rPr>
                <w:sz w:val="24"/>
              </w:rPr>
            </w:pPr>
            <w:r w:rsidRPr="00DA4681">
              <w:rPr>
                <w:sz w:val="24"/>
              </w:rPr>
              <w:t>----</w:t>
            </w:r>
          </w:p>
        </w:tc>
        <w:tc>
          <w:tcPr>
            <w:tcW w:w="2126" w:type="dxa"/>
            <w:tcMar>
              <w:top w:w="0" w:type="dxa"/>
              <w:left w:w="0" w:type="dxa"/>
              <w:bottom w:w="0" w:type="dxa"/>
              <w:right w:w="0" w:type="dxa"/>
            </w:tcMar>
          </w:tcPr>
          <w:p w14:paraId="6F91A35A" w14:textId="21BF61F6" w:rsidR="00DA4681" w:rsidRPr="00DA4681" w:rsidRDefault="00DA4681" w:rsidP="00F745BC">
            <w:pPr>
              <w:pStyle w:val="a3"/>
              <w:shd w:val="clear" w:color="auto" w:fill="FFFFFF"/>
              <w:spacing w:after="0" w:line="240" w:lineRule="auto"/>
              <w:ind w:left="140"/>
              <w:rPr>
                <w:sz w:val="24"/>
              </w:rPr>
            </w:pPr>
            <w:r w:rsidRPr="00DA4681">
              <w:rPr>
                <w:sz w:val="24"/>
              </w:rPr>
              <w:t>Поліпшення поінформованості цільових груп та груп ризику щодо надання соціальних послуг, розширення переліку надання соціальних послуг</w:t>
            </w:r>
          </w:p>
        </w:tc>
      </w:tr>
      <w:tr w:rsidR="00DA4681" w:rsidRPr="00B54C08" w14:paraId="4FC2294E" w14:textId="77777777" w:rsidTr="003826B4">
        <w:trPr>
          <w:trHeight w:val="278"/>
        </w:trPr>
        <w:tc>
          <w:tcPr>
            <w:tcW w:w="567" w:type="dxa"/>
            <w:vMerge/>
          </w:tcPr>
          <w:p w14:paraId="1A097CCB" w14:textId="77777777" w:rsidR="00DA4681" w:rsidRPr="00DA4681" w:rsidRDefault="00DA4681" w:rsidP="00DA4681">
            <w:pPr>
              <w:pStyle w:val="a3"/>
              <w:shd w:val="clear" w:color="auto" w:fill="FFFFFF"/>
              <w:tabs>
                <w:tab w:val="left" w:pos="360"/>
              </w:tabs>
              <w:snapToGrid w:val="0"/>
              <w:spacing w:after="0" w:line="240" w:lineRule="auto"/>
              <w:jc w:val="center"/>
              <w:rPr>
                <w:sz w:val="24"/>
              </w:rPr>
            </w:pPr>
          </w:p>
        </w:tc>
        <w:tc>
          <w:tcPr>
            <w:tcW w:w="1843" w:type="dxa"/>
            <w:vMerge/>
          </w:tcPr>
          <w:p w14:paraId="79052FF0" w14:textId="77777777" w:rsidR="00DA4681" w:rsidRPr="00DA4681" w:rsidRDefault="00DA4681" w:rsidP="00DA4681">
            <w:pPr>
              <w:pStyle w:val="a3"/>
              <w:shd w:val="clear" w:color="auto" w:fill="FFFFFF"/>
              <w:spacing w:after="0" w:line="240" w:lineRule="auto"/>
              <w:rPr>
                <w:sz w:val="24"/>
              </w:rPr>
            </w:pPr>
          </w:p>
        </w:tc>
        <w:tc>
          <w:tcPr>
            <w:tcW w:w="2268" w:type="dxa"/>
          </w:tcPr>
          <w:p w14:paraId="570D133B" w14:textId="7D289B9C" w:rsidR="00DA4681" w:rsidRPr="00DA4681" w:rsidRDefault="00DA4681" w:rsidP="00452945">
            <w:pPr>
              <w:pStyle w:val="a3"/>
              <w:shd w:val="clear" w:color="auto" w:fill="FFFFFF"/>
              <w:spacing w:after="0" w:line="240" w:lineRule="auto"/>
              <w:rPr>
                <w:sz w:val="24"/>
              </w:rPr>
            </w:pPr>
            <w:r w:rsidRPr="00DA4681">
              <w:rPr>
                <w:sz w:val="24"/>
              </w:rPr>
              <w:t>6.4. Розроблення та виготовлення інформаційних матеріалів та соціальної реклами з питань попередження негативних явищ в суспільстві, розвитку духовності, патріотизму, зміцнення моральних засад та надання соціальних послуг населенню громади</w:t>
            </w:r>
          </w:p>
        </w:tc>
        <w:tc>
          <w:tcPr>
            <w:tcW w:w="1276" w:type="dxa"/>
            <w:tcMar>
              <w:top w:w="0" w:type="dxa"/>
              <w:left w:w="0" w:type="dxa"/>
              <w:bottom w:w="0" w:type="dxa"/>
              <w:right w:w="0" w:type="dxa"/>
            </w:tcMar>
          </w:tcPr>
          <w:p w14:paraId="2BA7A0D1" w14:textId="43BF01A2" w:rsidR="00DA4681" w:rsidRPr="00DA4681" w:rsidRDefault="00DA4681" w:rsidP="00DA4681">
            <w:pPr>
              <w:pStyle w:val="a3"/>
              <w:shd w:val="clear" w:color="auto" w:fill="FFFFFF"/>
              <w:spacing w:after="0" w:line="240" w:lineRule="auto"/>
              <w:jc w:val="center"/>
              <w:rPr>
                <w:sz w:val="24"/>
              </w:rPr>
            </w:pPr>
            <w:r w:rsidRPr="00DA4681">
              <w:rPr>
                <w:sz w:val="24"/>
              </w:rPr>
              <w:t>2026</w:t>
            </w:r>
            <w:r w:rsidR="00F745BC">
              <w:rPr>
                <w:sz w:val="24"/>
              </w:rPr>
              <w:t>–</w:t>
            </w:r>
            <w:r w:rsidRPr="00DA4681">
              <w:rPr>
                <w:sz w:val="24"/>
              </w:rPr>
              <w:t>2030 роки</w:t>
            </w:r>
          </w:p>
          <w:p w14:paraId="58D1385B" w14:textId="77777777" w:rsidR="00DA4681" w:rsidRPr="00DA4681" w:rsidRDefault="00DA4681" w:rsidP="00DA4681">
            <w:pPr>
              <w:pStyle w:val="a3"/>
              <w:shd w:val="clear" w:color="auto" w:fill="FFFFFF"/>
              <w:spacing w:after="0" w:line="240" w:lineRule="auto"/>
              <w:jc w:val="center"/>
              <w:rPr>
                <w:sz w:val="24"/>
              </w:rPr>
            </w:pPr>
          </w:p>
        </w:tc>
        <w:tc>
          <w:tcPr>
            <w:tcW w:w="1701" w:type="dxa"/>
            <w:tcMar>
              <w:top w:w="0" w:type="dxa"/>
              <w:left w:w="0" w:type="dxa"/>
              <w:bottom w:w="0" w:type="dxa"/>
              <w:right w:w="0" w:type="dxa"/>
            </w:tcMar>
          </w:tcPr>
          <w:p w14:paraId="6D6BF15E" w14:textId="77777777" w:rsidR="00DA4681" w:rsidRPr="00DA4681" w:rsidRDefault="00DA4681" w:rsidP="00DA4681">
            <w:pPr>
              <w:pStyle w:val="a3"/>
              <w:shd w:val="clear" w:color="auto" w:fill="FFFFFF"/>
              <w:spacing w:after="0" w:line="240" w:lineRule="auto"/>
              <w:jc w:val="center"/>
              <w:rPr>
                <w:sz w:val="24"/>
              </w:rPr>
            </w:pPr>
            <w:r w:rsidRPr="00DA4681">
              <w:rPr>
                <w:sz w:val="24"/>
              </w:rPr>
              <w:t>Департамент соціальної</w:t>
            </w:r>
          </w:p>
          <w:p w14:paraId="61179C15" w14:textId="77777777" w:rsidR="00DA4681" w:rsidRPr="00DA4681" w:rsidRDefault="00DA4681" w:rsidP="00DA4681">
            <w:pPr>
              <w:pStyle w:val="a3"/>
              <w:shd w:val="clear" w:color="auto" w:fill="FFFFFF"/>
              <w:spacing w:after="0" w:line="240" w:lineRule="auto"/>
              <w:jc w:val="center"/>
              <w:rPr>
                <w:sz w:val="24"/>
              </w:rPr>
            </w:pPr>
            <w:r w:rsidRPr="00DA4681">
              <w:rPr>
                <w:sz w:val="24"/>
              </w:rPr>
              <w:t>політики,</w:t>
            </w:r>
          </w:p>
          <w:p w14:paraId="61CBB20F" w14:textId="77777777" w:rsidR="00DA4681" w:rsidRPr="00DA4681" w:rsidRDefault="00DA4681" w:rsidP="00DA4681">
            <w:pPr>
              <w:pStyle w:val="a3"/>
              <w:shd w:val="clear" w:color="auto" w:fill="FFFFFF"/>
              <w:spacing w:after="0" w:line="240" w:lineRule="auto"/>
              <w:jc w:val="center"/>
              <w:rPr>
                <w:sz w:val="24"/>
              </w:rPr>
            </w:pPr>
            <w:r w:rsidRPr="00DA4681">
              <w:rPr>
                <w:sz w:val="24"/>
              </w:rPr>
              <w:t>КУ «Територіальний центр соціального обслуговування (надання соціальних послуг) Луцької міської територіальної громади»</w:t>
            </w:r>
          </w:p>
        </w:tc>
        <w:tc>
          <w:tcPr>
            <w:tcW w:w="992" w:type="dxa"/>
            <w:tcMar>
              <w:top w:w="0" w:type="dxa"/>
              <w:left w:w="0" w:type="dxa"/>
              <w:bottom w:w="0" w:type="dxa"/>
              <w:right w:w="0" w:type="dxa"/>
            </w:tcMar>
          </w:tcPr>
          <w:p w14:paraId="5E7AE0E2" w14:textId="77777777" w:rsidR="00DA4681" w:rsidRPr="00DA4681" w:rsidRDefault="00DA4681" w:rsidP="00DA4681">
            <w:pPr>
              <w:pStyle w:val="a3"/>
              <w:shd w:val="clear" w:color="auto" w:fill="FFFFFF"/>
              <w:spacing w:after="0" w:line="240" w:lineRule="auto"/>
              <w:jc w:val="center"/>
              <w:rPr>
                <w:sz w:val="24"/>
              </w:rPr>
            </w:pPr>
            <w:r w:rsidRPr="00DA4681">
              <w:rPr>
                <w:sz w:val="24"/>
              </w:rPr>
              <w:t xml:space="preserve">Бюджет Луцької міської </w:t>
            </w:r>
            <w:proofErr w:type="spellStart"/>
            <w:r w:rsidRPr="00DA4681">
              <w:rPr>
                <w:sz w:val="24"/>
              </w:rPr>
              <w:t>терито-ріальної</w:t>
            </w:r>
            <w:proofErr w:type="spellEnd"/>
            <w:r w:rsidRPr="00DA4681">
              <w:rPr>
                <w:sz w:val="24"/>
              </w:rPr>
              <w:t xml:space="preserve"> громади</w:t>
            </w:r>
          </w:p>
        </w:tc>
        <w:tc>
          <w:tcPr>
            <w:tcW w:w="709" w:type="dxa"/>
            <w:tcMar>
              <w:top w:w="0" w:type="dxa"/>
              <w:left w:w="0" w:type="dxa"/>
              <w:bottom w:w="0" w:type="dxa"/>
              <w:right w:w="0" w:type="dxa"/>
            </w:tcMar>
          </w:tcPr>
          <w:p w14:paraId="2B122C79" w14:textId="77777777" w:rsidR="00DA4681" w:rsidRPr="00DA4681" w:rsidRDefault="00DA4681" w:rsidP="00DA4681">
            <w:pPr>
              <w:shd w:val="clear" w:color="auto" w:fill="FFFFFF"/>
              <w:spacing w:after="0" w:line="240" w:lineRule="auto"/>
              <w:jc w:val="center"/>
              <w:rPr>
                <w:rFonts w:ascii="Times New Roman" w:hAnsi="Times New Roman" w:cs="Times New Roman"/>
                <w:sz w:val="24"/>
                <w:szCs w:val="24"/>
              </w:rPr>
            </w:pPr>
            <w:r w:rsidRPr="00DA4681">
              <w:rPr>
                <w:rFonts w:ascii="Times New Roman" w:hAnsi="Times New Roman" w:cs="Times New Roman"/>
                <w:sz w:val="24"/>
                <w:szCs w:val="24"/>
              </w:rPr>
              <w:t>100,0</w:t>
            </w:r>
          </w:p>
        </w:tc>
        <w:tc>
          <w:tcPr>
            <w:tcW w:w="850" w:type="dxa"/>
            <w:tcMar>
              <w:top w:w="0" w:type="dxa"/>
              <w:left w:w="0" w:type="dxa"/>
              <w:bottom w:w="0" w:type="dxa"/>
              <w:right w:w="0" w:type="dxa"/>
            </w:tcMar>
          </w:tcPr>
          <w:p w14:paraId="7340E6C9" w14:textId="77777777" w:rsidR="00DA4681" w:rsidRPr="00DA4681" w:rsidRDefault="00DA4681" w:rsidP="00DA4681">
            <w:pPr>
              <w:shd w:val="clear" w:color="auto" w:fill="FFFFFF"/>
              <w:spacing w:after="0" w:line="240" w:lineRule="auto"/>
              <w:jc w:val="center"/>
              <w:rPr>
                <w:rFonts w:ascii="Times New Roman" w:hAnsi="Times New Roman" w:cs="Times New Roman"/>
                <w:sz w:val="24"/>
                <w:szCs w:val="24"/>
              </w:rPr>
            </w:pPr>
            <w:r w:rsidRPr="00DA4681">
              <w:rPr>
                <w:rFonts w:ascii="Times New Roman" w:hAnsi="Times New Roman" w:cs="Times New Roman"/>
                <w:sz w:val="24"/>
                <w:szCs w:val="24"/>
              </w:rPr>
              <w:t>100,0</w:t>
            </w:r>
          </w:p>
        </w:tc>
        <w:tc>
          <w:tcPr>
            <w:tcW w:w="851" w:type="dxa"/>
            <w:tcMar>
              <w:top w:w="0" w:type="dxa"/>
              <w:left w:w="0" w:type="dxa"/>
              <w:bottom w:w="0" w:type="dxa"/>
              <w:right w:w="0" w:type="dxa"/>
            </w:tcMar>
          </w:tcPr>
          <w:p w14:paraId="1BE29C24" w14:textId="77777777" w:rsidR="00DA4681" w:rsidRPr="00DA4681" w:rsidRDefault="00DA4681" w:rsidP="00DA4681">
            <w:pPr>
              <w:shd w:val="clear" w:color="auto" w:fill="FFFFFF"/>
              <w:spacing w:after="0" w:line="240" w:lineRule="auto"/>
              <w:jc w:val="center"/>
              <w:rPr>
                <w:rFonts w:ascii="Times New Roman" w:hAnsi="Times New Roman" w:cs="Times New Roman"/>
                <w:sz w:val="24"/>
                <w:szCs w:val="24"/>
              </w:rPr>
            </w:pPr>
            <w:r w:rsidRPr="00DA4681">
              <w:rPr>
                <w:rFonts w:ascii="Times New Roman" w:hAnsi="Times New Roman" w:cs="Times New Roman"/>
                <w:sz w:val="24"/>
                <w:szCs w:val="24"/>
              </w:rPr>
              <w:t>100,0</w:t>
            </w:r>
          </w:p>
        </w:tc>
        <w:tc>
          <w:tcPr>
            <w:tcW w:w="992" w:type="dxa"/>
          </w:tcPr>
          <w:p w14:paraId="5F8CD2F0" w14:textId="77777777" w:rsidR="00DA4681" w:rsidRPr="00DA4681" w:rsidRDefault="00DA4681" w:rsidP="00DA4681">
            <w:pPr>
              <w:pStyle w:val="a3"/>
              <w:shd w:val="clear" w:color="auto" w:fill="FFFFFF"/>
              <w:spacing w:after="0" w:line="240" w:lineRule="auto"/>
              <w:jc w:val="center"/>
              <w:rPr>
                <w:sz w:val="24"/>
              </w:rPr>
            </w:pPr>
            <w:r w:rsidRPr="00DA4681">
              <w:rPr>
                <w:sz w:val="24"/>
              </w:rPr>
              <w:t>100,0</w:t>
            </w:r>
          </w:p>
        </w:tc>
        <w:tc>
          <w:tcPr>
            <w:tcW w:w="992" w:type="dxa"/>
          </w:tcPr>
          <w:p w14:paraId="3885346E" w14:textId="77777777" w:rsidR="00DA4681" w:rsidRPr="00DA4681" w:rsidRDefault="00DA4681" w:rsidP="00DA4681">
            <w:pPr>
              <w:spacing w:after="0" w:line="240" w:lineRule="auto"/>
              <w:jc w:val="center"/>
              <w:rPr>
                <w:rFonts w:ascii="Times New Roman" w:hAnsi="Times New Roman" w:cs="Times New Roman"/>
                <w:sz w:val="24"/>
                <w:szCs w:val="24"/>
              </w:rPr>
            </w:pPr>
            <w:r w:rsidRPr="00DA4681">
              <w:rPr>
                <w:rFonts w:ascii="Times New Roman" w:hAnsi="Times New Roman" w:cs="Times New Roman"/>
                <w:sz w:val="24"/>
                <w:szCs w:val="24"/>
              </w:rPr>
              <w:t>100,0</w:t>
            </w:r>
          </w:p>
        </w:tc>
        <w:tc>
          <w:tcPr>
            <w:tcW w:w="2126" w:type="dxa"/>
            <w:tcMar>
              <w:top w:w="0" w:type="dxa"/>
              <w:left w:w="0" w:type="dxa"/>
              <w:bottom w:w="0" w:type="dxa"/>
              <w:right w:w="0" w:type="dxa"/>
            </w:tcMar>
          </w:tcPr>
          <w:p w14:paraId="6939215F" w14:textId="26D1B653" w:rsidR="00DA4681" w:rsidRPr="00DA4681" w:rsidRDefault="00DA4681" w:rsidP="00F745BC">
            <w:pPr>
              <w:spacing w:after="0" w:line="240" w:lineRule="auto"/>
              <w:ind w:left="140"/>
              <w:rPr>
                <w:rFonts w:ascii="Times New Roman" w:hAnsi="Times New Roman" w:cs="Times New Roman"/>
                <w:sz w:val="24"/>
                <w:szCs w:val="24"/>
              </w:rPr>
            </w:pPr>
            <w:r w:rsidRPr="00DA4681">
              <w:rPr>
                <w:rFonts w:ascii="Times New Roman" w:hAnsi="Times New Roman" w:cs="Times New Roman"/>
                <w:sz w:val="24"/>
                <w:szCs w:val="24"/>
              </w:rPr>
              <w:t>Попередження негативних явищ у суспільстві, поліпшення поінформованості населення з соціально значущих питань</w:t>
            </w:r>
          </w:p>
        </w:tc>
      </w:tr>
      <w:tr w:rsidR="00DA4681" w:rsidRPr="00B54C08" w14:paraId="1961051E" w14:textId="77777777" w:rsidTr="003826B4">
        <w:trPr>
          <w:trHeight w:val="278"/>
        </w:trPr>
        <w:tc>
          <w:tcPr>
            <w:tcW w:w="567" w:type="dxa"/>
            <w:vMerge/>
          </w:tcPr>
          <w:p w14:paraId="66B76F79" w14:textId="77777777" w:rsidR="00DA4681" w:rsidRPr="00DA4681" w:rsidRDefault="00DA4681" w:rsidP="00DA4681">
            <w:pPr>
              <w:pStyle w:val="a3"/>
              <w:shd w:val="clear" w:color="auto" w:fill="FFFFFF"/>
              <w:tabs>
                <w:tab w:val="left" w:pos="360"/>
              </w:tabs>
              <w:snapToGrid w:val="0"/>
              <w:spacing w:after="0" w:line="240" w:lineRule="auto"/>
              <w:jc w:val="center"/>
              <w:rPr>
                <w:sz w:val="24"/>
              </w:rPr>
            </w:pPr>
          </w:p>
        </w:tc>
        <w:tc>
          <w:tcPr>
            <w:tcW w:w="1843" w:type="dxa"/>
            <w:vMerge/>
          </w:tcPr>
          <w:p w14:paraId="263C6281" w14:textId="77777777" w:rsidR="00DA4681" w:rsidRPr="00DA4681" w:rsidRDefault="00DA4681" w:rsidP="00DA4681">
            <w:pPr>
              <w:pStyle w:val="a3"/>
              <w:shd w:val="clear" w:color="auto" w:fill="FFFFFF"/>
              <w:spacing w:after="0" w:line="240" w:lineRule="auto"/>
              <w:rPr>
                <w:sz w:val="24"/>
              </w:rPr>
            </w:pPr>
          </w:p>
        </w:tc>
        <w:tc>
          <w:tcPr>
            <w:tcW w:w="2268" w:type="dxa"/>
          </w:tcPr>
          <w:p w14:paraId="759BB7C4" w14:textId="564C5DF3" w:rsidR="00DA4681" w:rsidRPr="00DA4681" w:rsidRDefault="00DA4681" w:rsidP="00452945">
            <w:pPr>
              <w:pStyle w:val="a3"/>
              <w:shd w:val="clear" w:color="auto" w:fill="FFFFFF"/>
              <w:spacing w:after="0" w:line="240" w:lineRule="auto"/>
              <w:rPr>
                <w:sz w:val="24"/>
              </w:rPr>
            </w:pPr>
            <w:r w:rsidRPr="00DA4681">
              <w:rPr>
                <w:sz w:val="24"/>
              </w:rPr>
              <w:t xml:space="preserve">6.5. Наповнення </w:t>
            </w:r>
            <w:proofErr w:type="spellStart"/>
            <w:r w:rsidRPr="00DA4681">
              <w:rPr>
                <w:sz w:val="24"/>
              </w:rPr>
              <w:t>Геопорталу</w:t>
            </w:r>
            <w:proofErr w:type="spellEnd"/>
            <w:r w:rsidRPr="00DA4681">
              <w:rPr>
                <w:sz w:val="24"/>
              </w:rPr>
              <w:t xml:space="preserve"> Луцької міської територіальної громади щодо інформації про надавачів соціальних послуг</w:t>
            </w:r>
          </w:p>
        </w:tc>
        <w:tc>
          <w:tcPr>
            <w:tcW w:w="1276" w:type="dxa"/>
            <w:tcMar>
              <w:top w:w="0" w:type="dxa"/>
              <w:left w:w="0" w:type="dxa"/>
              <w:bottom w:w="0" w:type="dxa"/>
              <w:right w:w="0" w:type="dxa"/>
            </w:tcMar>
          </w:tcPr>
          <w:p w14:paraId="71E5D04A" w14:textId="543F4BF4" w:rsidR="00DA4681" w:rsidRPr="00DA4681" w:rsidRDefault="00DA4681" w:rsidP="00DA4681">
            <w:pPr>
              <w:pStyle w:val="a3"/>
              <w:shd w:val="clear" w:color="auto" w:fill="FFFFFF"/>
              <w:spacing w:after="0" w:line="240" w:lineRule="auto"/>
              <w:jc w:val="center"/>
              <w:rPr>
                <w:sz w:val="24"/>
              </w:rPr>
            </w:pPr>
            <w:r w:rsidRPr="00DA4681">
              <w:rPr>
                <w:sz w:val="24"/>
              </w:rPr>
              <w:t>2026</w:t>
            </w:r>
            <w:r w:rsidR="00F745BC">
              <w:rPr>
                <w:sz w:val="24"/>
              </w:rPr>
              <w:t>–</w:t>
            </w:r>
            <w:r w:rsidRPr="00DA4681">
              <w:rPr>
                <w:sz w:val="24"/>
              </w:rPr>
              <w:t>2030 роки</w:t>
            </w:r>
          </w:p>
          <w:p w14:paraId="18748AEA" w14:textId="77777777" w:rsidR="00DA4681" w:rsidRPr="00DA4681" w:rsidRDefault="00DA4681" w:rsidP="00DA4681">
            <w:pPr>
              <w:pStyle w:val="a3"/>
              <w:shd w:val="clear" w:color="auto" w:fill="FFFFFF"/>
              <w:spacing w:after="0" w:line="240" w:lineRule="auto"/>
              <w:jc w:val="center"/>
              <w:rPr>
                <w:sz w:val="24"/>
              </w:rPr>
            </w:pPr>
          </w:p>
        </w:tc>
        <w:tc>
          <w:tcPr>
            <w:tcW w:w="1701" w:type="dxa"/>
            <w:tcMar>
              <w:top w:w="0" w:type="dxa"/>
              <w:left w:w="0" w:type="dxa"/>
              <w:bottom w:w="0" w:type="dxa"/>
              <w:right w:w="0" w:type="dxa"/>
            </w:tcMar>
          </w:tcPr>
          <w:p w14:paraId="4A01F95D" w14:textId="77777777" w:rsidR="00DA4681" w:rsidRPr="00DA4681" w:rsidRDefault="00DA4681" w:rsidP="00DA4681">
            <w:pPr>
              <w:pStyle w:val="a3"/>
              <w:shd w:val="clear" w:color="auto" w:fill="FFFFFF"/>
              <w:spacing w:after="0" w:line="240" w:lineRule="auto"/>
              <w:jc w:val="center"/>
              <w:rPr>
                <w:sz w:val="24"/>
              </w:rPr>
            </w:pPr>
            <w:r w:rsidRPr="00DA4681">
              <w:rPr>
                <w:sz w:val="24"/>
              </w:rPr>
              <w:t>Департамент соціальної</w:t>
            </w:r>
          </w:p>
          <w:p w14:paraId="48C85421" w14:textId="77777777" w:rsidR="00DA4681" w:rsidRPr="00DA4681" w:rsidRDefault="00DA4681" w:rsidP="00DA4681">
            <w:pPr>
              <w:pStyle w:val="a3"/>
              <w:shd w:val="clear" w:color="auto" w:fill="FFFFFF"/>
              <w:spacing w:after="0" w:line="240" w:lineRule="auto"/>
              <w:jc w:val="center"/>
              <w:rPr>
                <w:sz w:val="24"/>
              </w:rPr>
            </w:pPr>
            <w:r w:rsidRPr="00DA4681">
              <w:rPr>
                <w:sz w:val="24"/>
              </w:rPr>
              <w:t>політики, департамент містобудування, земельних ресурсів та реклами</w:t>
            </w:r>
          </w:p>
          <w:p w14:paraId="48504CAE" w14:textId="77777777" w:rsidR="00DA4681" w:rsidRPr="00DA4681" w:rsidRDefault="00DA4681" w:rsidP="00DA4681">
            <w:pPr>
              <w:pStyle w:val="a3"/>
              <w:shd w:val="clear" w:color="auto" w:fill="FFFFFF"/>
              <w:spacing w:after="0" w:line="240" w:lineRule="auto"/>
              <w:jc w:val="center"/>
              <w:rPr>
                <w:sz w:val="24"/>
              </w:rPr>
            </w:pPr>
          </w:p>
        </w:tc>
        <w:tc>
          <w:tcPr>
            <w:tcW w:w="992" w:type="dxa"/>
            <w:tcMar>
              <w:top w:w="0" w:type="dxa"/>
              <w:left w:w="0" w:type="dxa"/>
              <w:bottom w:w="0" w:type="dxa"/>
              <w:right w:w="0" w:type="dxa"/>
            </w:tcMar>
          </w:tcPr>
          <w:p w14:paraId="4B9A8F1E" w14:textId="1B51B865" w:rsidR="00DA4681" w:rsidRPr="00DA4681" w:rsidRDefault="00DA4681" w:rsidP="00DA4681">
            <w:pPr>
              <w:pStyle w:val="a3"/>
              <w:shd w:val="clear" w:color="auto" w:fill="FFFFFF"/>
              <w:spacing w:after="0" w:line="240" w:lineRule="auto"/>
              <w:jc w:val="center"/>
              <w:rPr>
                <w:sz w:val="24"/>
              </w:rPr>
            </w:pPr>
            <w:proofErr w:type="spellStart"/>
            <w:r w:rsidRPr="00DA4681">
              <w:rPr>
                <w:sz w:val="24"/>
              </w:rPr>
              <w:t>Фінансу</w:t>
            </w:r>
            <w:r w:rsidR="00F745BC">
              <w:rPr>
                <w:sz w:val="24"/>
              </w:rPr>
              <w:t>-</w:t>
            </w:r>
            <w:r w:rsidRPr="00DA4681">
              <w:rPr>
                <w:sz w:val="24"/>
              </w:rPr>
              <w:t>вання</w:t>
            </w:r>
            <w:proofErr w:type="spellEnd"/>
            <w:r w:rsidRPr="00DA4681">
              <w:rPr>
                <w:sz w:val="24"/>
              </w:rPr>
              <w:t xml:space="preserve"> не потребує</w:t>
            </w:r>
          </w:p>
        </w:tc>
        <w:tc>
          <w:tcPr>
            <w:tcW w:w="709" w:type="dxa"/>
            <w:tcMar>
              <w:top w:w="0" w:type="dxa"/>
              <w:left w:w="0" w:type="dxa"/>
              <w:bottom w:w="0" w:type="dxa"/>
              <w:right w:w="0" w:type="dxa"/>
            </w:tcMar>
          </w:tcPr>
          <w:p w14:paraId="03715EEC" w14:textId="77777777" w:rsidR="00DA4681" w:rsidRPr="00DA4681" w:rsidRDefault="00DA4681" w:rsidP="00DA4681">
            <w:pPr>
              <w:shd w:val="clear" w:color="auto" w:fill="FFFFFF"/>
              <w:spacing w:after="0" w:line="240" w:lineRule="auto"/>
              <w:jc w:val="center"/>
              <w:rPr>
                <w:rFonts w:ascii="Times New Roman" w:hAnsi="Times New Roman" w:cs="Times New Roman"/>
                <w:sz w:val="24"/>
                <w:szCs w:val="24"/>
              </w:rPr>
            </w:pPr>
            <w:r w:rsidRPr="00DA4681">
              <w:rPr>
                <w:rFonts w:ascii="Times New Roman" w:hAnsi="Times New Roman" w:cs="Times New Roman"/>
                <w:sz w:val="24"/>
                <w:szCs w:val="24"/>
              </w:rPr>
              <w:t>----</w:t>
            </w:r>
          </w:p>
        </w:tc>
        <w:tc>
          <w:tcPr>
            <w:tcW w:w="850" w:type="dxa"/>
            <w:tcMar>
              <w:top w:w="0" w:type="dxa"/>
              <w:left w:w="0" w:type="dxa"/>
              <w:bottom w:w="0" w:type="dxa"/>
              <w:right w:w="0" w:type="dxa"/>
            </w:tcMar>
          </w:tcPr>
          <w:p w14:paraId="2F53423A" w14:textId="77777777" w:rsidR="00DA4681" w:rsidRPr="00DA4681" w:rsidRDefault="00DA4681" w:rsidP="00DA4681">
            <w:pPr>
              <w:shd w:val="clear" w:color="auto" w:fill="FFFFFF"/>
              <w:spacing w:after="0" w:line="240" w:lineRule="auto"/>
              <w:jc w:val="center"/>
              <w:rPr>
                <w:rFonts w:ascii="Times New Roman" w:hAnsi="Times New Roman" w:cs="Times New Roman"/>
                <w:sz w:val="24"/>
                <w:szCs w:val="24"/>
              </w:rPr>
            </w:pPr>
            <w:r w:rsidRPr="00DA4681">
              <w:rPr>
                <w:rFonts w:ascii="Times New Roman" w:hAnsi="Times New Roman" w:cs="Times New Roman"/>
                <w:sz w:val="24"/>
                <w:szCs w:val="24"/>
              </w:rPr>
              <w:t>----</w:t>
            </w:r>
          </w:p>
        </w:tc>
        <w:tc>
          <w:tcPr>
            <w:tcW w:w="851" w:type="dxa"/>
            <w:tcMar>
              <w:top w:w="0" w:type="dxa"/>
              <w:left w:w="0" w:type="dxa"/>
              <w:bottom w:w="0" w:type="dxa"/>
              <w:right w:w="0" w:type="dxa"/>
            </w:tcMar>
          </w:tcPr>
          <w:p w14:paraId="28207148" w14:textId="77777777" w:rsidR="00DA4681" w:rsidRPr="00DA4681" w:rsidRDefault="00DA4681" w:rsidP="00DA4681">
            <w:pPr>
              <w:shd w:val="clear" w:color="auto" w:fill="FFFFFF"/>
              <w:spacing w:after="0" w:line="240" w:lineRule="auto"/>
              <w:jc w:val="center"/>
              <w:rPr>
                <w:rFonts w:ascii="Times New Roman" w:hAnsi="Times New Roman" w:cs="Times New Roman"/>
                <w:sz w:val="24"/>
                <w:szCs w:val="24"/>
              </w:rPr>
            </w:pPr>
            <w:r w:rsidRPr="00DA4681">
              <w:rPr>
                <w:rFonts w:ascii="Times New Roman" w:hAnsi="Times New Roman" w:cs="Times New Roman"/>
                <w:sz w:val="24"/>
                <w:szCs w:val="24"/>
              </w:rPr>
              <w:t>----</w:t>
            </w:r>
          </w:p>
        </w:tc>
        <w:tc>
          <w:tcPr>
            <w:tcW w:w="992" w:type="dxa"/>
          </w:tcPr>
          <w:p w14:paraId="7FA69232" w14:textId="77777777" w:rsidR="00DA4681" w:rsidRPr="00DA4681" w:rsidRDefault="00DA4681" w:rsidP="00DA4681">
            <w:pPr>
              <w:pStyle w:val="a3"/>
              <w:shd w:val="clear" w:color="auto" w:fill="FFFFFF"/>
              <w:spacing w:after="0" w:line="240" w:lineRule="auto"/>
              <w:jc w:val="center"/>
              <w:rPr>
                <w:sz w:val="24"/>
              </w:rPr>
            </w:pPr>
            <w:r w:rsidRPr="00DA4681">
              <w:rPr>
                <w:sz w:val="24"/>
              </w:rPr>
              <w:t>----</w:t>
            </w:r>
          </w:p>
        </w:tc>
        <w:tc>
          <w:tcPr>
            <w:tcW w:w="992" w:type="dxa"/>
          </w:tcPr>
          <w:p w14:paraId="34438D76" w14:textId="77777777" w:rsidR="00DA4681" w:rsidRPr="00DA4681" w:rsidRDefault="00DA4681" w:rsidP="00DA4681">
            <w:pPr>
              <w:pStyle w:val="a3"/>
              <w:shd w:val="clear" w:color="auto" w:fill="FFFFFF"/>
              <w:spacing w:after="0" w:line="240" w:lineRule="auto"/>
              <w:jc w:val="center"/>
              <w:rPr>
                <w:sz w:val="24"/>
              </w:rPr>
            </w:pPr>
            <w:r w:rsidRPr="00DA4681">
              <w:rPr>
                <w:sz w:val="24"/>
              </w:rPr>
              <w:t>----</w:t>
            </w:r>
          </w:p>
        </w:tc>
        <w:tc>
          <w:tcPr>
            <w:tcW w:w="2126" w:type="dxa"/>
            <w:tcMar>
              <w:top w:w="0" w:type="dxa"/>
              <w:left w:w="0" w:type="dxa"/>
              <w:bottom w:w="0" w:type="dxa"/>
              <w:right w:w="0" w:type="dxa"/>
            </w:tcMar>
          </w:tcPr>
          <w:p w14:paraId="1E96C71A" w14:textId="445C970A" w:rsidR="00DA4681" w:rsidRPr="00DA4681" w:rsidRDefault="00DA4681" w:rsidP="00F745BC">
            <w:pPr>
              <w:spacing w:after="0" w:line="240" w:lineRule="auto"/>
              <w:ind w:left="140"/>
              <w:rPr>
                <w:rFonts w:ascii="Times New Roman" w:hAnsi="Times New Roman" w:cs="Times New Roman"/>
                <w:sz w:val="24"/>
                <w:szCs w:val="24"/>
              </w:rPr>
            </w:pPr>
            <w:r w:rsidRPr="00DA4681">
              <w:rPr>
                <w:rFonts w:ascii="Times New Roman" w:hAnsi="Times New Roman" w:cs="Times New Roman"/>
                <w:sz w:val="24"/>
                <w:szCs w:val="24"/>
              </w:rPr>
              <w:t xml:space="preserve">Підвищення доступності інформації про надавачів соціальних послуг для жителів громади; забезпечення прозорості та </w:t>
            </w:r>
            <w:r w:rsidRPr="00DA4681">
              <w:rPr>
                <w:rFonts w:ascii="Times New Roman" w:hAnsi="Times New Roman" w:cs="Times New Roman"/>
                <w:sz w:val="24"/>
                <w:szCs w:val="24"/>
              </w:rPr>
              <w:lastRenderedPageBreak/>
              <w:t xml:space="preserve">зручності вибору соціальних послуг; оптимізація комунікації між громадянами та надавачами послуг; створення інструменту для планування та моніторингу соціальних сервісів; сприяння </w:t>
            </w:r>
            <w:proofErr w:type="spellStart"/>
            <w:r w:rsidRPr="00DA4681">
              <w:rPr>
                <w:rFonts w:ascii="Times New Roman" w:hAnsi="Times New Roman" w:cs="Times New Roman"/>
                <w:sz w:val="24"/>
                <w:szCs w:val="24"/>
              </w:rPr>
              <w:t>інклюзивності</w:t>
            </w:r>
            <w:proofErr w:type="spellEnd"/>
            <w:r w:rsidRPr="00DA4681">
              <w:rPr>
                <w:rFonts w:ascii="Times New Roman" w:hAnsi="Times New Roman" w:cs="Times New Roman"/>
                <w:sz w:val="24"/>
                <w:szCs w:val="24"/>
              </w:rPr>
              <w:t xml:space="preserve"> та рівному доступу до соціальних послуг</w:t>
            </w:r>
          </w:p>
        </w:tc>
      </w:tr>
      <w:tr w:rsidR="00DA4681" w:rsidRPr="00B54C08" w14:paraId="62CDB9AF" w14:textId="77777777" w:rsidTr="003826B4">
        <w:trPr>
          <w:trHeight w:val="278"/>
        </w:trPr>
        <w:tc>
          <w:tcPr>
            <w:tcW w:w="567" w:type="dxa"/>
            <w:vMerge/>
          </w:tcPr>
          <w:p w14:paraId="3A0E0D1E" w14:textId="77777777" w:rsidR="00DA4681" w:rsidRPr="00DA4681" w:rsidRDefault="00DA4681" w:rsidP="00DA4681">
            <w:pPr>
              <w:pStyle w:val="a3"/>
              <w:shd w:val="clear" w:color="auto" w:fill="FFFFFF"/>
              <w:tabs>
                <w:tab w:val="left" w:pos="360"/>
              </w:tabs>
              <w:snapToGrid w:val="0"/>
              <w:spacing w:after="0" w:line="240" w:lineRule="auto"/>
              <w:jc w:val="center"/>
              <w:rPr>
                <w:sz w:val="24"/>
              </w:rPr>
            </w:pPr>
          </w:p>
        </w:tc>
        <w:tc>
          <w:tcPr>
            <w:tcW w:w="1843" w:type="dxa"/>
            <w:vMerge/>
          </w:tcPr>
          <w:p w14:paraId="4819FABC" w14:textId="77777777" w:rsidR="00DA4681" w:rsidRPr="00DA4681" w:rsidRDefault="00DA4681" w:rsidP="00DA4681">
            <w:pPr>
              <w:pStyle w:val="a3"/>
              <w:shd w:val="clear" w:color="auto" w:fill="FFFFFF"/>
              <w:spacing w:after="0" w:line="240" w:lineRule="auto"/>
              <w:rPr>
                <w:sz w:val="24"/>
              </w:rPr>
            </w:pPr>
          </w:p>
        </w:tc>
        <w:tc>
          <w:tcPr>
            <w:tcW w:w="2268" w:type="dxa"/>
          </w:tcPr>
          <w:p w14:paraId="27B4D909" w14:textId="2F1B2809" w:rsidR="00DA4681" w:rsidRPr="00DA4681" w:rsidRDefault="00DA4681" w:rsidP="00452945">
            <w:pPr>
              <w:pStyle w:val="a3"/>
              <w:shd w:val="clear" w:color="auto" w:fill="FFFFFF"/>
              <w:spacing w:after="0" w:line="240" w:lineRule="auto"/>
              <w:rPr>
                <w:sz w:val="24"/>
              </w:rPr>
            </w:pPr>
            <w:r w:rsidRPr="00DA4681">
              <w:rPr>
                <w:sz w:val="24"/>
              </w:rPr>
              <w:t>6.6. «Соціальні послуги в телефоні»</w:t>
            </w:r>
          </w:p>
        </w:tc>
        <w:tc>
          <w:tcPr>
            <w:tcW w:w="1276" w:type="dxa"/>
            <w:tcMar>
              <w:top w:w="0" w:type="dxa"/>
              <w:left w:w="0" w:type="dxa"/>
              <w:bottom w:w="0" w:type="dxa"/>
              <w:right w:w="0" w:type="dxa"/>
            </w:tcMar>
          </w:tcPr>
          <w:p w14:paraId="5FF706D5" w14:textId="698C6B07" w:rsidR="00DA4681" w:rsidRPr="00DA4681" w:rsidRDefault="00DA4681" w:rsidP="00DA4681">
            <w:pPr>
              <w:pStyle w:val="a3"/>
              <w:shd w:val="clear" w:color="auto" w:fill="FFFFFF"/>
              <w:spacing w:after="0" w:line="240" w:lineRule="auto"/>
              <w:jc w:val="center"/>
              <w:rPr>
                <w:sz w:val="24"/>
              </w:rPr>
            </w:pPr>
            <w:r w:rsidRPr="00DA4681">
              <w:rPr>
                <w:sz w:val="24"/>
              </w:rPr>
              <w:t>2026</w:t>
            </w:r>
            <w:r w:rsidR="00F745BC">
              <w:rPr>
                <w:sz w:val="24"/>
              </w:rPr>
              <w:t>–</w:t>
            </w:r>
            <w:r w:rsidRPr="00DA4681">
              <w:rPr>
                <w:sz w:val="24"/>
              </w:rPr>
              <w:t>2030 роки</w:t>
            </w:r>
          </w:p>
          <w:p w14:paraId="22CE0E0B" w14:textId="77777777" w:rsidR="00DA4681" w:rsidRPr="00DA4681" w:rsidRDefault="00DA4681" w:rsidP="00DA4681">
            <w:pPr>
              <w:pStyle w:val="a3"/>
              <w:shd w:val="clear" w:color="auto" w:fill="FFFFFF"/>
              <w:spacing w:after="0" w:line="240" w:lineRule="auto"/>
              <w:jc w:val="center"/>
              <w:rPr>
                <w:sz w:val="24"/>
              </w:rPr>
            </w:pPr>
          </w:p>
        </w:tc>
        <w:tc>
          <w:tcPr>
            <w:tcW w:w="1701" w:type="dxa"/>
            <w:tcMar>
              <w:top w:w="0" w:type="dxa"/>
              <w:left w:w="0" w:type="dxa"/>
              <w:bottom w:w="0" w:type="dxa"/>
              <w:right w:w="0" w:type="dxa"/>
            </w:tcMar>
          </w:tcPr>
          <w:p w14:paraId="55FD8EB7" w14:textId="77777777" w:rsidR="00DA4681" w:rsidRPr="00DA4681" w:rsidRDefault="00DA4681" w:rsidP="00DA4681">
            <w:pPr>
              <w:pStyle w:val="a3"/>
              <w:shd w:val="clear" w:color="auto" w:fill="FFFFFF"/>
              <w:spacing w:after="0" w:line="240" w:lineRule="auto"/>
              <w:jc w:val="center"/>
              <w:rPr>
                <w:sz w:val="24"/>
              </w:rPr>
            </w:pPr>
            <w:r w:rsidRPr="00DA4681">
              <w:rPr>
                <w:sz w:val="24"/>
              </w:rPr>
              <w:t>Департамент соціальної</w:t>
            </w:r>
          </w:p>
          <w:p w14:paraId="7B58F0B2" w14:textId="77777777" w:rsidR="00DA4681" w:rsidRPr="00DA4681" w:rsidRDefault="00DA4681" w:rsidP="00DA4681">
            <w:pPr>
              <w:pStyle w:val="a3"/>
              <w:shd w:val="clear" w:color="auto" w:fill="FFFFFF"/>
              <w:spacing w:after="0" w:line="240" w:lineRule="auto"/>
              <w:jc w:val="center"/>
              <w:rPr>
                <w:sz w:val="24"/>
              </w:rPr>
            </w:pPr>
            <w:r w:rsidRPr="00DA4681">
              <w:rPr>
                <w:sz w:val="24"/>
              </w:rPr>
              <w:t>політики,</w:t>
            </w:r>
          </w:p>
          <w:p w14:paraId="1E16E449" w14:textId="77777777" w:rsidR="00DA4681" w:rsidRPr="00DA4681" w:rsidRDefault="00DA4681" w:rsidP="00DA4681">
            <w:pPr>
              <w:pStyle w:val="a3"/>
              <w:shd w:val="clear" w:color="auto" w:fill="FFFFFF"/>
              <w:spacing w:after="0" w:line="240" w:lineRule="auto"/>
              <w:jc w:val="center"/>
              <w:rPr>
                <w:sz w:val="24"/>
              </w:rPr>
            </w:pPr>
          </w:p>
        </w:tc>
        <w:tc>
          <w:tcPr>
            <w:tcW w:w="992" w:type="dxa"/>
            <w:tcMar>
              <w:top w:w="0" w:type="dxa"/>
              <w:left w:w="0" w:type="dxa"/>
              <w:bottom w:w="0" w:type="dxa"/>
              <w:right w:w="0" w:type="dxa"/>
            </w:tcMar>
          </w:tcPr>
          <w:p w14:paraId="6F4095AA" w14:textId="4AF2C84E" w:rsidR="00DA4681" w:rsidRPr="00DA4681" w:rsidRDefault="00DA4681" w:rsidP="00DA4681">
            <w:pPr>
              <w:pStyle w:val="a3"/>
              <w:shd w:val="clear" w:color="auto" w:fill="FFFFFF"/>
              <w:spacing w:after="0" w:line="240" w:lineRule="auto"/>
              <w:jc w:val="center"/>
              <w:rPr>
                <w:sz w:val="24"/>
              </w:rPr>
            </w:pPr>
            <w:proofErr w:type="spellStart"/>
            <w:r w:rsidRPr="00DA4681">
              <w:rPr>
                <w:sz w:val="24"/>
              </w:rPr>
              <w:t>Фінансу</w:t>
            </w:r>
            <w:r w:rsidR="00F745BC">
              <w:rPr>
                <w:sz w:val="24"/>
              </w:rPr>
              <w:t>-</w:t>
            </w:r>
            <w:r w:rsidRPr="00DA4681">
              <w:rPr>
                <w:sz w:val="24"/>
              </w:rPr>
              <w:t>вання</w:t>
            </w:r>
            <w:proofErr w:type="spellEnd"/>
            <w:r w:rsidRPr="00DA4681">
              <w:rPr>
                <w:sz w:val="24"/>
              </w:rPr>
              <w:t xml:space="preserve"> не потребує</w:t>
            </w:r>
          </w:p>
        </w:tc>
        <w:tc>
          <w:tcPr>
            <w:tcW w:w="709" w:type="dxa"/>
            <w:tcMar>
              <w:top w:w="0" w:type="dxa"/>
              <w:left w:w="0" w:type="dxa"/>
              <w:bottom w:w="0" w:type="dxa"/>
              <w:right w:w="0" w:type="dxa"/>
            </w:tcMar>
          </w:tcPr>
          <w:p w14:paraId="1BBA9019" w14:textId="77777777" w:rsidR="00DA4681" w:rsidRPr="00DA4681" w:rsidRDefault="00DA4681" w:rsidP="00DA4681">
            <w:pPr>
              <w:shd w:val="clear" w:color="auto" w:fill="FFFFFF"/>
              <w:spacing w:after="0" w:line="240" w:lineRule="auto"/>
              <w:jc w:val="center"/>
              <w:rPr>
                <w:rFonts w:ascii="Times New Roman" w:hAnsi="Times New Roman" w:cs="Times New Roman"/>
                <w:sz w:val="24"/>
                <w:szCs w:val="24"/>
              </w:rPr>
            </w:pPr>
            <w:r w:rsidRPr="00DA4681">
              <w:rPr>
                <w:rFonts w:ascii="Times New Roman" w:hAnsi="Times New Roman" w:cs="Times New Roman"/>
                <w:sz w:val="24"/>
                <w:szCs w:val="24"/>
              </w:rPr>
              <w:t>----</w:t>
            </w:r>
          </w:p>
        </w:tc>
        <w:tc>
          <w:tcPr>
            <w:tcW w:w="850" w:type="dxa"/>
            <w:tcMar>
              <w:top w:w="0" w:type="dxa"/>
              <w:left w:w="0" w:type="dxa"/>
              <w:bottom w:w="0" w:type="dxa"/>
              <w:right w:w="0" w:type="dxa"/>
            </w:tcMar>
          </w:tcPr>
          <w:p w14:paraId="5F36D3F1" w14:textId="77777777" w:rsidR="00DA4681" w:rsidRPr="00DA4681" w:rsidRDefault="00DA4681" w:rsidP="00DA4681">
            <w:pPr>
              <w:shd w:val="clear" w:color="auto" w:fill="FFFFFF"/>
              <w:spacing w:after="0" w:line="240" w:lineRule="auto"/>
              <w:jc w:val="center"/>
              <w:rPr>
                <w:rFonts w:ascii="Times New Roman" w:hAnsi="Times New Roman" w:cs="Times New Roman"/>
                <w:sz w:val="24"/>
                <w:szCs w:val="24"/>
              </w:rPr>
            </w:pPr>
            <w:r w:rsidRPr="00DA4681">
              <w:rPr>
                <w:rFonts w:ascii="Times New Roman" w:hAnsi="Times New Roman" w:cs="Times New Roman"/>
                <w:sz w:val="24"/>
                <w:szCs w:val="24"/>
              </w:rPr>
              <w:t>----</w:t>
            </w:r>
          </w:p>
        </w:tc>
        <w:tc>
          <w:tcPr>
            <w:tcW w:w="851" w:type="dxa"/>
            <w:tcMar>
              <w:top w:w="0" w:type="dxa"/>
              <w:left w:w="0" w:type="dxa"/>
              <w:bottom w:w="0" w:type="dxa"/>
              <w:right w:w="0" w:type="dxa"/>
            </w:tcMar>
          </w:tcPr>
          <w:p w14:paraId="556D9B9E" w14:textId="77777777" w:rsidR="00DA4681" w:rsidRPr="00DA4681" w:rsidRDefault="00DA4681" w:rsidP="00DA4681">
            <w:pPr>
              <w:shd w:val="clear" w:color="auto" w:fill="FFFFFF"/>
              <w:spacing w:after="0" w:line="240" w:lineRule="auto"/>
              <w:jc w:val="center"/>
              <w:rPr>
                <w:rFonts w:ascii="Times New Roman" w:hAnsi="Times New Roman" w:cs="Times New Roman"/>
                <w:sz w:val="24"/>
                <w:szCs w:val="24"/>
              </w:rPr>
            </w:pPr>
            <w:r w:rsidRPr="00DA4681">
              <w:rPr>
                <w:rFonts w:ascii="Times New Roman" w:hAnsi="Times New Roman" w:cs="Times New Roman"/>
                <w:sz w:val="24"/>
                <w:szCs w:val="24"/>
              </w:rPr>
              <w:t>----</w:t>
            </w:r>
          </w:p>
        </w:tc>
        <w:tc>
          <w:tcPr>
            <w:tcW w:w="992" w:type="dxa"/>
          </w:tcPr>
          <w:p w14:paraId="68F7D8C8" w14:textId="77777777" w:rsidR="00DA4681" w:rsidRPr="00DA4681" w:rsidRDefault="00DA4681" w:rsidP="00DA4681">
            <w:pPr>
              <w:pStyle w:val="a3"/>
              <w:shd w:val="clear" w:color="auto" w:fill="FFFFFF"/>
              <w:spacing w:after="0" w:line="240" w:lineRule="auto"/>
              <w:jc w:val="center"/>
              <w:rPr>
                <w:sz w:val="24"/>
              </w:rPr>
            </w:pPr>
            <w:r w:rsidRPr="00DA4681">
              <w:rPr>
                <w:sz w:val="24"/>
              </w:rPr>
              <w:t>----</w:t>
            </w:r>
          </w:p>
        </w:tc>
        <w:tc>
          <w:tcPr>
            <w:tcW w:w="992" w:type="dxa"/>
          </w:tcPr>
          <w:p w14:paraId="07446F70" w14:textId="77777777" w:rsidR="00DA4681" w:rsidRPr="00DA4681" w:rsidRDefault="00DA4681" w:rsidP="00DA4681">
            <w:pPr>
              <w:pStyle w:val="a3"/>
              <w:shd w:val="clear" w:color="auto" w:fill="FFFFFF"/>
              <w:spacing w:after="0" w:line="240" w:lineRule="auto"/>
              <w:jc w:val="center"/>
              <w:rPr>
                <w:sz w:val="24"/>
              </w:rPr>
            </w:pPr>
            <w:r w:rsidRPr="00DA4681">
              <w:rPr>
                <w:sz w:val="24"/>
              </w:rPr>
              <w:t>----</w:t>
            </w:r>
          </w:p>
        </w:tc>
        <w:tc>
          <w:tcPr>
            <w:tcW w:w="2126" w:type="dxa"/>
            <w:tcMar>
              <w:top w:w="0" w:type="dxa"/>
              <w:left w:w="0" w:type="dxa"/>
              <w:bottom w:w="0" w:type="dxa"/>
              <w:right w:w="0" w:type="dxa"/>
            </w:tcMar>
          </w:tcPr>
          <w:p w14:paraId="6773DC0C" w14:textId="2AEFADAA" w:rsidR="00DA4681" w:rsidRPr="00DA4681" w:rsidRDefault="00DA4681" w:rsidP="00F745BC">
            <w:pPr>
              <w:spacing w:after="0" w:line="240" w:lineRule="auto"/>
              <w:ind w:left="140"/>
              <w:rPr>
                <w:rFonts w:ascii="Times New Roman" w:hAnsi="Times New Roman" w:cs="Times New Roman"/>
                <w:sz w:val="24"/>
                <w:szCs w:val="24"/>
              </w:rPr>
            </w:pPr>
            <w:r w:rsidRPr="00DA4681">
              <w:rPr>
                <w:rFonts w:ascii="Times New Roman" w:hAnsi="Times New Roman" w:cs="Times New Roman"/>
                <w:sz w:val="24"/>
                <w:szCs w:val="24"/>
              </w:rPr>
              <w:t xml:space="preserve">Підвищення оперативності доступу жителів до інформації про соціальні послуги; забезпечення цілодобової підтримки та консультацій онлайн; спрощення процесу отримання інформації про надавачів та види послуг; зменшення навантаження на </w:t>
            </w:r>
            <w:r w:rsidRPr="00DA4681">
              <w:rPr>
                <w:rFonts w:ascii="Times New Roman" w:hAnsi="Times New Roman" w:cs="Times New Roman"/>
                <w:sz w:val="24"/>
                <w:szCs w:val="24"/>
              </w:rPr>
              <w:lastRenderedPageBreak/>
              <w:t>контакт-центри та адміністративні служби; підвищення цифрової грамотності та комфортності взаємодії з органами соціального захисту</w:t>
            </w:r>
          </w:p>
        </w:tc>
      </w:tr>
      <w:tr w:rsidR="00DA4681" w:rsidRPr="00B54C08" w14:paraId="3BD21565" w14:textId="77777777" w:rsidTr="003826B4">
        <w:trPr>
          <w:trHeight w:val="278"/>
        </w:trPr>
        <w:tc>
          <w:tcPr>
            <w:tcW w:w="567" w:type="dxa"/>
          </w:tcPr>
          <w:p w14:paraId="09595C0C" w14:textId="77777777" w:rsidR="00DA4681" w:rsidRPr="00DA4681" w:rsidRDefault="00DA4681" w:rsidP="00DA4681">
            <w:pPr>
              <w:pStyle w:val="a3"/>
              <w:shd w:val="clear" w:color="auto" w:fill="FFFFFF"/>
              <w:tabs>
                <w:tab w:val="left" w:pos="360"/>
              </w:tabs>
              <w:snapToGrid w:val="0"/>
              <w:spacing w:after="0" w:line="240" w:lineRule="auto"/>
              <w:jc w:val="center"/>
              <w:rPr>
                <w:sz w:val="24"/>
              </w:rPr>
            </w:pPr>
            <w:r w:rsidRPr="00DA4681">
              <w:rPr>
                <w:sz w:val="24"/>
              </w:rPr>
              <w:lastRenderedPageBreak/>
              <w:t>7.</w:t>
            </w:r>
          </w:p>
        </w:tc>
        <w:tc>
          <w:tcPr>
            <w:tcW w:w="1843" w:type="dxa"/>
          </w:tcPr>
          <w:p w14:paraId="442CFA4C" w14:textId="7EE9FD2E" w:rsidR="00DA4681" w:rsidRPr="00DA4681" w:rsidRDefault="00DA4681" w:rsidP="00DA4681">
            <w:pPr>
              <w:pStyle w:val="a3"/>
              <w:shd w:val="clear" w:color="auto" w:fill="FFFFFF"/>
              <w:spacing w:after="0" w:line="240" w:lineRule="auto"/>
              <w:rPr>
                <w:sz w:val="24"/>
              </w:rPr>
            </w:pPr>
            <w:r w:rsidRPr="00DA4681">
              <w:rPr>
                <w:sz w:val="24"/>
              </w:rPr>
              <w:t xml:space="preserve">Направлення осіб похилого віку та осіб з інвалідністю до стаціонарних закладів та </w:t>
            </w:r>
            <w:proofErr w:type="spellStart"/>
            <w:r w:rsidRPr="00DA4681">
              <w:rPr>
                <w:sz w:val="24"/>
              </w:rPr>
              <w:t>спеціалізова</w:t>
            </w:r>
            <w:r w:rsidR="00F745BC">
              <w:rPr>
                <w:sz w:val="24"/>
              </w:rPr>
              <w:t>-</w:t>
            </w:r>
            <w:r w:rsidRPr="00DA4681">
              <w:rPr>
                <w:sz w:val="24"/>
              </w:rPr>
              <w:t>них</w:t>
            </w:r>
            <w:proofErr w:type="spellEnd"/>
            <w:r w:rsidRPr="00DA4681">
              <w:rPr>
                <w:sz w:val="24"/>
              </w:rPr>
              <w:t xml:space="preserve"> будинків-інтернатів</w:t>
            </w:r>
          </w:p>
        </w:tc>
        <w:tc>
          <w:tcPr>
            <w:tcW w:w="2268" w:type="dxa"/>
          </w:tcPr>
          <w:p w14:paraId="0C8B0975" w14:textId="77F2DAFB" w:rsidR="00DA4681" w:rsidRPr="00DA4681" w:rsidRDefault="00DA4681" w:rsidP="00452945">
            <w:pPr>
              <w:pStyle w:val="a3"/>
              <w:shd w:val="clear" w:color="auto" w:fill="FFFFFF"/>
              <w:spacing w:after="0" w:line="240" w:lineRule="auto"/>
              <w:rPr>
                <w:sz w:val="24"/>
              </w:rPr>
            </w:pPr>
            <w:r w:rsidRPr="00DA4681">
              <w:rPr>
                <w:sz w:val="24"/>
              </w:rPr>
              <w:t>7.1. Надання комплексу соціальних послуг стаціонарного догляду</w:t>
            </w:r>
          </w:p>
        </w:tc>
        <w:tc>
          <w:tcPr>
            <w:tcW w:w="1276" w:type="dxa"/>
            <w:tcMar>
              <w:top w:w="0" w:type="dxa"/>
              <w:left w:w="0" w:type="dxa"/>
              <w:bottom w:w="0" w:type="dxa"/>
              <w:right w:w="0" w:type="dxa"/>
            </w:tcMar>
          </w:tcPr>
          <w:p w14:paraId="4CF68ACB" w14:textId="1ABD0522" w:rsidR="00DA4681" w:rsidRPr="00DA4681" w:rsidRDefault="00DA4681" w:rsidP="00DA4681">
            <w:pPr>
              <w:pStyle w:val="a3"/>
              <w:shd w:val="clear" w:color="auto" w:fill="FFFFFF"/>
              <w:spacing w:after="0" w:line="240" w:lineRule="auto"/>
              <w:jc w:val="center"/>
              <w:rPr>
                <w:sz w:val="24"/>
              </w:rPr>
            </w:pPr>
            <w:r w:rsidRPr="00DA4681">
              <w:rPr>
                <w:sz w:val="24"/>
              </w:rPr>
              <w:t>2026</w:t>
            </w:r>
            <w:r w:rsidR="00F745BC">
              <w:rPr>
                <w:sz w:val="24"/>
              </w:rPr>
              <w:t>–</w:t>
            </w:r>
            <w:r w:rsidRPr="00DA4681">
              <w:rPr>
                <w:sz w:val="24"/>
              </w:rPr>
              <w:t>2030 роки</w:t>
            </w:r>
          </w:p>
          <w:p w14:paraId="29377DEA" w14:textId="77777777" w:rsidR="00DA4681" w:rsidRPr="00DA4681" w:rsidRDefault="00DA4681" w:rsidP="00DA4681">
            <w:pPr>
              <w:pStyle w:val="a3"/>
              <w:shd w:val="clear" w:color="auto" w:fill="FFFFFF"/>
              <w:spacing w:after="0" w:line="240" w:lineRule="auto"/>
              <w:jc w:val="center"/>
              <w:rPr>
                <w:sz w:val="24"/>
              </w:rPr>
            </w:pPr>
          </w:p>
        </w:tc>
        <w:tc>
          <w:tcPr>
            <w:tcW w:w="1701" w:type="dxa"/>
            <w:tcMar>
              <w:top w:w="0" w:type="dxa"/>
              <w:left w:w="0" w:type="dxa"/>
              <w:bottom w:w="0" w:type="dxa"/>
              <w:right w:w="0" w:type="dxa"/>
            </w:tcMar>
          </w:tcPr>
          <w:p w14:paraId="50E650A0" w14:textId="77777777" w:rsidR="00DA4681" w:rsidRPr="00DA4681" w:rsidRDefault="00DA4681" w:rsidP="00DA4681">
            <w:pPr>
              <w:pStyle w:val="a3"/>
              <w:shd w:val="clear" w:color="auto" w:fill="FFFFFF"/>
              <w:spacing w:after="0" w:line="240" w:lineRule="auto"/>
              <w:jc w:val="center"/>
              <w:rPr>
                <w:sz w:val="24"/>
              </w:rPr>
            </w:pPr>
            <w:r w:rsidRPr="00DA4681">
              <w:rPr>
                <w:sz w:val="24"/>
              </w:rPr>
              <w:t>Департамент соціальної</w:t>
            </w:r>
          </w:p>
          <w:p w14:paraId="2EAFE311" w14:textId="77777777" w:rsidR="00DA4681" w:rsidRPr="00DA4681" w:rsidRDefault="00DA4681" w:rsidP="00DA4681">
            <w:pPr>
              <w:pStyle w:val="a3"/>
              <w:shd w:val="clear" w:color="auto" w:fill="FFFFFF"/>
              <w:spacing w:after="0" w:line="240" w:lineRule="auto"/>
              <w:jc w:val="center"/>
              <w:rPr>
                <w:sz w:val="24"/>
              </w:rPr>
            </w:pPr>
            <w:r w:rsidRPr="00DA4681">
              <w:rPr>
                <w:sz w:val="24"/>
              </w:rPr>
              <w:t>політики</w:t>
            </w:r>
          </w:p>
        </w:tc>
        <w:tc>
          <w:tcPr>
            <w:tcW w:w="992" w:type="dxa"/>
            <w:tcMar>
              <w:top w:w="0" w:type="dxa"/>
              <w:left w:w="0" w:type="dxa"/>
              <w:bottom w:w="0" w:type="dxa"/>
              <w:right w:w="0" w:type="dxa"/>
            </w:tcMar>
          </w:tcPr>
          <w:p w14:paraId="2CA6CDF5" w14:textId="77777777" w:rsidR="00DA4681" w:rsidRPr="00DA4681" w:rsidRDefault="00DA4681" w:rsidP="00DA4681">
            <w:pPr>
              <w:pStyle w:val="a3"/>
              <w:shd w:val="clear" w:color="auto" w:fill="FFFFFF"/>
              <w:spacing w:after="0" w:line="240" w:lineRule="auto"/>
              <w:jc w:val="center"/>
              <w:rPr>
                <w:sz w:val="24"/>
              </w:rPr>
            </w:pPr>
            <w:r w:rsidRPr="00DA4681">
              <w:rPr>
                <w:sz w:val="24"/>
              </w:rPr>
              <w:t xml:space="preserve">Бюджет Луцької міської </w:t>
            </w:r>
            <w:proofErr w:type="spellStart"/>
            <w:r w:rsidRPr="00DA4681">
              <w:rPr>
                <w:sz w:val="24"/>
              </w:rPr>
              <w:t>терито-ріальної</w:t>
            </w:r>
            <w:proofErr w:type="spellEnd"/>
            <w:r w:rsidRPr="00DA4681">
              <w:rPr>
                <w:sz w:val="24"/>
              </w:rPr>
              <w:t xml:space="preserve"> громади</w:t>
            </w:r>
          </w:p>
        </w:tc>
        <w:tc>
          <w:tcPr>
            <w:tcW w:w="709" w:type="dxa"/>
            <w:tcMar>
              <w:top w:w="0" w:type="dxa"/>
              <w:left w:w="0" w:type="dxa"/>
              <w:bottom w:w="0" w:type="dxa"/>
              <w:right w:w="0" w:type="dxa"/>
            </w:tcMar>
          </w:tcPr>
          <w:p w14:paraId="1637EE1F" w14:textId="77777777" w:rsidR="00DA4681" w:rsidRPr="00DA4681" w:rsidRDefault="00DA4681" w:rsidP="00DA4681">
            <w:pPr>
              <w:shd w:val="clear" w:color="auto" w:fill="FFFFFF"/>
              <w:spacing w:after="0" w:line="240" w:lineRule="auto"/>
              <w:jc w:val="center"/>
              <w:rPr>
                <w:rFonts w:ascii="Times New Roman" w:hAnsi="Times New Roman" w:cs="Times New Roman"/>
                <w:sz w:val="24"/>
              </w:rPr>
            </w:pPr>
            <w:r w:rsidRPr="00DA4681">
              <w:rPr>
                <w:rFonts w:ascii="Times New Roman" w:hAnsi="Times New Roman" w:cs="Times New Roman"/>
                <w:sz w:val="24"/>
              </w:rPr>
              <w:t>2000,0</w:t>
            </w:r>
          </w:p>
        </w:tc>
        <w:tc>
          <w:tcPr>
            <w:tcW w:w="850" w:type="dxa"/>
            <w:tcMar>
              <w:top w:w="0" w:type="dxa"/>
              <w:left w:w="0" w:type="dxa"/>
              <w:bottom w:w="0" w:type="dxa"/>
              <w:right w:w="0" w:type="dxa"/>
            </w:tcMar>
          </w:tcPr>
          <w:p w14:paraId="7AB6E4FD" w14:textId="77777777" w:rsidR="00DA4681" w:rsidRPr="00DA4681" w:rsidRDefault="00DA4681" w:rsidP="00DA4681">
            <w:pPr>
              <w:shd w:val="clear" w:color="auto" w:fill="FFFFFF"/>
              <w:spacing w:after="0" w:line="240" w:lineRule="auto"/>
              <w:jc w:val="center"/>
              <w:rPr>
                <w:rFonts w:ascii="Times New Roman" w:hAnsi="Times New Roman" w:cs="Times New Roman"/>
                <w:sz w:val="24"/>
              </w:rPr>
            </w:pPr>
            <w:r w:rsidRPr="00DA4681">
              <w:rPr>
                <w:rFonts w:ascii="Times New Roman" w:hAnsi="Times New Roman" w:cs="Times New Roman"/>
                <w:sz w:val="24"/>
              </w:rPr>
              <w:t>2000,0</w:t>
            </w:r>
          </w:p>
        </w:tc>
        <w:tc>
          <w:tcPr>
            <w:tcW w:w="851" w:type="dxa"/>
            <w:tcMar>
              <w:top w:w="0" w:type="dxa"/>
              <w:left w:w="0" w:type="dxa"/>
              <w:bottom w:w="0" w:type="dxa"/>
              <w:right w:w="0" w:type="dxa"/>
            </w:tcMar>
          </w:tcPr>
          <w:p w14:paraId="557BB3EC" w14:textId="77777777" w:rsidR="00DA4681" w:rsidRPr="00DA4681" w:rsidRDefault="00DA4681" w:rsidP="00DA4681">
            <w:pPr>
              <w:shd w:val="clear" w:color="auto" w:fill="FFFFFF"/>
              <w:spacing w:after="0" w:line="240" w:lineRule="auto"/>
              <w:jc w:val="center"/>
              <w:rPr>
                <w:rFonts w:ascii="Times New Roman" w:hAnsi="Times New Roman" w:cs="Times New Roman"/>
                <w:sz w:val="24"/>
              </w:rPr>
            </w:pPr>
            <w:r w:rsidRPr="00DA4681">
              <w:rPr>
                <w:rFonts w:ascii="Times New Roman" w:hAnsi="Times New Roman" w:cs="Times New Roman"/>
                <w:sz w:val="24"/>
              </w:rPr>
              <w:t>2000,0</w:t>
            </w:r>
          </w:p>
        </w:tc>
        <w:tc>
          <w:tcPr>
            <w:tcW w:w="992" w:type="dxa"/>
          </w:tcPr>
          <w:p w14:paraId="05B241E0" w14:textId="77777777" w:rsidR="00DA4681" w:rsidRPr="00DA4681" w:rsidRDefault="00DA4681" w:rsidP="00DA4681">
            <w:pPr>
              <w:pStyle w:val="a3"/>
              <w:shd w:val="clear" w:color="auto" w:fill="FFFFFF"/>
              <w:spacing w:after="0" w:line="240" w:lineRule="auto"/>
              <w:jc w:val="center"/>
              <w:rPr>
                <w:sz w:val="24"/>
              </w:rPr>
            </w:pPr>
            <w:r w:rsidRPr="00DA4681">
              <w:rPr>
                <w:sz w:val="24"/>
              </w:rPr>
              <w:t>2000,0</w:t>
            </w:r>
          </w:p>
        </w:tc>
        <w:tc>
          <w:tcPr>
            <w:tcW w:w="992" w:type="dxa"/>
          </w:tcPr>
          <w:p w14:paraId="2295D963" w14:textId="77777777" w:rsidR="00DA4681" w:rsidRPr="00DA4681" w:rsidRDefault="00DA4681" w:rsidP="00DA4681">
            <w:pPr>
              <w:pStyle w:val="a3"/>
              <w:shd w:val="clear" w:color="auto" w:fill="FFFFFF"/>
              <w:spacing w:after="0" w:line="240" w:lineRule="auto"/>
              <w:jc w:val="center"/>
              <w:rPr>
                <w:sz w:val="24"/>
              </w:rPr>
            </w:pPr>
            <w:r w:rsidRPr="00DA4681">
              <w:rPr>
                <w:sz w:val="24"/>
              </w:rPr>
              <w:t>2000,0</w:t>
            </w:r>
          </w:p>
        </w:tc>
        <w:tc>
          <w:tcPr>
            <w:tcW w:w="2126" w:type="dxa"/>
            <w:tcMar>
              <w:top w:w="0" w:type="dxa"/>
              <w:left w:w="0" w:type="dxa"/>
              <w:bottom w:w="0" w:type="dxa"/>
              <w:right w:w="0" w:type="dxa"/>
            </w:tcMar>
          </w:tcPr>
          <w:p w14:paraId="69C1687B" w14:textId="368640F4" w:rsidR="00DA4681" w:rsidRPr="00DA4681" w:rsidRDefault="00DA4681" w:rsidP="00F745BC">
            <w:pPr>
              <w:pStyle w:val="a3"/>
              <w:shd w:val="clear" w:color="auto" w:fill="FFFFFF"/>
              <w:spacing w:after="0" w:line="240" w:lineRule="auto"/>
              <w:ind w:left="140"/>
              <w:rPr>
                <w:sz w:val="24"/>
              </w:rPr>
            </w:pPr>
            <w:r w:rsidRPr="00DA4681">
              <w:rPr>
                <w:sz w:val="24"/>
              </w:rPr>
              <w:t>Забезпечення послугами стаціонарного догляду, здобу</w:t>
            </w:r>
            <w:r>
              <w:rPr>
                <w:sz w:val="24"/>
              </w:rPr>
              <w:t xml:space="preserve">ття навичок </w:t>
            </w:r>
            <w:proofErr w:type="spellStart"/>
            <w:r>
              <w:rPr>
                <w:sz w:val="24"/>
              </w:rPr>
              <w:t>самообслугову</w:t>
            </w:r>
            <w:r w:rsidR="00F745BC">
              <w:rPr>
                <w:sz w:val="24"/>
              </w:rPr>
              <w:t>-</w:t>
            </w:r>
            <w:r>
              <w:rPr>
                <w:sz w:val="24"/>
              </w:rPr>
              <w:t>вання</w:t>
            </w:r>
            <w:proofErr w:type="spellEnd"/>
            <w:r w:rsidR="00F745BC">
              <w:rPr>
                <w:sz w:val="24"/>
              </w:rPr>
              <w:t xml:space="preserve">, </w:t>
            </w:r>
            <w:r w:rsidRPr="00DA4681">
              <w:rPr>
                <w:sz w:val="24"/>
              </w:rPr>
              <w:t xml:space="preserve">адаптації, запобігання погіршення їхнього стану здоров’я, та зменшенню страждань </w:t>
            </w:r>
          </w:p>
        </w:tc>
      </w:tr>
      <w:tr w:rsidR="00DA4681" w:rsidRPr="00DA4681" w14:paraId="68D12A1A" w14:textId="77777777" w:rsidTr="003826B4">
        <w:trPr>
          <w:trHeight w:val="278"/>
        </w:trPr>
        <w:tc>
          <w:tcPr>
            <w:tcW w:w="567" w:type="dxa"/>
            <w:vMerge w:val="restart"/>
          </w:tcPr>
          <w:p w14:paraId="058B8DF3" w14:textId="77777777" w:rsidR="00DA4681" w:rsidRPr="00DA4681" w:rsidRDefault="00DA4681" w:rsidP="00DA4681">
            <w:pPr>
              <w:pStyle w:val="a3"/>
              <w:shd w:val="clear" w:color="auto" w:fill="FFFFFF"/>
              <w:tabs>
                <w:tab w:val="left" w:pos="360"/>
              </w:tabs>
              <w:snapToGrid w:val="0"/>
              <w:spacing w:after="0" w:line="240" w:lineRule="auto"/>
              <w:jc w:val="center"/>
              <w:rPr>
                <w:sz w:val="24"/>
              </w:rPr>
            </w:pPr>
            <w:r w:rsidRPr="00DA4681">
              <w:rPr>
                <w:sz w:val="24"/>
              </w:rPr>
              <w:t>8.</w:t>
            </w:r>
          </w:p>
        </w:tc>
        <w:tc>
          <w:tcPr>
            <w:tcW w:w="1843" w:type="dxa"/>
            <w:vMerge w:val="restart"/>
          </w:tcPr>
          <w:p w14:paraId="55D156FA" w14:textId="5776AD7A" w:rsidR="00DA4681" w:rsidRPr="00DA4681" w:rsidRDefault="00DA4681" w:rsidP="00DA4681">
            <w:pPr>
              <w:pStyle w:val="a3"/>
              <w:shd w:val="clear" w:color="auto" w:fill="FFFFFF"/>
              <w:spacing w:after="0" w:line="240" w:lineRule="auto"/>
              <w:rPr>
                <w:sz w:val="24"/>
              </w:rPr>
            </w:pPr>
            <w:r w:rsidRPr="00DA4681">
              <w:rPr>
                <w:sz w:val="24"/>
              </w:rPr>
              <w:t>Покращення доступності та якості надання соціальних послуг</w:t>
            </w:r>
          </w:p>
        </w:tc>
        <w:tc>
          <w:tcPr>
            <w:tcW w:w="2268" w:type="dxa"/>
          </w:tcPr>
          <w:p w14:paraId="5B029B65" w14:textId="0BFC3031" w:rsidR="00DA4681" w:rsidRPr="00DA4681" w:rsidRDefault="00DA4681" w:rsidP="00452945">
            <w:pPr>
              <w:pStyle w:val="a3"/>
              <w:shd w:val="clear" w:color="auto" w:fill="FFFFFF"/>
              <w:spacing w:after="0" w:line="240" w:lineRule="auto"/>
              <w:rPr>
                <w:sz w:val="24"/>
              </w:rPr>
            </w:pPr>
            <w:r w:rsidRPr="00DA4681">
              <w:rPr>
                <w:sz w:val="24"/>
              </w:rPr>
              <w:t>8.1. Впровадження інноваційного сервісу «Мобільна соціальна служба»</w:t>
            </w:r>
          </w:p>
        </w:tc>
        <w:tc>
          <w:tcPr>
            <w:tcW w:w="1276" w:type="dxa"/>
            <w:tcMar>
              <w:top w:w="0" w:type="dxa"/>
              <w:left w:w="0" w:type="dxa"/>
              <w:bottom w:w="0" w:type="dxa"/>
              <w:right w:w="0" w:type="dxa"/>
            </w:tcMar>
          </w:tcPr>
          <w:p w14:paraId="0E106516" w14:textId="5447DAE5" w:rsidR="00DA4681" w:rsidRPr="00DA4681" w:rsidRDefault="00DA4681" w:rsidP="00DA4681">
            <w:pPr>
              <w:pStyle w:val="a3"/>
              <w:shd w:val="clear" w:color="auto" w:fill="FFFFFF"/>
              <w:spacing w:after="0" w:line="240" w:lineRule="auto"/>
              <w:jc w:val="center"/>
              <w:rPr>
                <w:sz w:val="24"/>
              </w:rPr>
            </w:pPr>
            <w:r w:rsidRPr="00DA4681">
              <w:rPr>
                <w:sz w:val="24"/>
              </w:rPr>
              <w:t>2026</w:t>
            </w:r>
            <w:r w:rsidR="00F745BC">
              <w:rPr>
                <w:sz w:val="24"/>
              </w:rPr>
              <w:t>–</w:t>
            </w:r>
            <w:r w:rsidRPr="00DA4681">
              <w:rPr>
                <w:sz w:val="24"/>
              </w:rPr>
              <w:t>2030 роки</w:t>
            </w:r>
          </w:p>
          <w:p w14:paraId="2602A5FB" w14:textId="77777777" w:rsidR="00DA4681" w:rsidRPr="00DA4681" w:rsidRDefault="00DA4681" w:rsidP="00DA4681">
            <w:pPr>
              <w:pStyle w:val="a3"/>
              <w:shd w:val="clear" w:color="auto" w:fill="FFFFFF"/>
              <w:spacing w:after="0" w:line="240" w:lineRule="auto"/>
              <w:jc w:val="center"/>
              <w:rPr>
                <w:sz w:val="24"/>
              </w:rPr>
            </w:pPr>
          </w:p>
        </w:tc>
        <w:tc>
          <w:tcPr>
            <w:tcW w:w="1701" w:type="dxa"/>
            <w:tcMar>
              <w:top w:w="0" w:type="dxa"/>
              <w:left w:w="0" w:type="dxa"/>
              <w:bottom w:w="0" w:type="dxa"/>
              <w:right w:w="0" w:type="dxa"/>
            </w:tcMar>
          </w:tcPr>
          <w:p w14:paraId="4EA64F5F" w14:textId="77777777" w:rsidR="00DA4681" w:rsidRPr="00DA4681" w:rsidRDefault="00DA4681" w:rsidP="00DA4681">
            <w:pPr>
              <w:pStyle w:val="a3"/>
              <w:shd w:val="clear" w:color="auto" w:fill="FFFFFF"/>
              <w:spacing w:after="0" w:line="240" w:lineRule="auto"/>
              <w:jc w:val="center"/>
              <w:rPr>
                <w:sz w:val="24"/>
              </w:rPr>
            </w:pPr>
            <w:r w:rsidRPr="00DA4681">
              <w:rPr>
                <w:sz w:val="24"/>
              </w:rPr>
              <w:t>Департамент соціальної політики, КУ «</w:t>
            </w:r>
            <w:proofErr w:type="spellStart"/>
            <w:r w:rsidRPr="00DA4681">
              <w:rPr>
                <w:sz w:val="24"/>
              </w:rPr>
              <w:t>Територіаль-</w:t>
            </w:r>
            <w:proofErr w:type="spellEnd"/>
          </w:p>
          <w:p w14:paraId="5D3FCA66" w14:textId="77777777" w:rsidR="00DA4681" w:rsidRPr="00DA4681" w:rsidRDefault="00DA4681" w:rsidP="00DA4681">
            <w:pPr>
              <w:pStyle w:val="a3"/>
              <w:shd w:val="clear" w:color="auto" w:fill="FFFFFF"/>
              <w:spacing w:after="0" w:line="240" w:lineRule="auto"/>
              <w:jc w:val="center"/>
              <w:rPr>
                <w:sz w:val="24"/>
              </w:rPr>
            </w:pPr>
            <w:r w:rsidRPr="00DA4681">
              <w:rPr>
                <w:sz w:val="24"/>
              </w:rPr>
              <w:t xml:space="preserve">ний центр соціального обслуговування (надання соціальних </w:t>
            </w:r>
            <w:r w:rsidRPr="00DA4681">
              <w:rPr>
                <w:sz w:val="24"/>
              </w:rPr>
              <w:lastRenderedPageBreak/>
              <w:t>послуг) Луцької міської територіальної громади», громадські організації, благодійні фонди, надавачі соціальних послуг</w:t>
            </w:r>
          </w:p>
        </w:tc>
        <w:tc>
          <w:tcPr>
            <w:tcW w:w="992" w:type="dxa"/>
            <w:tcMar>
              <w:top w:w="0" w:type="dxa"/>
              <w:left w:w="0" w:type="dxa"/>
              <w:bottom w:w="0" w:type="dxa"/>
              <w:right w:w="0" w:type="dxa"/>
            </w:tcMar>
          </w:tcPr>
          <w:p w14:paraId="7344918E" w14:textId="77777777" w:rsidR="00DA4681" w:rsidRPr="00DA4681" w:rsidRDefault="00DA4681" w:rsidP="00DA4681">
            <w:pPr>
              <w:pStyle w:val="a3"/>
              <w:shd w:val="clear" w:color="auto" w:fill="FFFFFF"/>
              <w:spacing w:after="0" w:line="240" w:lineRule="auto"/>
              <w:jc w:val="center"/>
              <w:rPr>
                <w:sz w:val="24"/>
              </w:rPr>
            </w:pPr>
            <w:r w:rsidRPr="00DA4681">
              <w:rPr>
                <w:sz w:val="24"/>
              </w:rPr>
              <w:lastRenderedPageBreak/>
              <w:t xml:space="preserve">Бюджет Луцької міської </w:t>
            </w:r>
            <w:proofErr w:type="spellStart"/>
            <w:r w:rsidRPr="00DA4681">
              <w:rPr>
                <w:sz w:val="24"/>
              </w:rPr>
              <w:t>терито-ріальної</w:t>
            </w:r>
            <w:proofErr w:type="spellEnd"/>
            <w:r w:rsidRPr="00DA4681">
              <w:rPr>
                <w:sz w:val="24"/>
              </w:rPr>
              <w:t xml:space="preserve"> громади</w:t>
            </w:r>
          </w:p>
        </w:tc>
        <w:tc>
          <w:tcPr>
            <w:tcW w:w="709" w:type="dxa"/>
            <w:tcMar>
              <w:top w:w="0" w:type="dxa"/>
              <w:left w:w="0" w:type="dxa"/>
              <w:bottom w:w="0" w:type="dxa"/>
              <w:right w:w="0" w:type="dxa"/>
            </w:tcMar>
          </w:tcPr>
          <w:p w14:paraId="2890E102" w14:textId="77777777" w:rsidR="00DA4681" w:rsidRPr="00DA4681" w:rsidRDefault="00DA4681" w:rsidP="00DA4681">
            <w:pPr>
              <w:shd w:val="clear" w:color="auto" w:fill="FFFFFF"/>
              <w:spacing w:after="0" w:line="240" w:lineRule="auto"/>
              <w:jc w:val="center"/>
              <w:rPr>
                <w:rFonts w:ascii="Times New Roman" w:hAnsi="Times New Roman" w:cs="Times New Roman"/>
                <w:sz w:val="24"/>
                <w:szCs w:val="24"/>
              </w:rPr>
            </w:pPr>
            <w:r w:rsidRPr="00DA4681">
              <w:rPr>
                <w:rFonts w:ascii="Times New Roman" w:hAnsi="Times New Roman" w:cs="Times New Roman"/>
                <w:sz w:val="24"/>
                <w:szCs w:val="24"/>
              </w:rPr>
              <w:t>150,0</w:t>
            </w:r>
          </w:p>
        </w:tc>
        <w:tc>
          <w:tcPr>
            <w:tcW w:w="850" w:type="dxa"/>
            <w:tcMar>
              <w:top w:w="0" w:type="dxa"/>
              <w:left w:w="0" w:type="dxa"/>
              <w:bottom w:w="0" w:type="dxa"/>
              <w:right w:w="0" w:type="dxa"/>
            </w:tcMar>
          </w:tcPr>
          <w:p w14:paraId="5914DD45" w14:textId="77777777" w:rsidR="00DA4681" w:rsidRPr="00DA4681" w:rsidRDefault="00DA4681" w:rsidP="00DA4681">
            <w:pPr>
              <w:shd w:val="clear" w:color="auto" w:fill="FFFFFF"/>
              <w:spacing w:after="0" w:line="240" w:lineRule="auto"/>
              <w:jc w:val="center"/>
              <w:rPr>
                <w:rFonts w:ascii="Times New Roman" w:hAnsi="Times New Roman" w:cs="Times New Roman"/>
                <w:sz w:val="24"/>
                <w:szCs w:val="24"/>
              </w:rPr>
            </w:pPr>
            <w:r w:rsidRPr="00DA4681">
              <w:rPr>
                <w:rFonts w:ascii="Times New Roman" w:hAnsi="Times New Roman" w:cs="Times New Roman"/>
                <w:sz w:val="24"/>
                <w:szCs w:val="24"/>
              </w:rPr>
              <w:t>150,0</w:t>
            </w:r>
          </w:p>
        </w:tc>
        <w:tc>
          <w:tcPr>
            <w:tcW w:w="851" w:type="dxa"/>
            <w:tcMar>
              <w:top w:w="0" w:type="dxa"/>
              <w:left w:w="0" w:type="dxa"/>
              <w:bottom w:w="0" w:type="dxa"/>
              <w:right w:w="0" w:type="dxa"/>
            </w:tcMar>
          </w:tcPr>
          <w:p w14:paraId="10798E37" w14:textId="77777777" w:rsidR="00DA4681" w:rsidRPr="00DA4681" w:rsidRDefault="00DA4681" w:rsidP="00DA4681">
            <w:pPr>
              <w:shd w:val="clear" w:color="auto" w:fill="FFFFFF"/>
              <w:spacing w:after="0" w:line="240" w:lineRule="auto"/>
              <w:jc w:val="center"/>
              <w:rPr>
                <w:rFonts w:ascii="Times New Roman" w:hAnsi="Times New Roman" w:cs="Times New Roman"/>
                <w:sz w:val="24"/>
                <w:szCs w:val="24"/>
              </w:rPr>
            </w:pPr>
            <w:r w:rsidRPr="00DA4681">
              <w:rPr>
                <w:rFonts w:ascii="Times New Roman" w:hAnsi="Times New Roman" w:cs="Times New Roman"/>
                <w:sz w:val="24"/>
                <w:szCs w:val="24"/>
              </w:rPr>
              <w:t>150,0</w:t>
            </w:r>
          </w:p>
        </w:tc>
        <w:tc>
          <w:tcPr>
            <w:tcW w:w="992" w:type="dxa"/>
          </w:tcPr>
          <w:p w14:paraId="225187E8" w14:textId="77777777" w:rsidR="00DA4681" w:rsidRPr="00DA4681" w:rsidRDefault="00DA4681" w:rsidP="00DA4681">
            <w:pPr>
              <w:pStyle w:val="a3"/>
              <w:shd w:val="clear" w:color="auto" w:fill="FFFFFF"/>
              <w:spacing w:after="0" w:line="240" w:lineRule="auto"/>
              <w:jc w:val="center"/>
              <w:rPr>
                <w:sz w:val="24"/>
              </w:rPr>
            </w:pPr>
            <w:r w:rsidRPr="00DA4681">
              <w:rPr>
                <w:sz w:val="24"/>
              </w:rPr>
              <w:t>150,0</w:t>
            </w:r>
          </w:p>
        </w:tc>
        <w:tc>
          <w:tcPr>
            <w:tcW w:w="992" w:type="dxa"/>
          </w:tcPr>
          <w:p w14:paraId="2CD7A467" w14:textId="77777777" w:rsidR="00DA4681" w:rsidRPr="00DA4681" w:rsidRDefault="00DA4681" w:rsidP="00DA4681">
            <w:pPr>
              <w:pStyle w:val="a3"/>
              <w:shd w:val="clear" w:color="auto" w:fill="FFFFFF"/>
              <w:spacing w:after="0" w:line="240" w:lineRule="auto"/>
              <w:jc w:val="center"/>
              <w:rPr>
                <w:sz w:val="24"/>
              </w:rPr>
            </w:pPr>
            <w:r w:rsidRPr="00DA4681">
              <w:rPr>
                <w:sz w:val="24"/>
              </w:rPr>
              <w:t>150,0</w:t>
            </w:r>
          </w:p>
        </w:tc>
        <w:tc>
          <w:tcPr>
            <w:tcW w:w="2126" w:type="dxa"/>
            <w:tcMar>
              <w:top w:w="0" w:type="dxa"/>
              <w:left w:w="0" w:type="dxa"/>
              <w:bottom w:w="0" w:type="dxa"/>
              <w:right w:w="0" w:type="dxa"/>
            </w:tcMar>
          </w:tcPr>
          <w:p w14:paraId="67CAC414" w14:textId="5A284AFE" w:rsidR="00DA4681" w:rsidRPr="00DA4681" w:rsidRDefault="00DA4681" w:rsidP="00F745BC">
            <w:pPr>
              <w:pStyle w:val="a3"/>
              <w:shd w:val="clear" w:color="auto" w:fill="FFFFFF"/>
              <w:spacing w:after="0" w:line="240" w:lineRule="auto"/>
              <w:ind w:left="140"/>
              <w:rPr>
                <w:sz w:val="24"/>
              </w:rPr>
            </w:pPr>
            <w:r w:rsidRPr="00DA4681">
              <w:rPr>
                <w:sz w:val="24"/>
              </w:rPr>
              <w:t xml:space="preserve">Забезпечення роботи </w:t>
            </w:r>
            <w:proofErr w:type="spellStart"/>
            <w:r w:rsidRPr="00DA4681">
              <w:rPr>
                <w:sz w:val="24"/>
              </w:rPr>
              <w:t>мультидисциплі</w:t>
            </w:r>
            <w:r w:rsidR="00F745BC">
              <w:rPr>
                <w:sz w:val="24"/>
              </w:rPr>
              <w:t>-</w:t>
            </w:r>
            <w:r w:rsidRPr="00DA4681">
              <w:rPr>
                <w:sz w:val="24"/>
              </w:rPr>
              <w:t>нарної</w:t>
            </w:r>
            <w:proofErr w:type="spellEnd"/>
            <w:r w:rsidRPr="00DA4681">
              <w:rPr>
                <w:sz w:val="24"/>
              </w:rPr>
              <w:t xml:space="preserve"> команди у наданні соціальних послуг</w:t>
            </w:r>
          </w:p>
        </w:tc>
      </w:tr>
      <w:tr w:rsidR="00DA4681" w:rsidRPr="00DA4681" w14:paraId="7E095C9D" w14:textId="77777777" w:rsidTr="003826B4">
        <w:trPr>
          <w:trHeight w:val="278"/>
        </w:trPr>
        <w:tc>
          <w:tcPr>
            <w:tcW w:w="567" w:type="dxa"/>
            <w:vMerge/>
          </w:tcPr>
          <w:p w14:paraId="3B49046F" w14:textId="77777777" w:rsidR="00DA4681" w:rsidRPr="00DA4681" w:rsidRDefault="00DA4681" w:rsidP="00DA4681">
            <w:pPr>
              <w:pStyle w:val="a3"/>
              <w:shd w:val="clear" w:color="auto" w:fill="FFFFFF"/>
              <w:tabs>
                <w:tab w:val="left" w:pos="360"/>
              </w:tabs>
              <w:snapToGrid w:val="0"/>
              <w:spacing w:after="0" w:line="240" w:lineRule="auto"/>
              <w:jc w:val="center"/>
              <w:rPr>
                <w:color w:val="FF0000"/>
                <w:sz w:val="24"/>
              </w:rPr>
            </w:pPr>
          </w:p>
        </w:tc>
        <w:tc>
          <w:tcPr>
            <w:tcW w:w="1843" w:type="dxa"/>
            <w:vMerge/>
          </w:tcPr>
          <w:p w14:paraId="7B3BD9C2" w14:textId="77777777" w:rsidR="00DA4681" w:rsidRPr="00DA4681" w:rsidRDefault="00DA4681" w:rsidP="00DA4681">
            <w:pPr>
              <w:pStyle w:val="a3"/>
              <w:shd w:val="clear" w:color="auto" w:fill="FFFFFF"/>
              <w:spacing w:after="0" w:line="240" w:lineRule="auto"/>
              <w:rPr>
                <w:color w:val="FF0000"/>
                <w:sz w:val="24"/>
              </w:rPr>
            </w:pPr>
          </w:p>
        </w:tc>
        <w:tc>
          <w:tcPr>
            <w:tcW w:w="2268" w:type="dxa"/>
          </w:tcPr>
          <w:p w14:paraId="421DD399" w14:textId="56D1C5F8" w:rsidR="00DA4681" w:rsidRPr="00DA4681" w:rsidRDefault="00DA4681" w:rsidP="00452945">
            <w:pPr>
              <w:pStyle w:val="a3"/>
              <w:shd w:val="clear" w:color="auto" w:fill="FFFFFF"/>
              <w:spacing w:after="0" w:line="240" w:lineRule="auto"/>
              <w:rPr>
                <w:sz w:val="24"/>
              </w:rPr>
            </w:pPr>
            <w:r w:rsidRPr="00DA4681">
              <w:rPr>
                <w:sz w:val="24"/>
              </w:rPr>
              <w:t>8.2. «Кіно без бар’єрів»</w:t>
            </w:r>
          </w:p>
        </w:tc>
        <w:tc>
          <w:tcPr>
            <w:tcW w:w="1276" w:type="dxa"/>
            <w:tcMar>
              <w:top w:w="0" w:type="dxa"/>
              <w:left w:w="0" w:type="dxa"/>
              <w:bottom w:w="0" w:type="dxa"/>
              <w:right w:w="0" w:type="dxa"/>
            </w:tcMar>
          </w:tcPr>
          <w:p w14:paraId="0D4B729F" w14:textId="6C544D9B" w:rsidR="00DA4681" w:rsidRPr="00DA4681" w:rsidRDefault="00DA4681" w:rsidP="00DA4681">
            <w:pPr>
              <w:pStyle w:val="a3"/>
              <w:shd w:val="clear" w:color="auto" w:fill="FFFFFF"/>
              <w:spacing w:after="0" w:line="240" w:lineRule="auto"/>
              <w:jc w:val="center"/>
              <w:rPr>
                <w:sz w:val="24"/>
              </w:rPr>
            </w:pPr>
            <w:r w:rsidRPr="00DA4681">
              <w:rPr>
                <w:sz w:val="24"/>
              </w:rPr>
              <w:t>2026</w:t>
            </w:r>
            <w:r w:rsidR="00F745BC">
              <w:rPr>
                <w:sz w:val="24"/>
              </w:rPr>
              <w:t>–</w:t>
            </w:r>
            <w:r w:rsidRPr="00DA4681">
              <w:rPr>
                <w:sz w:val="24"/>
              </w:rPr>
              <w:t>2030 роки</w:t>
            </w:r>
          </w:p>
          <w:p w14:paraId="2278EFAB" w14:textId="77777777" w:rsidR="00DA4681" w:rsidRPr="00DA4681" w:rsidRDefault="00DA4681" w:rsidP="00DA4681">
            <w:pPr>
              <w:pStyle w:val="a3"/>
              <w:shd w:val="clear" w:color="auto" w:fill="FFFFFF"/>
              <w:spacing w:after="0" w:line="240" w:lineRule="auto"/>
              <w:jc w:val="center"/>
              <w:rPr>
                <w:sz w:val="24"/>
              </w:rPr>
            </w:pPr>
          </w:p>
        </w:tc>
        <w:tc>
          <w:tcPr>
            <w:tcW w:w="1701" w:type="dxa"/>
            <w:tcMar>
              <w:top w:w="0" w:type="dxa"/>
              <w:left w:w="0" w:type="dxa"/>
              <w:bottom w:w="0" w:type="dxa"/>
              <w:right w:w="0" w:type="dxa"/>
            </w:tcMar>
          </w:tcPr>
          <w:p w14:paraId="148F258D" w14:textId="77777777" w:rsidR="00DA4681" w:rsidRPr="00DA4681" w:rsidRDefault="00DA4681" w:rsidP="00DA4681">
            <w:pPr>
              <w:pStyle w:val="a3"/>
              <w:shd w:val="clear" w:color="auto" w:fill="FFFFFF"/>
              <w:spacing w:after="0" w:line="240" w:lineRule="auto"/>
              <w:jc w:val="center"/>
              <w:rPr>
                <w:sz w:val="24"/>
              </w:rPr>
            </w:pPr>
            <w:r w:rsidRPr="00DA4681">
              <w:rPr>
                <w:sz w:val="24"/>
              </w:rPr>
              <w:t>Департамент соціальної політики</w:t>
            </w:r>
          </w:p>
          <w:p w14:paraId="52A04F10" w14:textId="77777777" w:rsidR="00DA4681" w:rsidRPr="00DA4681" w:rsidRDefault="00DA4681" w:rsidP="00DA4681">
            <w:pPr>
              <w:pStyle w:val="a3"/>
              <w:shd w:val="clear" w:color="auto" w:fill="FFFFFF"/>
              <w:spacing w:after="0" w:line="240" w:lineRule="auto"/>
              <w:jc w:val="center"/>
              <w:rPr>
                <w:sz w:val="24"/>
              </w:rPr>
            </w:pPr>
            <w:r w:rsidRPr="00DA4681">
              <w:rPr>
                <w:sz w:val="24"/>
              </w:rPr>
              <w:t>надавачі соціальних послуг</w:t>
            </w:r>
          </w:p>
        </w:tc>
        <w:tc>
          <w:tcPr>
            <w:tcW w:w="992" w:type="dxa"/>
            <w:tcMar>
              <w:top w:w="0" w:type="dxa"/>
              <w:left w:w="0" w:type="dxa"/>
              <w:bottom w:w="0" w:type="dxa"/>
              <w:right w:w="0" w:type="dxa"/>
            </w:tcMar>
          </w:tcPr>
          <w:p w14:paraId="6B060588" w14:textId="79322F89" w:rsidR="00DA4681" w:rsidRPr="00DA4681" w:rsidRDefault="00DA4681" w:rsidP="00DA4681">
            <w:pPr>
              <w:pStyle w:val="a3"/>
              <w:shd w:val="clear" w:color="auto" w:fill="FFFFFF"/>
              <w:spacing w:after="0" w:line="240" w:lineRule="auto"/>
              <w:jc w:val="center"/>
              <w:rPr>
                <w:sz w:val="24"/>
              </w:rPr>
            </w:pPr>
            <w:proofErr w:type="spellStart"/>
            <w:r w:rsidRPr="00DA4681">
              <w:rPr>
                <w:sz w:val="24"/>
              </w:rPr>
              <w:t>Фінансу</w:t>
            </w:r>
            <w:r w:rsidR="00F745BC">
              <w:rPr>
                <w:sz w:val="24"/>
              </w:rPr>
              <w:t>-</w:t>
            </w:r>
            <w:r w:rsidRPr="00DA4681">
              <w:rPr>
                <w:sz w:val="24"/>
              </w:rPr>
              <w:t>вання</w:t>
            </w:r>
            <w:proofErr w:type="spellEnd"/>
            <w:r w:rsidRPr="00DA4681">
              <w:rPr>
                <w:sz w:val="24"/>
              </w:rPr>
              <w:t xml:space="preserve"> не потребує</w:t>
            </w:r>
          </w:p>
        </w:tc>
        <w:tc>
          <w:tcPr>
            <w:tcW w:w="709" w:type="dxa"/>
            <w:tcMar>
              <w:top w:w="0" w:type="dxa"/>
              <w:left w:w="0" w:type="dxa"/>
              <w:bottom w:w="0" w:type="dxa"/>
              <w:right w:w="0" w:type="dxa"/>
            </w:tcMar>
          </w:tcPr>
          <w:p w14:paraId="610F21BF" w14:textId="77777777" w:rsidR="00DA4681" w:rsidRPr="00DA4681" w:rsidRDefault="00DA4681" w:rsidP="00DA4681">
            <w:pPr>
              <w:shd w:val="clear" w:color="auto" w:fill="FFFFFF"/>
              <w:spacing w:after="0" w:line="240" w:lineRule="auto"/>
              <w:jc w:val="center"/>
              <w:rPr>
                <w:rFonts w:ascii="Times New Roman" w:hAnsi="Times New Roman" w:cs="Times New Roman"/>
                <w:sz w:val="24"/>
                <w:szCs w:val="24"/>
              </w:rPr>
            </w:pPr>
            <w:r w:rsidRPr="00DA4681">
              <w:rPr>
                <w:rFonts w:ascii="Times New Roman" w:hAnsi="Times New Roman" w:cs="Times New Roman"/>
                <w:sz w:val="24"/>
                <w:szCs w:val="24"/>
              </w:rPr>
              <w:t>----</w:t>
            </w:r>
          </w:p>
        </w:tc>
        <w:tc>
          <w:tcPr>
            <w:tcW w:w="850" w:type="dxa"/>
            <w:tcMar>
              <w:top w:w="0" w:type="dxa"/>
              <w:left w:w="0" w:type="dxa"/>
              <w:bottom w:w="0" w:type="dxa"/>
              <w:right w:w="0" w:type="dxa"/>
            </w:tcMar>
          </w:tcPr>
          <w:p w14:paraId="1C8E9998" w14:textId="77777777" w:rsidR="00DA4681" w:rsidRPr="00DA4681" w:rsidRDefault="00DA4681" w:rsidP="00DA4681">
            <w:pPr>
              <w:shd w:val="clear" w:color="auto" w:fill="FFFFFF"/>
              <w:spacing w:after="0" w:line="240" w:lineRule="auto"/>
              <w:jc w:val="center"/>
              <w:rPr>
                <w:rFonts w:ascii="Times New Roman" w:hAnsi="Times New Roman" w:cs="Times New Roman"/>
                <w:sz w:val="24"/>
                <w:szCs w:val="24"/>
              </w:rPr>
            </w:pPr>
            <w:r w:rsidRPr="00DA4681">
              <w:rPr>
                <w:rFonts w:ascii="Times New Roman" w:hAnsi="Times New Roman" w:cs="Times New Roman"/>
                <w:sz w:val="24"/>
                <w:szCs w:val="24"/>
              </w:rPr>
              <w:t>----</w:t>
            </w:r>
          </w:p>
        </w:tc>
        <w:tc>
          <w:tcPr>
            <w:tcW w:w="851" w:type="dxa"/>
            <w:tcMar>
              <w:top w:w="0" w:type="dxa"/>
              <w:left w:w="0" w:type="dxa"/>
              <w:bottom w:w="0" w:type="dxa"/>
              <w:right w:w="0" w:type="dxa"/>
            </w:tcMar>
          </w:tcPr>
          <w:p w14:paraId="25A723B4" w14:textId="77777777" w:rsidR="00DA4681" w:rsidRPr="00DA4681" w:rsidRDefault="00DA4681" w:rsidP="00DA4681">
            <w:pPr>
              <w:shd w:val="clear" w:color="auto" w:fill="FFFFFF"/>
              <w:spacing w:after="0" w:line="240" w:lineRule="auto"/>
              <w:jc w:val="center"/>
              <w:rPr>
                <w:rFonts w:ascii="Times New Roman" w:hAnsi="Times New Roman" w:cs="Times New Roman"/>
                <w:sz w:val="24"/>
                <w:szCs w:val="24"/>
              </w:rPr>
            </w:pPr>
            <w:r w:rsidRPr="00DA4681">
              <w:rPr>
                <w:rFonts w:ascii="Times New Roman" w:hAnsi="Times New Roman" w:cs="Times New Roman"/>
                <w:sz w:val="24"/>
                <w:szCs w:val="24"/>
              </w:rPr>
              <w:t>----</w:t>
            </w:r>
          </w:p>
        </w:tc>
        <w:tc>
          <w:tcPr>
            <w:tcW w:w="992" w:type="dxa"/>
          </w:tcPr>
          <w:p w14:paraId="18116ECF" w14:textId="77777777" w:rsidR="00DA4681" w:rsidRPr="00DA4681" w:rsidRDefault="00DA4681" w:rsidP="00DA4681">
            <w:pPr>
              <w:pStyle w:val="a3"/>
              <w:shd w:val="clear" w:color="auto" w:fill="FFFFFF"/>
              <w:spacing w:after="0" w:line="240" w:lineRule="auto"/>
              <w:jc w:val="center"/>
              <w:rPr>
                <w:sz w:val="24"/>
              </w:rPr>
            </w:pPr>
            <w:r w:rsidRPr="00DA4681">
              <w:rPr>
                <w:sz w:val="24"/>
              </w:rPr>
              <w:t>----</w:t>
            </w:r>
          </w:p>
        </w:tc>
        <w:tc>
          <w:tcPr>
            <w:tcW w:w="992" w:type="dxa"/>
          </w:tcPr>
          <w:p w14:paraId="6FD4BA70" w14:textId="77777777" w:rsidR="00DA4681" w:rsidRPr="00DA4681" w:rsidRDefault="00DA4681" w:rsidP="00DA4681">
            <w:pPr>
              <w:pStyle w:val="a3"/>
              <w:shd w:val="clear" w:color="auto" w:fill="FFFFFF"/>
              <w:spacing w:after="0" w:line="240" w:lineRule="auto"/>
              <w:jc w:val="center"/>
              <w:rPr>
                <w:sz w:val="24"/>
              </w:rPr>
            </w:pPr>
            <w:r w:rsidRPr="00DA4681">
              <w:rPr>
                <w:sz w:val="24"/>
              </w:rPr>
              <w:t>----</w:t>
            </w:r>
          </w:p>
        </w:tc>
        <w:tc>
          <w:tcPr>
            <w:tcW w:w="2126" w:type="dxa"/>
            <w:tcMar>
              <w:top w:w="0" w:type="dxa"/>
              <w:left w:w="0" w:type="dxa"/>
              <w:bottom w:w="0" w:type="dxa"/>
              <w:right w:w="0" w:type="dxa"/>
            </w:tcMar>
          </w:tcPr>
          <w:p w14:paraId="4F014037" w14:textId="30B7FE1D" w:rsidR="00DA4681" w:rsidRPr="00DA4681" w:rsidRDefault="00DA4681" w:rsidP="00F745BC">
            <w:pPr>
              <w:spacing w:after="0" w:line="240" w:lineRule="auto"/>
              <w:ind w:left="140"/>
              <w:rPr>
                <w:rFonts w:ascii="Times New Roman" w:hAnsi="Times New Roman" w:cs="Times New Roman"/>
                <w:sz w:val="24"/>
                <w:szCs w:val="24"/>
              </w:rPr>
            </w:pPr>
            <w:r w:rsidRPr="00DA4681">
              <w:rPr>
                <w:rFonts w:ascii="Times New Roman" w:hAnsi="Times New Roman" w:cs="Times New Roman"/>
                <w:sz w:val="24"/>
                <w:szCs w:val="24"/>
              </w:rPr>
              <w:t xml:space="preserve">Забезпечення доступу осіб з інвалідністю до культурно-розважальних заходів; формування інклюзивного середовища та підвищення рівня соціальної інтеграції; розвиток культурного дозвілля для всіх категорій населення громади; підвищення обізнаності громади щодо важливості доступності </w:t>
            </w:r>
            <w:r w:rsidRPr="00DA4681">
              <w:rPr>
                <w:rFonts w:ascii="Times New Roman" w:hAnsi="Times New Roman" w:cs="Times New Roman"/>
                <w:sz w:val="24"/>
                <w:szCs w:val="24"/>
              </w:rPr>
              <w:lastRenderedPageBreak/>
              <w:t>культурних заходів; сприяння активній участі людей з особливими потребами у соціальному та культурному житті</w:t>
            </w:r>
          </w:p>
        </w:tc>
      </w:tr>
      <w:tr w:rsidR="00DA4681" w:rsidRPr="00DA4681" w14:paraId="1EA97ACB" w14:textId="77777777" w:rsidTr="003826B4">
        <w:trPr>
          <w:trHeight w:val="278"/>
        </w:trPr>
        <w:tc>
          <w:tcPr>
            <w:tcW w:w="567" w:type="dxa"/>
            <w:vMerge/>
          </w:tcPr>
          <w:p w14:paraId="4832DCAF" w14:textId="77777777" w:rsidR="00DA4681" w:rsidRPr="00DA4681" w:rsidRDefault="00DA4681" w:rsidP="00DA4681">
            <w:pPr>
              <w:pStyle w:val="a3"/>
              <w:shd w:val="clear" w:color="auto" w:fill="FFFFFF"/>
              <w:tabs>
                <w:tab w:val="left" w:pos="360"/>
              </w:tabs>
              <w:snapToGrid w:val="0"/>
              <w:spacing w:after="0" w:line="240" w:lineRule="auto"/>
              <w:jc w:val="center"/>
              <w:rPr>
                <w:color w:val="FF0000"/>
                <w:sz w:val="24"/>
              </w:rPr>
            </w:pPr>
          </w:p>
        </w:tc>
        <w:tc>
          <w:tcPr>
            <w:tcW w:w="1843" w:type="dxa"/>
            <w:vMerge/>
          </w:tcPr>
          <w:p w14:paraId="624903E8" w14:textId="77777777" w:rsidR="00DA4681" w:rsidRPr="00DA4681" w:rsidRDefault="00DA4681" w:rsidP="00DA4681">
            <w:pPr>
              <w:pStyle w:val="a3"/>
              <w:shd w:val="clear" w:color="auto" w:fill="FFFFFF"/>
              <w:spacing w:after="0" w:line="240" w:lineRule="auto"/>
              <w:rPr>
                <w:color w:val="FF0000"/>
                <w:sz w:val="24"/>
              </w:rPr>
            </w:pPr>
          </w:p>
        </w:tc>
        <w:tc>
          <w:tcPr>
            <w:tcW w:w="2268" w:type="dxa"/>
          </w:tcPr>
          <w:p w14:paraId="2627CF6C" w14:textId="1D9C7D06" w:rsidR="00DA4681" w:rsidRPr="00DA4681" w:rsidRDefault="00DA4681" w:rsidP="00452945">
            <w:pPr>
              <w:pStyle w:val="a3"/>
              <w:shd w:val="clear" w:color="auto" w:fill="FFFFFF"/>
              <w:spacing w:after="0" w:line="240" w:lineRule="auto"/>
              <w:rPr>
                <w:sz w:val="24"/>
              </w:rPr>
            </w:pPr>
            <w:r w:rsidRPr="00DA4681">
              <w:rPr>
                <w:sz w:val="24"/>
              </w:rPr>
              <w:t>8.3. Навчання працівників соціальної сфери перекладу жестової мови (базовий курс)</w:t>
            </w:r>
          </w:p>
        </w:tc>
        <w:tc>
          <w:tcPr>
            <w:tcW w:w="1276" w:type="dxa"/>
            <w:tcMar>
              <w:top w:w="0" w:type="dxa"/>
              <w:left w:w="0" w:type="dxa"/>
              <w:bottom w:w="0" w:type="dxa"/>
              <w:right w:w="0" w:type="dxa"/>
            </w:tcMar>
          </w:tcPr>
          <w:p w14:paraId="604D2A8A" w14:textId="7F3B9577" w:rsidR="00DA4681" w:rsidRPr="00DA4681" w:rsidRDefault="00DA4681" w:rsidP="00DA4681">
            <w:pPr>
              <w:pStyle w:val="a3"/>
              <w:shd w:val="clear" w:color="auto" w:fill="FFFFFF"/>
              <w:spacing w:after="0" w:line="240" w:lineRule="auto"/>
              <w:jc w:val="center"/>
              <w:rPr>
                <w:sz w:val="24"/>
              </w:rPr>
            </w:pPr>
            <w:r w:rsidRPr="00DA4681">
              <w:rPr>
                <w:sz w:val="24"/>
              </w:rPr>
              <w:t>2026</w:t>
            </w:r>
            <w:r w:rsidR="00F745BC">
              <w:rPr>
                <w:sz w:val="24"/>
              </w:rPr>
              <w:t>–</w:t>
            </w:r>
            <w:r w:rsidRPr="00DA4681">
              <w:rPr>
                <w:sz w:val="24"/>
              </w:rPr>
              <w:t>2030 роки</w:t>
            </w:r>
          </w:p>
          <w:p w14:paraId="0B65D4D7" w14:textId="77777777" w:rsidR="00DA4681" w:rsidRPr="00DA4681" w:rsidRDefault="00DA4681" w:rsidP="00DA4681">
            <w:pPr>
              <w:pStyle w:val="a3"/>
              <w:shd w:val="clear" w:color="auto" w:fill="FFFFFF"/>
              <w:spacing w:after="0" w:line="240" w:lineRule="auto"/>
              <w:jc w:val="center"/>
              <w:rPr>
                <w:sz w:val="24"/>
              </w:rPr>
            </w:pPr>
          </w:p>
        </w:tc>
        <w:tc>
          <w:tcPr>
            <w:tcW w:w="1701" w:type="dxa"/>
            <w:tcMar>
              <w:top w:w="0" w:type="dxa"/>
              <w:left w:w="0" w:type="dxa"/>
              <w:bottom w:w="0" w:type="dxa"/>
              <w:right w:w="0" w:type="dxa"/>
            </w:tcMar>
          </w:tcPr>
          <w:p w14:paraId="5CA2F460" w14:textId="77777777" w:rsidR="00DA4681" w:rsidRPr="00DA4681" w:rsidRDefault="00DA4681" w:rsidP="00DA4681">
            <w:pPr>
              <w:pStyle w:val="a3"/>
              <w:shd w:val="clear" w:color="auto" w:fill="FFFFFF"/>
              <w:spacing w:after="0" w:line="240" w:lineRule="auto"/>
              <w:jc w:val="center"/>
              <w:rPr>
                <w:sz w:val="24"/>
              </w:rPr>
            </w:pPr>
            <w:r w:rsidRPr="00DA4681">
              <w:rPr>
                <w:sz w:val="24"/>
              </w:rPr>
              <w:t>Департамент соціальної політики</w:t>
            </w:r>
          </w:p>
          <w:p w14:paraId="7285F085" w14:textId="77777777" w:rsidR="00DA4681" w:rsidRPr="00DA4681" w:rsidRDefault="00DA4681" w:rsidP="00DA4681">
            <w:pPr>
              <w:pStyle w:val="a3"/>
              <w:shd w:val="clear" w:color="auto" w:fill="FFFFFF"/>
              <w:spacing w:after="0" w:line="240" w:lineRule="auto"/>
              <w:jc w:val="center"/>
              <w:rPr>
                <w:sz w:val="24"/>
              </w:rPr>
            </w:pPr>
            <w:r w:rsidRPr="00DA4681">
              <w:rPr>
                <w:sz w:val="24"/>
              </w:rPr>
              <w:t>ГО «УТОГ»</w:t>
            </w:r>
          </w:p>
        </w:tc>
        <w:tc>
          <w:tcPr>
            <w:tcW w:w="992" w:type="dxa"/>
            <w:tcMar>
              <w:top w:w="0" w:type="dxa"/>
              <w:left w:w="0" w:type="dxa"/>
              <w:bottom w:w="0" w:type="dxa"/>
              <w:right w:w="0" w:type="dxa"/>
            </w:tcMar>
          </w:tcPr>
          <w:p w14:paraId="176922DE" w14:textId="77777777" w:rsidR="00DA4681" w:rsidRPr="00DA4681" w:rsidRDefault="00DA4681" w:rsidP="00DA4681">
            <w:pPr>
              <w:pStyle w:val="a3"/>
              <w:shd w:val="clear" w:color="auto" w:fill="FFFFFF"/>
              <w:spacing w:after="0" w:line="240" w:lineRule="auto"/>
              <w:jc w:val="center"/>
              <w:rPr>
                <w:sz w:val="24"/>
              </w:rPr>
            </w:pPr>
            <w:r w:rsidRPr="00DA4681">
              <w:rPr>
                <w:sz w:val="24"/>
              </w:rPr>
              <w:t>Фінансування не потребує</w:t>
            </w:r>
          </w:p>
        </w:tc>
        <w:tc>
          <w:tcPr>
            <w:tcW w:w="709" w:type="dxa"/>
            <w:tcMar>
              <w:top w:w="0" w:type="dxa"/>
              <w:left w:w="0" w:type="dxa"/>
              <w:bottom w:w="0" w:type="dxa"/>
              <w:right w:w="0" w:type="dxa"/>
            </w:tcMar>
          </w:tcPr>
          <w:p w14:paraId="376B5E90" w14:textId="77777777" w:rsidR="00DA4681" w:rsidRPr="00DA4681" w:rsidRDefault="00DA4681" w:rsidP="00DA4681">
            <w:pPr>
              <w:shd w:val="clear" w:color="auto" w:fill="FFFFFF"/>
              <w:spacing w:after="0" w:line="240" w:lineRule="auto"/>
              <w:jc w:val="center"/>
              <w:rPr>
                <w:rFonts w:ascii="Times New Roman" w:hAnsi="Times New Roman" w:cs="Times New Roman"/>
                <w:sz w:val="24"/>
                <w:szCs w:val="24"/>
              </w:rPr>
            </w:pPr>
            <w:r w:rsidRPr="00DA4681">
              <w:rPr>
                <w:rFonts w:ascii="Times New Roman" w:hAnsi="Times New Roman" w:cs="Times New Roman"/>
                <w:sz w:val="24"/>
                <w:szCs w:val="24"/>
              </w:rPr>
              <w:t>----</w:t>
            </w:r>
          </w:p>
        </w:tc>
        <w:tc>
          <w:tcPr>
            <w:tcW w:w="850" w:type="dxa"/>
            <w:tcMar>
              <w:top w:w="0" w:type="dxa"/>
              <w:left w:w="0" w:type="dxa"/>
              <w:bottom w:w="0" w:type="dxa"/>
              <w:right w:w="0" w:type="dxa"/>
            </w:tcMar>
          </w:tcPr>
          <w:p w14:paraId="2D1791D5" w14:textId="77777777" w:rsidR="00DA4681" w:rsidRPr="00DA4681" w:rsidRDefault="00DA4681" w:rsidP="00DA4681">
            <w:pPr>
              <w:shd w:val="clear" w:color="auto" w:fill="FFFFFF"/>
              <w:spacing w:after="0" w:line="240" w:lineRule="auto"/>
              <w:jc w:val="center"/>
              <w:rPr>
                <w:rFonts w:ascii="Times New Roman" w:hAnsi="Times New Roman" w:cs="Times New Roman"/>
                <w:sz w:val="24"/>
                <w:szCs w:val="24"/>
              </w:rPr>
            </w:pPr>
            <w:r w:rsidRPr="00DA4681">
              <w:rPr>
                <w:rFonts w:ascii="Times New Roman" w:hAnsi="Times New Roman" w:cs="Times New Roman"/>
                <w:sz w:val="24"/>
                <w:szCs w:val="24"/>
              </w:rPr>
              <w:t>----</w:t>
            </w:r>
          </w:p>
        </w:tc>
        <w:tc>
          <w:tcPr>
            <w:tcW w:w="851" w:type="dxa"/>
            <w:tcMar>
              <w:top w:w="0" w:type="dxa"/>
              <w:left w:w="0" w:type="dxa"/>
              <w:bottom w:w="0" w:type="dxa"/>
              <w:right w:w="0" w:type="dxa"/>
            </w:tcMar>
          </w:tcPr>
          <w:p w14:paraId="7C4251D8" w14:textId="77777777" w:rsidR="00DA4681" w:rsidRPr="00DA4681" w:rsidRDefault="00DA4681" w:rsidP="00DA4681">
            <w:pPr>
              <w:shd w:val="clear" w:color="auto" w:fill="FFFFFF"/>
              <w:spacing w:after="0" w:line="240" w:lineRule="auto"/>
              <w:jc w:val="center"/>
              <w:rPr>
                <w:rFonts w:ascii="Times New Roman" w:hAnsi="Times New Roman" w:cs="Times New Roman"/>
                <w:sz w:val="24"/>
                <w:szCs w:val="24"/>
              </w:rPr>
            </w:pPr>
            <w:r w:rsidRPr="00DA4681">
              <w:rPr>
                <w:rFonts w:ascii="Times New Roman" w:hAnsi="Times New Roman" w:cs="Times New Roman"/>
                <w:sz w:val="24"/>
                <w:szCs w:val="24"/>
              </w:rPr>
              <w:t>----</w:t>
            </w:r>
          </w:p>
        </w:tc>
        <w:tc>
          <w:tcPr>
            <w:tcW w:w="992" w:type="dxa"/>
          </w:tcPr>
          <w:p w14:paraId="174AD7E3" w14:textId="77777777" w:rsidR="00DA4681" w:rsidRPr="00DA4681" w:rsidRDefault="00DA4681" w:rsidP="00DA4681">
            <w:pPr>
              <w:pStyle w:val="a3"/>
              <w:shd w:val="clear" w:color="auto" w:fill="FFFFFF"/>
              <w:spacing w:after="0" w:line="240" w:lineRule="auto"/>
              <w:jc w:val="center"/>
              <w:rPr>
                <w:sz w:val="24"/>
              </w:rPr>
            </w:pPr>
            <w:r w:rsidRPr="00DA4681">
              <w:rPr>
                <w:sz w:val="24"/>
              </w:rPr>
              <w:t>----</w:t>
            </w:r>
          </w:p>
        </w:tc>
        <w:tc>
          <w:tcPr>
            <w:tcW w:w="992" w:type="dxa"/>
          </w:tcPr>
          <w:p w14:paraId="2D48E23A" w14:textId="77777777" w:rsidR="00DA4681" w:rsidRPr="00DA4681" w:rsidRDefault="00DA4681" w:rsidP="00DA4681">
            <w:pPr>
              <w:pStyle w:val="a3"/>
              <w:shd w:val="clear" w:color="auto" w:fill="FFFFFF"/>
              <w:spacing w:after="0" w:line="240" w:lineRule="auto"/>
              <w:jc w:val="center"/>
              <w:rPr>
                <w:sz w:val="24"/>
              </w:rPr>
            </w:pPr>
            <w:r w:rsidRPr="00DA4681">
              <w:rPr>
                <w:sz w:val="24"/>
              </w:rPr>
              <w:t>----</w:t>
            </w:r>
          </w:p>
        </w:tc>
        <w:tc>
          <w:tcPr>
            <w:tcW w:w="2126" w:type="dxa"/>
            <w:tcMar>
              <w:top w:w="0" w:type="dxa"/>
              <w:left w:w="0" w:type="dxa"/>
              <w:bottom w:w="0" w:type="dxa"/>
              <w:right w:w="0" w:type="dxa"/>
            </w:tcMar>
          </w:tcPr>
          <w:p w14:paraId="601B9ED7" w14:textId="4599648B" w:rsidR="00DA4681" w:rsidRPr="00DA4681" w:rsidRDefault="00DA4681" w:rsidP="00F745BC">
            <w:pPr>
              <w:spacing w:after="0" w:line="240" w:lineRule="auto"/>
              <w:ind w:left="140"/>
              <w:rPr>
                <w:rFonts w:ascii="Times New Roman" w:hAnsi="Times New Roman" w:cs="Times New Roman"/>
                <w:sz w:val="24"/>
                <w:szCs w:val="24"/>
              </w:rPr>
            </w:pPr>
            <w:r w:rsidRPr="00DA4681">
              <w:rPr>
                <w:rFonts w:ascii="Times New Roman" w:hAnsi="Times New Roman" w:cs="Times New Roman"/>
                <w:sz w:val="24"/>
                <w:szCs w:val="24"/>
              </w:rPr>
              <w:t xml:space="preserve">Підвищення компетентності працівників у спілкуванні з особами з порушенням слуху; забезпечення доступності соціальних послуг для людей з інвалідністю; створення умов для інклюзивного обслуговування та комфортної комунікації; розвиток професійних навичок у сфері жестової мови та міжособистісної взаємодії; сприяння рівним можливостям та </w:t>
            </w:r>
            <w:r w:rsidRPr="00DA4681">
              <w:rPr>
                <w:rFonts w:ascii="Times New Roman" w:hAnsi="Times New Roman" w:cs="Times New Roman"/>
                <w:sz w:val="24"/>
                <w:szCs w:val="24"/>
              </w:rPr>
              <w:lastRenderedPageBreak/>
              <w:t>інтеграції осіб з порушеннями слуху у суспільне життя</w:t>
            </w:r>
          </w:p>
        </w:tc>
      </w:tr>
      <w:tr w:rsidR="00DA4681" w:rsidRPr="00DA4681" w14:paraId="100700B0" w14:textId="77777777" w:rsidTr="003826B4">
        <w:trPr>
          <w:trHeight w:val="278"/>
        </w:trPr>
        <w:tc>
          <w:tcPr>
            <w:tcW w:w="567" w:type="dxa"/>
            <w:vMerge/>
          </w:tcPr>
          <w:p w14:paraId="66D88BAB" w14:textId="77777777" w:rsidR="00DA4681" w:rsidRPr="00DA4681" w:rsidRDefault="00DA4681" w:rsidP="00DA4681">
            <w:pPr>
              <w:pStyle w:val="a3"/>
              <w:shd w:val="clear" w:color="auto" w:fill="FFFFFF"/>
              <w:tabs>
                <w:tab w:val="left" w:pos="360"/>
              </w:tabs>
              <w:snapToGrid w:val="0"/>
              <w:spacing w:after="0" w:line="240" w:lineRule="auto"/>
              <w:jc w:val="center"/>
              <w:rPr>
                <w:color w:val="FF0000"/>
                <w:sz w:val="24"/>
              </w:rPr>
            </w:pPr>
          </w:p>
        </w:tc>
        <w:tc>
          <w:tcPr>
            <w:tcW w:w="1843" w:type="dxa"/>
            <w:vMerge/>
          </w:tcPr>
          <w:p w14:paraId="1C731BBB" w14:textId="77777777" w:rsidR="00DA4681" w:rsidRPr="00DA4681" w:rsidRDefault="00DA4681" w:rsidP="00DA4681">
            <w:pPr>
              <w:pStyle w:val="a3"/>
              <w:shd w:val="clear" w:color="auto" w:fill="FFFFFF"/>
              <w:spacing w:after="0" w:line="240" w:lineRule="auto"/>
              <w:rPr>
                <w:color w:val="FF0000"/>
                <w:sz w:val="24"/>
              </w:rPr>
            </w:pPr>
          </w:p>
        </w:tc>
        <w:tc>
          <w:tcPr>
            <w:tcW w:w="2268" w:type="dxa"/>
          </w:tcPr>
          <w:p w14:paraId="06FB8B09" w14:textId="764AF077" w:rsidR="00DA4681" w:rsidRPr="00DA4681" w:rsidRDefault="00DA4681" w:rsidP="00452945">
            <w:pPr>
              <w:pStyle w:val="a3"/>
              <w:shd w:val="clear" w:color="auto" w:fill="FFFFFF"/>
              <w:spacing w:after="0" w:line="240" w:lineRule="auto"/>
              <w:rPr>
                <w:sz w:val="24"/>
              </w:rPr>
            </w:pPr>
            <w:r w:rsidRPr="00DA4681">
              <w:rPr>
                <w:sz w:val="24"/>
              </w:rPr>
              <w:t>8.4. </w:t>
            </w:r>
            <w:proofErr w:type="spellStart"/>
            <w:r w:rsidRPr="00DA4681">
              <w:rPr>
                <w:sz w:val="24"/>
              </w:rPr>
              <w:t>Консультатив</w:t>
            </w:r>
            <w:r w:rsidR="00F745BC">
              <w:rPr>
                <w:sz w:val="24"/>
              </w:rPr>
              <w:t>-</w:t>
            </w:r>
            <w:r w:rsidRPr="00DA4681">
              <w:rPr>
                <w:sz w:val="24"/>
              </w:rPr>
              <w:t>ний</w:t>
            </w:r>
            <w:proofErr w:type="spellEnd"/>
            <w:r w:rsidRPr="00DA4681">
              <w:rPr>
                <w:sz w:val="24"/>
              </w:rPr>
              <w:t xml:space="preserve"> кризовий телефон</w:t>
            </w:r>
          </w:p>
        </w:tc>
        <w:tc>
          <w:tcPr>
            <w:tcW w:w="1276" w:type="dxa"/>
            <w:tcMar>
              <w:top w:w="0" w:type="dxa"/>
              <w:left w:w="0" w:type="dxa"/>
              <w:bottom w:w="0" w:type="dxa"/>
              <w:right w:w="0" w:type="dxa"/>
            </w:tcMar>
          </w:tcPr>
          <w:p w14:paraId="7B119149" w14:textId="48CDB4EC" w:rsidR="00DA4681" w:rsidRPr="00DA4681" w:rsidRDefault="00DA4681" w:rsidP="00DA4681">
            <w:pPr>
              <w:pStyle w:val="a3"/>
              <w:shd w:val="clear" w:color="auto" w:fill="FFFFFF"/>
              <w:spacing w:after="0" w:line="240" w:lineRule="auto"/>
              <w:jc w:val="center"/>
              <w:rPr>
                <w:sz w:val="24"/>
              </w:rPr>
            </w:pPr>
            <w:r w:rsidRPr="00DA4681">
              <w:rPr>
                <w:sz w:val="24"/>
              </w:rPr>
              <w:t>2026</w:t>
            </w:r>
            <w:r w:rsidR="00F745BC">
              <w:rPr>
                <w:sz w:val="24"/>
              </w:rPr>
              <w:t>–</w:t>
            </w:r>
            <w:r w:rsidRPr="00DA4681">
              <w:rPr>
                <w:sz w:val="24"/>
              </w:rPr>
              <w:t>2030 роки</w:t>
            </w:r>
          </w:p>
          <w:p w14:paraId="6BFFA67C" w14:textId="77777777" w:rsidR="00DA4681" w:rsidRPr="00DA4681" w:rsidRDefault="00DA4681" w:rsidP="00DA4681">
            <w:pPr>
              <w:pStyle w:val="a3"/>
              <w:shd w:val="clear" w:color="auto" w:fill="FFFFFF"/>
              <w:spacing w:after="0" w:line="240" w:lineRule="auto"/>
              <w:jc w:val="center"/>
              <w:rPr>
                <w:sz w:val="24"/>
              </w:rPr>
            </w:pPr>
          </w:p>
        </w:tc>
        <w:tc>
          <w:tcPr>
            <w:tcW w:w="1701" w:type="dxa"/>
            <w:tcMar>
              <w:top w:w="0" w:type="dxa"/>
              <w:left w:w="0" w:type="dxa"/>
              <w:bottom w:w="0" w:type="dxa"/>
              <w:right w:w="0" w:type="dxa"/>
            </w:tcMar>
          </w:tcPr>
          <w:p w14:paraId="49A2E4BF" w14:textId="77777777" w:rsidR="00DA4681" w:rsidRPr="00DA4681" w:rsidRDefault="00DA4681" w:rsidP="00DA4681">
            <w:pPr>
              <w:pStyle w:val="a3"/>
              <w:shd w:val="clear" w:color="auto" w:fill="FFFFFF"/>
              <w:spacing w:after="0" w:line="240" w:lineRule="auto"/>
              <w:jc w:val="center"/>
              <w:rPr>
                <w:sz w:val="24"/>
              </w:rPr>
            </w:pPr>
            <w:r w:rsidRPr="00DA4681">
              <w:rPr>
                <w:sz w:val="24"/>
              </w:rPr>
              <w:t>Департамент соціальної політики, КУ «</w:t>
            </w:r>
            <w:proofErr w:type="spellStart"/>
            <w:r w:rsidRPr="00DA4681">
              <w:rPr>
                <w:sz w:val="24"/>
              </w:rPr>
              <w:t>Територіаль-</w:t>
            </w:r>
            <w:proofErr w:type="spellEnd"/>
          </w:p>
          <w:p w14:paraId="092E5D6A" w14:textId="77777777" w:rsidR="00DA4681" w:rsidRPr="00DA4681" w:rsidRDefault="00DA4681" w:rsidP="00DA4681">
            <w:pPr>
              <w:pStyle w:val="a3"/>
              <w:shd w:val="clear" w:color="auto" w:fill="FFFFFF"/>
              <w:spacing w:after="0" w:line="240" w:lineRule="auto"/>
              <w:jc w:val="center"/>
              <w:rPr>
                <w:sz w:val="24"/>
              </w:rPr>
            </w:pPr>
            <w:r w:rsidRPr="00DA4681">
              <w:rPr>
                <w:sz w:val="24"/>
              </w:rPr>
              <w:t>ний центр соціального обслуговування (надання соціальних послуг) Луцької міської територіальної громади»</w:t>
            </w:r>
          </w:p>
          <w:p w14:paraId="52C25FCF" w14:textId="77777777" w:rsidR="00DA4681" w:rsidRPr="00DA4681" w:rsidRDefault="00DA4681" w:rsidP="00DA4681">
            <w:pPr>
              <w:pStyle w:val="a3"/>
              <w:shd w:val="clear" w:color="auto" w:fill="FFFFFF"/>
              <w:spacing w:after="0" w:line="240" w:lineRule="auto"/>
              <w:jc w:val="center"/>
              <w:rPr>
                <w:sz w:val="24"/>
              </w:rPr>
            </w:pPr>
          </w:p>
        </w:tc>
        <w:tc>
          <w:tcPr>
            <w:tcW w:w="992" w:type="dxa"/>
            <w:tcMar>
              <w:top w:w="0" w:type="dxa"/>
              <w:left w:w="0" w:type="dxa"/>
              <w:bottom w:w="0" w:type="dxa"/>
              <w:right w:w="0" w:type="dxa"/>
            </w:tcMar>
          </w:tcPr>
          <w:p w14:paraId="05E259CD" w14:textId="16A2985B" w:rsidR="00DA4681" w:rsidRPr="00DA4681" w:rsidRDefault="00DA4681" w:rsidP="00DA4681">
            <w:pPr>
              <w:pStyle w:val="a3"/>
              <w:shd w:val="clear" w:color="auto" w:fill="FFFFFF"/>
              <w:spacing w:after="0" w:line="240" w:lineRule="auto"/>
              <w:jc w:val="center"/>
              <w:rPr>
                <w:sz w:val="24"/>
              </w:rPr>
            </w:pPr>
            <w:proofErr w:type="spellStart"/>
            <w:r w:rsidRPr="00DA4681">
              <w:rPr>
                <w:sz w:val="24"/>
              </w:rPr>
              <w:t>Фінансу</w:t>
            </w:r>
            <w:r w:rsidR="00F745BC">
              <w:rPr>
                <w:sz w:val="24"/>
              </w:rPr>
              <w:t>-</w:t>
            </w:r>
            <w:r w:rsidRPr="00DA4681">
              <w:rPr>
                <w:sz w:val="24"/>
              </w:rPr>
              <w:t>вання</w:t>
            </w:r>
            <w:proofErr w:type="spellEnd"/>
            <w:r w:rsidRPr="00DA4681">
              <w:rPr>
                <w:sz w:val="24"/>
              </w:rPr>
              <w:t xml:space="preserve"> не потребує</w:t>
            </w:r>
          </w:p>
        </w:tc>
        <w:tc>
          <w:tcPr>
            <w:tcW w:w="709" w:type="dxa"/>
            <w:tcMar>
              <w:top w:w="0" w:type="dxa"/>
              <w:left w:w="0" w:type="dxa"/>
              <w:bottom w:w="0" w:type="dxa"/>
              <w:right w:w="0" w:type="dxa"/>
            </w:tcMar>
          </w:tcPr>
          <w:p w14:paraId="579BB988" w14:textId="77777777" w:rsidR="00DA4681" w:rsidRPr="00DA4681" w:rsidRDefault="00DA4681" w:rsidP="00DA4681">
            <w:pPr>
              <w:shd w:val="clear" w:color="auto" w:fill="FFFFFF"/>
              <w:spacing w:after="0" w:line="240" w:lineRule="auto"/>
              <w:jc w:val="center"/>
              <w:rPr>
                <w:rFonts w:ascii="Times New Roman" w:hAnsi="Times New Roman" w:cs="Times New Roman"/>
                <w:sz w:val="24"/>
                <w:szCs w:val="24"/>
              </w:rPr>
            </w:pPr>
            <w:r w:rsidRPr="00DA4681">
              <w:rPr>
                <w:rFonts w:ascii="Times New Roman" w:hAnsi="Times New Roman" w:cs="Times New Roman"/>
                <w:sz w:val="24"/>
                <w:szCs w:val="24"/>
              </w:rPr>
              <w:t>----</w:t>
            </w:r>
          </w:p>
        </w:tc>
        <w:tc>
          <w:tcPr>
            <w:tcW w:w="850" w:type="dxa"/>
            <w:tcMar>
              <w:top w:w="0" w:type="dxa"/>
              <w:left w:w="0" w:type="dxa"/>
              <w:bottom w:w="0" w:type="dxa"/>
              <w:right w:w="0" w:type="dxa"/>
            </w:tcMar>
          </w:tcPr>
          <w:p w14:paraId="0C2968C2" w14:textId="77777777" w:rsidR="00DA4681" w:rsidRPr="00DA4681" w:rsidRDefault="00DA4681" w:rsidP="00DA4681">
            <w:pPr>
              <w:shd w:val="clear" w:color="auto" w:fill="FFFFFF"/>
              <w:spacing w:after="0" w:line="240" w:lineRule="auto"/>
              <w:jc w:val="center"/>
              <w:rPr>
                <w:rFonts w:ascii="Times New Roman" w:hAnsi="Times New Roman" w:cs="Times New Roman"/>
                <w:sz w:val="24"/>
                <w:szCs w:val="24"/>
              </w:rPr>
            </w:pPr>
            <w:r w:rsidRPr="00DA4681">
              <w:rPr>
                <w:rFonts w:ascii="Times New Roman" w:hAnsi="Times New Roman" w:cs="Times New Roman"/>
                <w:sz w:val="24"/>
                <w:szCs w:val="24"/>
              </w:rPr>
              <w:t>----</w:t>
            </w:r>
          </w:p>
        </w:tc>
        <w:tc>
          <w:tcPr>
            <w:tcW w:w="851" w:type="dxa"/>
            <w:tcMar>
              <w:top w:w="0" w:type="dxa"/>
              <w:left w:w="0" w:type="dxa"/>
              <w:bottom w:w="0" w:type="dxa"/>
              <w:right w:w="0" w:type="dxa"/>
            </w:tcMar>
          </w:tcPr>
          <w:p w14:paraId="2BA47F7E" w14:textId="77777777" w:rsidR="00DA4681" w:rsidRPr="00DA4681" w:rsidRDefault="00DA4681" w:rsidP="00DA4681">
            <w:pPr>
              <w:shd w:val="clear" w:color="auto" w:fill="FFFFFF"/>
              <w:spacing w:after="0" w:line="240" w:lineRule="auto"/>
              <w:jc w:val="center"/>
              <w:rPr>
                <w:rFonts w:ascii="Times New Roman" w:hAnsi="Times New Roman" w:cs="Times New Roman"/>
                <w:sz w:val="24"/>
                <w:szCs w:val="24"/>
              </w:rPr>
            </w:pPr>
            <w:r w:rsidRPr="00DA4681">
              <w:rPr>
                <w:rFonts w:ascii="Times New Roman" w:hAnsi="Times New Roman" w:cs="Times New Roman"/>
                <w:sz w:val="24"/>
                <w:szCs w:val="24"/>
              </w:rPr>
              <w:t>----</w:t>
            </w:r>
          </w:p>
        </w:tc>
        <w:tc>
          <w:tcPr>
            <w:tcW w:w="992" w:type="dxa"/>
          </w:tcPr>
          <w:p w14:paraId="60BBD445" w14:textId="77777777" w:rsidR="00DA4681" w:rsidRPr="00DA4681" w:rsidRDefault="00DA4681" w:rsidP="00DA4681">
            <w:pPr>
              <w:pStyle w:val="a3"/>
              <w:shd w:val="clear" w:color="auto" w:fill="FFFFFF"/>
              <w:spacing w:after="0" w:line="240" w:lineRule="auto"/>
              <w:jc w:val="center"/>
              <w:rPr>
                <w:sz w:val="24"/>
              </w:rPr>
            </w:pPr>
            <w:r w:rsidRPr="00DA4681">
              <w:rPr>
                <w:sz w:val="24"/>
              </w:rPr>
              <w:t>----</w:t>
            </w:r>
          </w:p>
        </w:tc>
        <w:tc>
          <w:tcPr>
            <w:tcW w:w="992" w:type="dxa"/>
          </w:tcPr>
          <w:p w14:paraId="20CB508E" w14:textId="77777777" w:rsidR="00DA4681" w:rsidRPr="00DA4681" w:rsidRDefault="00DA4681" w:rsidP="00DA4681">
            <w:pPr>
              <w:pStyle w:val="a3"/>
              <w:shd w:val="clear" w:color="auto" w:fill="FFFFFF"/>
              <w:spacing w:after="0" w:line="240" w:lineRule="auto"/>
              <w:jc w:val="center"/>
              <w:rPr>
                <w:sz w:val="24"/>
              </w:rPr>
            </w:pPr>
            <w:r w:rsidRPr="00DA4681">
              <w:rPr>
                <w:sz w:val="24"/>
              </w:rPr>
              <w:t>----</w:t>
            </w:r>
          </w:p>
        </w:tc>
        <w:tc>
          <w:tcPr>
            <w:tcW w:w="2126" w:type="dxa"/>
            <w:tcMar>
              <w:top w:w="0" w:type="dxa"/>
              <w:left w:w="0" w:type="dxa"/>
              <w:bottom w:w="0" w:type="dxa"/>
              <w:right w:w="0" w:type="dxa"/>
            </w:tcMar>
          </w:tcPr>
          <w:p w14:paraId="32DE2A3C" w14:textId="2E3D3DAE" w:rsidR="00DA4681" w:rsidRPr="00DA4681" w:rsidRDefault="00DA4681" w:rsidP="00871132">
            <w:pPr>
              <w:spacing w:after="0" w:line="240" w:lineRule="auto"/>
              <w:ind w:left="140"/>
              <w:rPr>
                <w:rFonts w:ascii="Times New Roman" w:hAnsi="Times New Roman" w:cs="Times New Roman"/>
                <w:sz w:val="24"/>
                <w:szCs w:val="24"/>
              </w:rPr>
            </w:pPr>
            <w:r w:rsidRPr="00DA4681">
              <w:rPr>
                <w:rFonts w:ascii="Times New Roman" w:hAnsi="Times New Roman" w:cs="Times New Roman"/>
                <w:sz w:val="24"/>
                <w:szCs w:val="24"/>
              </w:rPr>
              <w:t xml:space="preserve">Забезпечення оперативної психологічної та соціальної підтримки для осіб у кризових ситуаціях; зменшення наслідків стресу, травми та соціальної ізоляції серед жителів громади; підвищення доступності інформації про допомогу та соціальні сервіси; створення безпечного каналу комунікації для термінового звернення за підтримкою; сприяння ранньому виявленню проблем та ефективному </w:t>
            </w:r>
            <w:r w:rsidRPr="00DA4681">
              <w:rPr>
                <w:rFonts w:ascii="Times New Roman" w:hAnsi="Times New Roman" w:cs="Times New Roman"/>
                <w:sz w:val="24"/>
                <w:szCs w:val="24"/>
              </w:rPr>
              <w:lastRenderedPageBreak/>
              <w:t>реагуванню на кризові ситуації</w:t>
            </w:r>
          </w:p>
        </w:tc>
      </w:tr>
      <w:tr w:rsidR="00DA4681" w:rsidRPr="00DA4681" w14:paraId="52646D1E" w14:textId="77777777" w:rsidTr="003826B4">
        <w:trPr>
          <w:trHeight w:val="278"/>
        </w:trPr>
        <w:tc>
          <w:tcPr>
            <w:tcW w:w="567" w:type="dxa"/>
            <w:vMerge/>
          </w:tcPr>
          <w:p w14:paraId="77B21EF3" w14:textId="77777777" w:rsidR="00DA4681" w:rsidRPr="00DA4681" w:rsidRDefault="00DA4681" w:rsidP="00DA4681">
            <w:pPr>
              <w:pStyle w:val="a3"/>
              <w:shd w:val="clear" w:color="auto" w:fill="FFFFFF"/>
              <w:tabs>
                <w:tab w:val="left" w:pos="360"/>
              </w:tabs>
              <w:snapToGrid w:val="0"/>
              <w:spacing w:after="0" w:line="240" w:lineRule="auto"/>
              <w:jc w:val="center"/>
              <w:rPr>
                <w:color w:val="FF0000"/>
                <w:sz w:val="24"/>
              </w:rPr>
            </w:pPr>
          </w:p>
        </w:tc>
        <w:tc>
          <w:tcPr>
            <w:tcW w:w="1843" w:type="dxa"/>
            <w:vMerge/>
          </w:tcPr>
          <w:p w14:paraId="075A4744" w14:textId="77777777" w:rsidR="00DA4681" w:rsidRPr="00DA4681" w:rsidRDefault="00DA4681" w:rsidP="00DA4681">
            <w:pPr>
              <w:pStyle w:val="a3"/>
              <w:shd w:val="clear" w:color="auto" w:fill="FFFFFF"/>
              <w:spacing w:after="0" w:line="240" w:lineRule="auto"/>
              <w:rPr>
                <w:color w:val="FF0000"/>
                <w:sz w:val="24"/>
              </w:rPr>
            </w:pPr>
          </w:p>
        </w:tc>
        <w:tc>
          <w:tcPr>
            <w:tcW w:w="2268" w:type="dxa"/>
          </w:tcPr>
          <w:p w14:paraId="2D6CC044" w14:textId="7E73F6E0" w:rsidR="00DA4681" w:rsidRPr="00DA4681" w:rsidRDefault="00DA4681" w:rsidP="00452945">
            <w:pPr>
              <w:pStyle w:val="a3"/>
              <w:shd w:val="clear" w:color="auto" w:fill="FFFFFF"/>
              <w:spacing w:after="0" w:line="240" w:lineRule="auto"/>
              <w:rPr>
                <w:sz w:val="24"/>
              </w:rPr>
            </w:pPr>
            <w:r w:rsidRPr="00DA4681">
              <w:rPr>
                <w:sz w:val="24"/>
              </w:rPr>
              <w:t>8.5. Прокат технічних та інших засобів реабілітації для жителів громади</w:t>
            </w:r>
          </w:p>
        </w:tc>
        <w:tc>
          <w:tcPr>
            <w:tcW w:w="1276" w:type="dxa"/>
            <w:tcMar>
              <w:top w:w="0" w:type="dxa"/>
              <w:left w:w="0" w:type="dxa"/>
              <w:bottom w:w="0" w:type="dxa"/>
              <w:right w:w="0" w:type="dxa"/>
            </w:tcMar>
          </w:tcPr>
          <w:p w14:paraId="4018ABE6" w14:textId="558863B7" w:rsidR="00DA4681" w:rsidRPr="00DA4681" w:rsidRDefault="00DA4681" w:rsidP="00DA4681">
            <w:pPr>
              <w:pStyle w:val="a3"/>
              <w:shd w:val="clear" w:color="auto" w:fill="FFFFFF"/>
              <w:spacing w:after="0" w:line="240" w:lineRule="auto"/>
              <w:jc w:val="center"/>
              <w:rPr>
                <w:sz w:val="24"/>
              </w:rPr>
            </w:pPr>
            <w:r w:rsidRPr="00DA4681">
              <w:rPr>
                <w:sz w:val="24"/>
              </w:rPr>
              <w:t>2026</w:t>
            </w:r>
            <w:r w:rsidR="00871132">
              <w:rPr>
                <w:sz w:val="24"/>
              </w:rPr>
              <w:t>–</w:t>
            </w:r>
            <w:r w:rsidRPr="00DA4681">
              <w:rPr>
                <w:sz w:val="24"/>
              </w:rPr>
              <w:t>2030 роки</w:t>
            </w:r>
          </w:p>
          <w:p w14:paraId="0D875D11" w14:textId="77777777" w:rsidR="00DA4681" w:rsidRPr="00DA4681" w:rsidRDefault="00DA4681" w:rsidP="00DA4681">
            <w:pPr>
              <w:pStyle w:val="a3"/>
              <w:shd w:val="clear" w:color="auto" w:fill="FFFFFF"/>
              <w:spacing w:after="0" w:line="240" w:lineRule="auto"/>
              <w:jc w:val="center"/>
              <w:rPr>
                <w:sz w:val="24"/>
              </w:rPr>
            </w:pPr>
          </w:p>
        </w:tc>
        <w:tc>
          <w:tcPr>
            <w:tcW w:w="1701" w:type="dxa"/>
            <w:tcMar>
              <w:top w:w="0" w:type="dxa"/>
              <w:left w:w="0" w:type="dxa"/>
              <w:bottom w:w="0" w:type="dxa"/>
              <w:right w:w="0" w:type="dxa"/>
            </w:tcMar>
          </w:tcPr>
          <w:p w14:paraId="1D0A05BB" w14:textId="77777777" w:rsidR="00DA4681" w:rsidRPr="00DA4681" w:rsidRDefault="00DA4681" w:rsidP="00DA4681">
            <w:pPr>
              <w:pStyle w:val="a3"/>
              <w:shd w:val="clear" w:color="auto" w:fill="FFFFFF"/>
              <w:spacing w:after="0" w:line="240" w:lineRule="auto"/>
              <w:jc w:val="center"/>
              <w:rPr>
                <w:sz w:val="24"/>
              </w:rPr>
            </w:pPr>
            <w:r w:rsidRPr="00DA4681">
              <w:rPr>
                <w:sz w:val="24"/>
              </w:rPr>
              <w:t>Департамент соціальної політики, КУ «</w:t>
            </w:r>
            <w:proofErr w:type="spellStart"/>
            <w:r w:rsidRPr="00DA4681">
              <w:rPr>
                <w:sz w:val="24"/>
              </w:rPr>
              <w:t>Територіаль-</w:t>
            </w:r>
            <w:proofErr w:type="spellEnd"/>
          </w:p>
          <w:p w14:paraId="248AA563" w14:textId="77777777" w:rsidR="00DA4681" w:rsidRPr="00DA4681" w:rsidRDefault="00DA4681" w:rsidP="00DA4681">
            <w:pPr>
              <w:pStyle w:val="a3"/>
              <w:shd w:val="clear" w:color="auto" w:fill="FFFFFF"/>
              <w:spacing w:after="0" w:line="240" w:lineRule="auto"/>
              <w:jc w:val="center"/>
              <w:rPr>
                <w:sz w:val="24"/>
              </w:rPr>
            </w:pPr>
            <w:r w:rsidRPr="00DA4681">
              <w:rPr>
                <w:sz w:val="24"/>
              </w:rPr>
              <w:t>ний центр соціального обслуговування (надання соціальних послуг) Луцької міської територіальної громади», громадські організації, благодійні фонди, надавачі соціальних послуг</w:t>
            </w:r>
          </w:p>
          <w:p w14:paraId="75F78142" w14:textId="77777777" w:rsidR="00DA4681" w:rsidRPr="00DA4681" w:rsidRDefault="00DA4681" w:rsidP="00DA4681">
            <w:pPr>
              <w:pStyle w:val="a3"/>
              <w:shd w:val="clear" w:color="auto" w:fill="FFFFFF"/>
              <w:spacing w:after="0" w:line="240" w:lineRule="auto"/>
              <w:jc w:val="center"/>
              <w:rPr>
                <w:sz w:val="24"/>
              </w:rPr>
            </w:pPr>
          </w:p>
        </w:tc>
        <w:tc>
          <w:tcPr>
            <w:tcW w:w="992" w:type="dxa"/>
            <w:tcMar>
              <w:top w:w="0" w:type="dxa"/>
              <w:left w:w="0" w:type="dxa"/>
              <w:bottom w:w="0" w:type="dxa"/>
              <w:right w:w="0" w:type="dxa"/>
            </w:tcMar>
          </w:tcPr>
          <w:p w14:paraId="3326A6F5" w14:textId="77777777" w:rsidR="00DA4681" w:rsidRPr="00DA4681" w:rsidRDefault="00DA4681" w:rsidP="00DA4681">
            <w:pPr>
              <w:pStyle w:val="a3"/>
              <w:shd w:val="clear" w:color="auto" w:fill="FFFFFF"/>
              <w:spacing w:after="0" w:line="240" w:lineRule="auto"/>
              <w:jc w:val="center"/>
              <w:rPr>
                <w:sz w:val="24"/>
              </w:rPr>
            </w:pPr>
            <w:r w:rsidRPr="00DA4681">
              <w:rPr>
                <w:sz w:val="24"/>
              </w:rPr>
              <w:t xml:space="preserve">Бюджет Луцької міської </w:t>
            </w:r>
            <w:proofErr w:type="spellStart"/>
            <w:r w:rsidRPr="00DA4681">
              <w:rPr>
                <w:sz w:val="24"/>
              </w:rPr>
              <w:t>терито-ріальної</w:t>
            </w:r>
            <w:proofErr w:type="spellEnd"/>
            <w:r w:rsidRPr="00DA4681">
              <w:rPr>
                <w:sz w:val="24"/>
              </w:rPr>
              <w:t xml:space="preserve"> громади</w:t>
            </w:r>
          </w:p>
        </w:tc>
        <w:tc>
          <w:tcPr>
            <w:tcW w:w="709" w:type="dxa"/>
            <w:tcMar>
              <w:top w:w="0" w:type="dxa"/>
              <w:left w:w="0" w:type="dxa"/>
              <w:bottom w:w="0" w:type="dxa"/>
              <w:right w:w="0" w:type="dxa"/>
            </w:tcMar>
          </w:tcPr>
          <w:p w14:paraId="6CDFC0B8" w14:textId="77777777" w:rsidR="00DA4681" w:rsidRPr="00DA4681" w:rsidRDefault="00DA4681" w:rsidP="00DA4681">
            <w:pPr>
              <w:shd w:val="clear" w:color="auto" w:fill="FFFFFF"/>
              <w:spacing w:after="0" w:line="240" w:lineRule="auto"/>
              <w:jc w:val="center"/>
              <w:rPr>
                <w:rFonts w:ascii="Times New Roman" w:hAnsi="Times New Roman" w:cs="Times New Roman"/>
                <w:sz w:val="24"/>
                <w:szCs w:val="24"/>
              </w:rPr>
            </w:pPr>
            <w:r w:rsidRPr="00DA4681">
              <w:rPr>
                <w:rFonts w:ascii="Times New Roman" w:hAnsi="Times New Roman" w:cs="Times New Roman"/>
                <w:sz w:val="24"/>
                <w:szCs w:val="24"/>
              </w:rPr>
              <w:t>100,0</w:t>
            </w:r>
          </w:p>
        </w:tc>
        <w:tc>
          <w:tcPr>
            <w:tcW w:w="850" w:type="dxa"/>
            <w:tcMar>
              <w:top w:w="0" w:type="dxa"/>
              <w:left w:w="0" w:type="dxa"/>
              <w:bottom w:w="0" w:type="dxa"/>
              <w:right w:w="0" w:type="dxa"/>
            </w:tcMar>
          </w:tcPr>
          <w:p w14:paraId="5EF14A21" w14:textId="77777777" w:rsidR="00DA4681" w:rsidRPr="00DA4681" w:rsidRDefault="00DA4681" w:rsidP="00DA4681">
            <w:pPr>
              <w:shd w:val="clear" w:color="auto" w:fill="FFFFFF"/>
              <w:spacing w:after="0" w:line="240" w:lineRule="auto"/>
              <w:jc w:val="center"/>
              <w:rPr>
                <w:rFonts w:ascii="Times New Roman" w:hAnsi="Times New Roman" w:cs="Times New Roman"/>
                <w:sz w:val="24"/>
                <w:szCs w:val="24"/>
              </w:rPr>
            </w:pPr>
            <w:r w:rsidRPr="00DA4681">
              <w:rPr>
                <w:rFonts w:ascii="Times New Roman" w:hAnsi="Times New Roman" w:cs="Times New Roman"/>
                <w:sz w:val="24"/>
                <w:szCs w:val="24"/>
              </w:rPr>
              <w:t>100,0</w:t>
            </w:r>
          </w:p>
        </w:tc>
        <w:tc>
          <w:tcPr>
            <w:tcW w:w="851" w:type="dxa"/>
            <w:tcMar>
              <w:top w:w="0" w:type="dxa"/>
              <w:left w:w="0" w:type="dxa"/>
              <w:bottom w:w="0" w:type="dxa"/>
              <w:right w:w="0" w:type="dxa"/>
            </w:tcMar>
          </w:tcPr>
          <w:p w14:paraId="69B5B46B" w14:textId="77777777" w:rsidR="00DA4681" w:rsidRPr="00DA4681" w:rsidRDefault="00DA4681" w:rsidP="00DA4681">
            <w:pPr>
              <w:shd w:val="clear" w:color="auto" w:fill="FFFFFF"/>
              <w:spacing w:after="0" w:line="240" w:lineRule="auto"/>
              <w:jc w:val="center"/>
              <w:rPr>
                <w:rFonts w:ascii="Times New Roman" w:hAnsi="Times New Roman" w:cs="Times New Roman"/>
                <w:sz w:val="24"/>
                <w:szCs w:val="24"/>
              </w:rPr>
            </w:pPr>
            <w:r w:rsidRPr="00DA4681">
              <w:rPr>
                <w:rFonts w:ascii="Times New Roman" w:hAnsi="Times New Roman" w:cs="Times New Roman"/>
                <w:sz w:val="24"/>
                <w:szCs w:val="24"/>
              </w:rPr>
              <w:t>100,0</w:t>
            </w:r>
          </w:p>
        </w:tc>
        <w:tc>
          <w:tcPr>
            <w:tcW w:w="992" w:type="dxa"/>
          </w:tcPr>
          <w:p w14:paraId="7AD7644E" w14:textId="77777777" w:rsidR="00DA4681" w:rsidRPr="00DA4681" w:rsidRDefault="00DA4681" w:rsidP="00DA4681">
            <w:pPr>
              <w:pStyle w:val="a3"/>
              <w:shd w:val="clear" w:color="auto" w:fill="FFFFFF"/>
              <w:spacing w:after="0" w:line="240" w:lineRule="auto"/>
              <w:jc w:val="center"/>
              <w:rPr>
                <w:sz w:val="24"/>
              </w:rPr>
            </w:pPr>
            <w:r w:rsidRPr="00DA4681">
              <w:rPr>
                <w:sz w:val="24"/>
              </w:rPr>
              <w:t>100,0</w:t>
            </w:r>
          </w:p>
        </w:tc>
        <w:tc>
          <w:tcPr>
            <w:tcW w:w="992" w:type="dxa"/>
          </w:tcPr>
          <w:p w14:paraId="342FF2B5" w14:textId="77777777" w:rsidR="00DA4681" w:rsidRPr="00DA4681" w:rsidRDefault="00DA4681" w:rsidP="00DA4681">
            <w:pPr>
              <w:pStyle w:val="a3"/>
              <w:shd w:val="clear" w:color="auto" w:fill="FFFFFF"/>
              <w:spacing w:after="0" w:line="240" w:lineRule="auto"/>
              <w:jc w:val="center"/>
              <w:rPr>
                <w:sz w:val="24"/>
              </w:rPr>
            </w:pPr>
            <w:r w:rsidRPr="00DA4681">
              <w:rPr>
                <w:sz w:val="24"/>
              </w:rPr>
              <w:t>100,0</w:t>
            </w:r>
          </w:p>
        </w:tc>
        <w:tc>
          <w:tcPr>
            <w:tcW w:w="2126" w:type="dxa"/>
            <w:tcMar>
              <w:top w:w="0" w:type="dxa"/>
              <w:left w:w="0" w:type="dxa"/>
              <w:bottom w:w="0" w:type="dxa"/>
              <w:right w:w="0" w:type="dxa"/>
            </w:tcMar>
          </w:tcPr>
          <w:p w14:paraId="2E7ED2A9" w14:textId="6C663D3E" w:rsidR="00DA4681" w:rsidRPr="00DA4681" w:rsidRDefault="00DA4681" w:rsidP="00871132">
            <w:pPr>
              <w:spacing w:after="0" w:line="240" w:lineRule="auto"/>
              <w:rPr>
                <w:rFonts w:ascii="Times New Roman" w:hAnsi="Times New Roman" w:cs="Times New Roman"/>
                <w:sz w:val="24"/>
                <w:szCs w:val="24"/>
              </w:rPr>
            </w:pPr>
            <w:r w:rsidRPr="00DA4681">
              <w:rPr>
                <w:rFonts w:ascii="Times New Roman" w:hAnsi="Times New Roman" w:cs="Times New Roman"/>
                <w:sz w:val="24"/>
                <w:szCs w:val="24"/>
              </w:rPr>
              <w:t>Забезпечення доступу осіб з інвалідністю та осіб з обмеженими можливостями до необхідних засобів реабілітації; підвищення рівня незалежності та мобільності отримувачів послуг; оптимізація використання наявних ресурсів за рахунок ефективного прокату обладнання; сприяння підтримці активного способу життя та самостійності осіб з особливими потребами</w:t>
            </w:r>
          </w:p>
        </w:tc>
      </w:tr>
      <w:tr w:rsidR="00DA4681" w:rsidRPr="00DA4681" w14:paraId="6DE9BB46" w14:textId="77777777" w:rsidTr="003826B4">
        <w:trPr>
          <w:trHeight w:val="278"/>
        </w:trPr>
        <w:tc>
          <w:tcPr>
            <w:tcW w:w="567" w:type="dxa"/>
            <w:vMerge/>
          </w:tcPr>
          <w:p w14:paraId="71BAFBED" w14:textId="77777777" w:rsidR="00DA4681" w:rsidRPr="00DA4681" w:rsidRDefault="00DA4681" w:rsidP="00DA4681">
            <w:pPr>
              <w:pStyle w:val="a3"/>
              <w:shd w:val="clear" w:color="auto" w:fill="FFFFFF"/>
              <w:tabs>
                <w:tab w:val="left" w:pos="360"/>
              </w:tabs>
              <w:snapToGrid w:val="0"/>
              <w:spacing w:after="0" w:line="240" w:lineRule="auto"/>
              <w:jc w:val="center"/>
              <w:rPr>
                <w:color w:val="FF0000"/>
                <w:sz w:val="24"/>
              </w:rPr>
            </w:pPr>
          </w:p>
        </w:tc>
        <w:tc>
          <w:tcPr>
            <w:tcW w:w="1843" w:type="dxa"/>
            <w:vMerge/>
          </w:tcPr>
          <w:p w14:paraId="2D5F9FBF" w14:textId="77777777" w:rsidR="00DA4681" w:rsidRPr="00DA4681" w:rsidRDefault="00DA4681" w:rsidP="00DA4681">
            <w:pPr>
              <w:pStyle w:val="a3"/>
              <w:shd w:val="clear" w:color="auto" w:fill="FFFFFF"/>
              <w:spacing w:after="0" w:line="240" w:lineRule="auto"/>
              <w:rPr>
                <w:color w:val="FF0000"/>
                <w:sz w:val="24"/>
              </w:rPr>
            </w:pPr>
          </w:p>
        </w:tc>
        <w:tc>
          <w:tcPr>
            <w:tcW w:w="2268" w:type="dxa"/>
          </w:tcPr>
          <w:p w14:paraId="4880248C" w14:textId="29486498" w:rsidR="00DA4681" w:rsidRPr="00DA4681" w:rsidRDefault="00DA4681" w:rsidP="00452945">
            <w:pPr>
              <w:pStyle w:val="a3"/>
              <w:shd w:val="clear" w:color="auto" w:fill="FFFFFF"/>
              <w:spacing w:after="0" w:line="240" w:lineRule="auto"/>
              <w:rPr>
                <w:sz w:val="24"/>
              </w:rPr>
            </w:pPr>
            <w:r w:rsidRPr="00DA4681">
              <w:rPr>
                <w:sz w:val="24"/>
              </w:rPr>
              <w:t>8.6. Координація роботи надавачів соціальних послуг</w:t>
            </w:r>
          </w:p>
        </w:tc>
        <w:tc>
          <w:tcPr>
            <w:tcW w:w="1276" w:type="dxa"/>
            <w:tcMar>
              <w:top w:w="0" w:type="dxa"/>
              <w:left w:w="0" w:type="dxa"/>
              <w:bottom w:w="0" w:type="dxa"/>
              <w:right w:w="0" w:type="dxa"/>
            </w:tcMar>
          </w:tcPr>
          <w:p w14:paraId="7706F79B" w14:textId="33610DDF" w:rsidR="00DA4681" w:rsidRPr="00DA4681" w:rsidRDefault="00DA4681" w:rsidP="00DA4681">
            <w:pPr>
              <w:pStyle w:val="a3"/>
              <w:shd w:val="clear" w:color="auto" w:fill="FFFFFF"/>
              <w:spacing w:after="0" w:line="240" w:lineRule="auto"/>
              <w:jc w:val="center"/>
              <w:rPr>
                <w:sz w:val="24"/>
              </w:rPr>
            </w:pPr>
            <w:r w:rsidRPr="00DA4681">
              <w:rPr>
                <w:sz w:val="24"/>
              </w:rPr>
              <w:t>2026</w:t>
            </w:r>
            <w:r w:rsidR="00871132">
              <w:rPr>
                <w:sz w:val="24"/>
              </w:rPr>
              <w:t>–</w:t>
            </w:r>
            <w:r w:rsidRPr="00DA4681">
              <w:rPr>
                <w:sz w:val="24"/>
              </w:rPr>
              <w:t>2030 роки</w:t>
            </w:r>
          </w:p>
          <w:p w14:paraId="6155F2F6" w14:textId="77777777" w:rsidR="00DA4681" w:rsidRPr="00DA4681" w:rsidRDefault="00DA4681" w:rsidP="00DA4681">
            <w:pPr>
              <w:pStyle w:val="a3"/>
              <w:shd w:val="clear" w:color="auto" w:fill="FFFFFF"/>
              <w:spacing w:after="0" w:line="240" w:lineRule="auto"/>
              <w:jc w:val="center"/>
              <w:rPr>
                <w:sz w:val="24"/>
              </w:rPr>
            </w:pPr>
          </w:p>
        </w:tc>
        <w:tc>
          <w:tcPr>
            <w:tcW w:w="1701" w:type="dxa"/>
            <w:tcMar>
              <w:top w:w="0" w:type="dxa"/>
              <w:left w:w="0" w:type="dxa"/>
              <w:bottom w:w="0" w:type="dxa"/>
              <w:right w:w="0" w:type="dxa"/>
            </w:tcMar>
          </w:tcPr>
          <w:p w14:paraId="3956B8BC" w14:textId="77777777" w:rsidR="00DA4681" w:rsidRPr="00DA4681" w:rsidRDefault="00DA4681" w:rsidP="00DA4681">
            <w:pPr>
              <w:pStyle w:val="a3"/>
              <w:shd w:val="clear" w:color="auto" w:fill="FFFFFF"/>
              <w:spacing w:after="0" w:line="240" w:lineRule="auto"/>
              <w:jc w:val="center"/>
              <w:rPr>
                <w:sz w:val="24"/>
              </w:rPr>
            </w:pPr>
            <w:r w:rsidRPr="00DA4681">
              <w:rPr>
                <w:sz w:val="24"/>
              </w:rPr>
              <w:t>Департамент соціальної політики</w:t>
            </w:r>
          </w:p>
        </w:tc>
        <w:tc>
          <w:tcPr>
            <w:tcW w:w="992" w:type="dxa"/>
            <w:tcMar>
              <w:top w:w="0" w:type="dxa"/>
              <w:left w:w="0" w:type="dxa"/>
              <w:bottom w:w="0" w:type="dxa"/>
              <w:right w:w="0" w:type="dxa"/>
            </w:tcMar>
          </w:tcPr>
          <w:p w14:paraId="4EF9D751" w14:textId="2D5DEF2B" w:rsidR="00DA4681" w:rsidRPr="00DA4681" w:rsidRDefault="00DA4681" w:rsidP="00DA4681">
            <w:pPr>
              <w:pStyle w:val="a3"/>
              <w:shd w:val="clear" w:color="auto" w:fill="FFFFFF"/>
              <w:spacing w:after="0" w:line="240" w:lineRule="auto"/>
              <w:jc w:val="center"/>
              <w:rPr>
                <w:sz w:val="24"/>
              </w:rPr>
            </w:pPr>
            <w:proofErr w:type="spellStart"/>
            <w:r w:rsidRPr="00DA4681">
              <w:rPr>
                <w:sz w:val="24"/>
              </w:rPr>
              <w:t>Фінансу</w:t>
            </w:r>
            <w:r w:rsidR="00871132">
              <w:rPr>
                <w:sz w:val="24"/>
              </w:rPr>
              <w:t>-</w:t>
            </w:r>
            <w:r w:rsidRPr="00DA4681">
              <w:rPr>
                <w:sz w:val="24"/>
              </w:rPr>
              <w:t>вання</w:t>
            </w:r>
            <w:proofErr w:type="spellEnd"/>
            <w:r w:rsidRPr="00DA4681">
              <w:rPr>
                <w:sz w:val="24"/>
              </w:rPr>
              <w:t xml:space="preserve"> не потребує</w:t>
            </w:r>
          </w:p>
        </w:tc>
        <w:tc>
          <w:tcPr>
            <w:tcW w:w="709" w:type="dxa"/>
            <w:tcMar>
              <w:top w:w="0" w:type="dxa"/>
              <w:left w:w="0" w:type="dxa"/>
              <w:bottom w:w="0" w:type="dxa"/>
              <w:right w:w="0" w:type="dxa"/>
            </w:tcMar>
          </w:tcPr>
          <w:p w14:paraId="61C62227" w14:textId="77777777" w:rsidR="00DA4681" w:rsidRPr="00DA4681" w:rsidRDefault="00DA4681" w:rsidP="00DA4681">
            <w:pPr>
              <w:shd w:val="clear" w:color="auto" w:fill="FFFFFF"/>
              <w:spacing w:after="0" w:line="240" w:lineRule="auto"/>
              <w:jc w:val="center"/>
              <w:rPr>
                <w:rFonts w:ascii="Times New Roman" w:hAnsi="Times New Roman" w:cs="Times New Roman"/>
                <w:sz w:val="24"/>
                <w:szCs w:val="24"/>
              </w:rPr>
            </w:pPr>
            <w:r w:rsidRPr="00DA4681">
              <w:rPr>
                <w:rFonts w:ascii="Times New Roman" w:hAnsi="Times New Roman" w:cs="Times New Roman"/>
                <w:sz w:val="24"/>
                <w:szCs w:val="24"/>
              </w:rPr>
              <w:t>----</w:t>
            </w:r>
          </w:p>
        </w:tc>
        <w:tc>
          <w:tcPr>
            <w:tcW w:w="850" w:type="dxa"/>
            <w:tcMar>
              <w:top w:w="0" w:type="dxa"/>
              <w:left w:w="0" w:type="dxa"/>
              <w:bottom w:w="0" w:type="dxa"/>
              <w:right w:w="0" w:type="dxa"/>
            </w:tcMar>
          </w:tcPr>
          <w:p w14:paraId="0919294F" w14:textId="77777777" w:rsidR="00DA4681" w:rsidRPr="00DA4681" w:rsidRDefault="00DA4681" w:rsidP="00DA4681">
            <w:pPr>
              <w:shd w:val="clear" w:color="auto" w:fill="FFFFFF"/>
              <w:spacing w:after="0" w:line="240" w:lineRule="auto"/>
              <w:jc w:val="center"/>
              <w:rPr>
                <w:rFonts w:ascii="Times New Roman" w:hAnsi="Times New Roman" w:cs="Times New Roman"/>
                <w:sz w:val="24"/>
                <w:szCs w:val="24"/>
              </w:rPr>
            </w:pPr>
            <w:r w:rsidRPr="00DA4681">
              <w:rPr>
                <w:rFonts w:ascii="Times New Roman" w:hAnsi="Times New Roman" w:cs="Times New Roman"/>
                <w:sz w:val="24"/>
                <w:szCs w:val="24"/>
              </w:rPr>
              <w:t>----</w:t>
            </w:r>
          </w:p>
        </w:tc>
        <w:tc>
          <w:tcPr>
            <w:tcW w:w="851" w:type="dxa"/>
            <w:tcMar>
              <w:top w:w="0" w:type="dxa"/>
              <w:left w:w="0" w:type="dxa"/>
              <w:bottom w:w="0" w:type="dxa"/>
              <w:right w:w="0" w:type="dxa"/>
            </w:tcMar>
          </w:tcPr>
          <w:p w14:paraId="255267D5" w14:textId="77777777" w:rsidR="00DA4681" w:rsidRPr="00DA4681" w:rsidRDefault="00DA4681" w:rsidP="00DA4681">
            <w:pPr>
              <w:shd w:val="clear" w:color="auto" w:fill="FFFFFF"/>
              <w:spacing w:after="0" w:line="240" w:lineRule="auto"/>
              <w:jc w:val="center"/>
              <w:rPr>
                <w:rFonts w:ascii="Times New Roman" w:hAnsi="Times New Roman" w:cs="Times New Roman"/>
                <w:sz w:val="24"/>
                <w:szCs w:val="24"/>
              </w:rPr>
            </w:pPr>
            <w:r w:rsidRPr="00DA4681">
              <w:rPr>
                <w:rFonts w:ascii="Times New Roman" w:hAnsi="Times New Roman" w:cs="Times New Roman"/>
                <w:sz w:val="24"/>
                <w:szCs w:val="24"/>
              </w:rPr>
              <w:t>----</w:t>
            </w:r>
          </w:p>
        </w:tc>
        <w:tc>
          <w:tcPr>
            <w:tcW w:w="992" w:type="dxa"/>
          </w:tcPr>
          <w:p w14:paraId="65662FB1" w14:textId="77777777" w:rsidR="00DA4681" w:rsidRPr="00DA4681" w:rsidRDefault="00DA4681" w:rsidP="00DA4681">
            <w:pPr>
              <w:pStyle w:val="a3"/>
              <w:shd w:val="clear" w:color="auto" w:fill="FFFFFF"/>
              <w:spacing w:after="0" w:line="240" w:lineRule="auto"/>
              <w:jc w:val="center"/>
              <w:rPr>
                <w:sz w:val="24"/>
              </w:rPr>
            </w:pPr>
            <w:r w:rsidRPr="00DA4681">
              <w:rPr>
                <w:sz w:val="24"/>
              </w:rPr>
              <w:t>----</w:t>
            </w:r>
          </w:p>
        </w:tc>
        <w:tc>
          <w:tcPr>
            <w:tcW w:w="992" w:type="dxa"/>
          </w:tcPr>
          <w:p w14:paraId="1C4086EC" w14:textId="77777777" w:rsidR="00DA4681" w:rsidRPr="00DA4681" w:rsidRDefault="00DA4681" w:rsidP="00DA4681">
            <w:pPr>
              <w:pStyle w:val="a3"/>
              <w:shd w:val="clear" w:color="auto" w:fill="FFFFFF"/>
              <w:spacing w:after="0" w:line="240" w:lineRule="auto"/>
              <w:jc w:val="center"/>
              <w:rPr>
                <w:sz w:val="24"/>
              </w:rPr>
            </w:pPr>
            <w:r w:rsidRPr="00DA4681">
              <w:rPr>
                <w:sz w:val="24"/>
              </w:rPr>
              <w:t>----</w:t>
            </w:r>
          </w:p>
        </w:tc>
        <w:tc>
          <w:tcPr>
            <w:tcW w:w="2126" w:type="dxa"/>
            <w:tcMar>
              <w:top w:w="0" w:type="dxa"/>
              <w:left w:w="0" w:type="dxa"/>
              <w:bottom w:w="0" w:type="dxa"/>
              <w:right w:w="0" w:type="dxa"/>
            </w:tcMar>
          </w:tcPr>
          <w:p w14:paraId="7284DB9B" w14:textId="6C9E634C" w:rsidR="001A7222" w:rsidRPr="00DA4681" w:rsidRDefault="00DA4681" w:rsidP="00871132">
            <w:pPr>
              <w:spacing w:after="0" w:line="240" w:lineRule="auto"/>
              <w:ind w:left="140"/>
              <w:rPr>
                <w:rFonts w:ascii="Times New Roman" w:hAnsi="Times New Roman" w:cs="Times New Roman"/>
                <w:sz w:val="24"/>
                <w:szCs w:val="24"/>
              </w:rPr>
            </w:pPr>
            <w:r w:rsidRPr="00DA4681">
              <w:rPr>
                <w:rFonts w:ascii="Times New Roman" w:hAnsi="Times New Roman" w:cs="Times New Roman"/>
                <w:sz w:val="24"/>
                <w:szCs w:val="24"/>
              </w:rPr>
              <w:t xml:space="preserve">Підвищення ефективності та </w:t>
            </w:r>
            <w:proofErr w:type="spellStart"/>
            <w:r w:rsidRPr="00DA4681">
              <w:rPr>
                <w:rFonts w:ascii="Times New Roman" w:hAnsi="Times New Roman" w:cs="Times New Roman"/>
                <w:sz w:val="24"/>
                <w:szCs w:val="24"/>
              </w:rPr>
              <w:t>скоординованості</w:t>
            </w:r>
            <w:proofErr w:type="spellEnd"/>
            <w:r w:rsidRPr="00DA4681">
              <w:rPr>
                <w:rFonts w:ascii="Times New Roman" w:hAnsi="Times New Roman" w:cs="Times New Roman"/>
                <w:sz w:val="24"/>
                <w:szCs w:val="24"/>
              </w:rPr>
              <w:t xml:space="preserve"> надання соціальних послуг у громаді; забезпечення </w:t>
            </w:r>
            <w:r w:rsidRPr="00DA4681">
              <w:rPr>
                <w:rFonts w:ascii="Times New Roman" w:hAnsi="Times New Roman" w:cs="Times New Roman"/>
                <w:sz w:val="24"/>
                <w:szCs w:val="24"/>
              </w:rPr>
              <w:lastRenderedPageBreak/>
              <w:t>комплексного підходу до задоволення потреб жителів; оптимізація використання ресурсів та уникнення дублювання послуг; покращення комунікації між департаментом соціальної політики, надавачами послуг та громадою та підвищення якості обслуговування отримувачів соціальних послуг</w:t>
            </w:r>
          </w:p>
        </w:tc>
      </w:tr>
      <w:tr w:rsidR="001A7222" w:rsidRPr="00DA4681" w14:paraId="299F9749" w14:textId="77777777" w:rsidTr="003826B4">
        <w:trPr>
          <w:trHeight w:val="278"/>
        </w:trPr>
        <w:tc>
          <w:tcPr>
            <w:tcW w:w="567" w:type="dxa"/>
            <w:vMerge w:val="restart"/>
          </w:tcPr>
          <w:p w14:paraId="3AC250E9" w14:textId="77777777" w:rsidR="001A7222" w:rsidRPr="001A7222" w:rsidRDefault="001A7222" w:rsidP="001A7222">
            <w:pPr>
              <w:pStyle w:val="a3"/>
              <w:shd w:val="clear" w:color="auto" w:fill="FFFFFF"/>
              <w:tabs>
                <w:tab w:val="left" w:pos="360"/>
              </w:tabs>
              <w:snapToGrid w:val="0"/>
              <w:spacing w:after="0" w:line="240" w:lineRule="auto"/>
              <w:jc w:val="center"/>
              <w:rPr>
                <w:sz w:val="24"/>
              </w:rPr>
            </w:pPr>
            <w:r w:rsidRPr="001A7222">
              <w:rPr>
                <w:sz w:val="24"/>
              </w:rPr>
              <w:lastRenderedPageBreak/>
              <w:t>9.</w:t>
            </w:r>
          </w:p>
        </w:tc>
        <w:tc>
          <w:tcPr>
            <w:tcW w:w="1843" w:type="dxa"/>
            <w:vMerge w:val="restart"/>
          </w:tcPr>
          <w:p w14:paraId="4BA6C473" w14:textId="77777777" w:rsidR="001A7222" w:rsidRPr="001A7222" w:rsidRDefault="001A7222" w:rsidP="001A7222">
            <w:pPr>
              <w:pStyle w:val="a3"/>
              <w:shd w:val="clear" w:color="auto" w:fill="FFFFFF"/>
              <w:spacing w:after="0" w:line="240" w:lineRule="auto"/>
              <w:rPr>
                <w:b/>
                <w:sz w:val="24"/>
              </w:rPr>
            </w:pPr>
            <w:r w:rsidRPr="001A7222">
              <w:rPr>
                <w:sz w:val="24"/>
                <w:shd w:val="clear" w:color="auto" w:fill="FFFFFF"/>
              </w:rPr>
              <w:t>Розширення спектру соціальних послуг для задоволення потреб жителів громади</w:t>
            </w:r>
          </w:p>
        </w:tc>
        <w:tc>
          <w:tcPr>
            <w:tcW w:w="2268" w:type="dxa"/>
          </w:tcPr>
          <w:p w14:paraId="57CB4665" w14:textId="13545E69" w:rsidR="001A7222" w:rsidRPr="001A7222" w:rsidRDefault="001A7222" w:rsidP="00452945">
            <w:pPr>
              <w:pStyle w:val="a3"/>
              <w:shd w:val="clear" w:color="auto" w:fill="FFFFFF"/>
              <w:spacing w:after="0" w:line="240" w:lineRule="auto"/>
              <w:rPr>
                <w:sz w:val="24"/>
              </w:rPr>
            </w:pPr>
            <w:r w:rsidRPr="001A7222">
              <w:rPr>
                <w:sz w:val="24"/>
              </w:rPr>
              <w:t xml:space="preserve">9.1. Забезпечення надання соціальної послуги </w:t>
            </w:r>
            <w:r w:rsidRPr="001A7222">
              <w:rPr>
                <w:sz w:val="24"/>
                <w:shd w:val="clear" w:color="auto" w:fill="FFFFFF"/>
              </w:rPr>
              <w:t>«супровід під час інклюзивного навчання» (асистент дитини)</w:t>
            </w:r>
          </w:p>
        </w:tc>
        <w:tc>
          <w:tcPr>
            <w:tcW w:w="1276" w:type="dxa"/>
            <w:tcMar>
              <w:top w:w="0" w:type="dxa"/>
              <w:left w:w="0" w:type="dxa"/>
              <w:bottom w:w="0" w:type="dxa"/>
              <w:right w:w="0" w:type="dxa"/>
            </w:tcMar>
          </w:tcPr>
          <w:p w14:paraId="2C5869A2" w14:textId="488224CF" w:rsidR="001A7222" w:rsidRPr="001A7222" w:rsidRDefault="001A7222" w:rsidP="001A7222">
            <w:pPr>
              <w:pStyle w:val="a3"/>
              <w:shd w:val="clear" w:color="auto" w:fill="FFFFFF"/>
              <w:spacing w:after="0" w:line="240" w:lineRule="auto"/>
              <w:jc w:val="center"/>
              <w:rPr>
                <w:sz w:val="24"/>
              </w:rPr>
            </w:pPr>
            <w:r w:rsidRPr="001A7222">
              <w:rPr>
                <w:sz w:val="24"/>
              </w:rPr>
              <w:t>2026</w:t>
            </w:r>
            <w:r w:rsidR="00871132">
              <w:rPr>
                <w:sz w:val="24"/>
              </w:rPr>
              <w:t>–</w:t>
            </w:r>
            <w:r w:rsidRPr="001A7222">
              <w:rPr>
                <w:sz w:val="24"/>
              </w:rPr>
              <w:t>2030 роки</w:t>
            </w:r>
          </w:p>
          <w:p w14:paraId="56D936A1" w14:textId="77777777" w:rsidR="001A7222" w:rsidRPr="001A7222" w:rsidRDefault="001A7222" w:rsidP="001A7222">
            <w:pPr>
              <w:pStyle w:val="a3"/>
              <w:shd w:val="clear" w:color="auto" w:fill="FFFFFF"/>
              <w:spacing w:after="0" w:line="240" w:lineRule="auto"/>
              <w:jc w:val="center"/>
              <w:rPr>
                <w:sz w:val="24"/>
              </w:rPr>
            </w:pPr>
          </w:p>
        </w:tc>
        <w:tc>
          <w:tcPr>
            <w:tcW w:w="1701" w:type="dxa"/>
            <w:tcMar>
              <w:top w:w="0" w:type="dxa"/>
              <w:left w:w="0" w:type="dxa"/>
              <w:bottom w:w="0" w:type="dxa"/>
              <w:right w:w="0" w:type="dxa"/>
            </w:tcMar>
          </w:tcPr>
          <w:p w14:paraId="6611A2F7" w14:textId="77777777" w:rsidR="001A7222" w:rsidRPr="001A7222" w:rsidRDefault="001A7222" w:rsidP="001A7222">
            <w:pPr>
              <w:pStyle w:val="a3"/>
              <w:shd w:val="clear" w:color="auto" w:fill="FFFFFF"/>
              <w:spacing w:after="0" w:line="240" w:lineRule="auto"/>
              <w:jc w:val="center"/>
              <w:rPr>
                <w:sz w:val="24"/>
              </w:rPr>
            </w:pPr>
            <w:r w:rsidRPr="001A7222">
              <w:rPr>
                <w:sz w:val="24"/>
              </w:rPr>
              <w:t>Департамент соціальної політики</w:t>
            </w:r>
          </w:p>
        </w:tc>
        <w:tc>
          <w:tcPr>
            <w:tcW w:w="992" w:type="dxa"/>
            <w:tcMar>
              <w:top w:w="0" w:type="dxa"/>
              <w:left w:w="0" w:type="dxa"/>
              <w:bottom w:w="0" w:type="dxa"/>
              <w:right w:w="0" w:type="dxa"/>
            </w:tcMar>
          </w:tcPr>
          <w:p w14:paraId="4DA5CDD3" w14:textId="77777777" w:rsidR="001A7222" w:rsidRPr="001A7222" w:rsidRDefault="001A7222" w:rsidP="001A7222">
            <w:pPr>
              <w:pStyle w:val="a3"/>
              <w:shd w:val="clear" w:color="auto" w:fill="FFFFFF"/>
              <w:spacing w:after="0" w:line="240" w:lineRule="auto"/>
              <w:jc w:val="center"/>
              <w:rPr>
                <w:sz w:val="24"/>
              </w:rPr>
            </w:pPr>
            <w:r w:rsidRPr="001A7222">
              <w:rPr>
                <w:sz w:val="24"/>
              </w:rPr>
              <w:t xml:space="preserve">Бюджет Луцької міської </w:t>
            </w:r>
            <w:proofErr w:type="spellStart"/>
            <w:r w:rsidRPr="001A7222">
              <w:rPr>
                <w:sz w:val="24"/>
              </w:rPr>
              <w:t>терито-ріальної</w:t>
            </w:r>
            <w:proofErr w:type="spellEnd"/>
            <w:r w:rsidRPr="001A7222">
              <w:rPr>
                <w:sz w:val="24"/>
              </w:rPr>
              <w:t xml:space="preserve"> громади</w:t>
            </w:r>
          </w:p>
        </w:tc>
        <w:tc>
          <w:tcPr>
            <w:tcW w:w="709" w:type="dxa"/>
            <w:tcMar>
              <w:top w:w="0" w:type="dxa"/>
              <w:left w:w="0" w:type="dxa"/>
              <w:bottom w:w="0" w:type="dxa"/>
              <w:right w:w="0" w:type="dxa"/>
            </w:tcMar>
          </w:tcPr>
          <w:p w14:paraId="6CD5E74C" w14:textId="77777777" w:rsidR="001A7222" w:rsidRPr="001A7222" w:rsidRDefault="001A7222" w:rsidP="001A7222">
            <w:pPr>
              <w:shd w:val="clear" w:color="auto" w:fill="FFFFFF"/>
              <w:spacing w:after="0" w:line="240" w:lineRule="auto"/>
              <w:jc w:val="center"/>
              <w:rPr>
                <w:rFonts w:ascii="Times New Roman" w:hAnsi="Times New Roman" w:cs="Times New Roman"/>
                <w:sz w:val="24"/>
              </w:rPr>
            </w:pPr>
            <w:r w:rsidRPr="001A7222">
              <w:rPr>
                <w:rFonts w:ascii="Times New Roman" w:hAnsi="Times New Roman" w:cs="Times New Roman"/>
                <w:sz w:val="24"/>
              </w:rPr>
              <w:t>4 000,0</w:t>
            </w:r>
          </w:p>
        </w:tc>
        <w:tc>
          <w:tcPr>
            <w:tcW w:w="850" w:type="dxa"/>
            <w:tcMar>
              <w:top w:w="0" w:type="dxa"/>
              <w:left w:w="0" w:type="dxa"/>
              <w:bottom w:w="0" w:type="dxa"/>
              <w:right w:w="0" w:type="dxa"/>
            </w:tcMar>
          </w:tcPr>
          <w:p w14:paraId="65175208" w14:textId="77777777" w:rsidR="001A7222" w:rsidRPr="001A7222" w:rsidRDefault="001A7222" w:rsidP="001A7222">
            <w:pPr>
              <w:spacing w:after="0" w:line="240" w:lineRule="auto"/>
              <w:jc w:val="center"/>
              <w:rPr>
                <w:rFonts w:ascii="Times New Roman" w:hAnsi="Times New Roman" w:cs="Times New Roman"/>
                <w:sz w:val="24"/>
              </w:rPr>
            </w:pPr>
            <w:r w:rsidRPr="001A7222">
              <w:rPr>
                <w:rFonts w:ascii="Times New Roman" w:hAnsi="Times New Roman" w:cs="Times New Roman"/>
                <w:sz w:val="24"/>
              </w:rPr>
              <w:t>4 000,0</w:t>
            </w:r>
          </w:p>
        </w:tc>
        <w:tc>
          <w:tcPr>
            <w:tcW w:w="851" w:type="dxa"/>
            <w:tcMar>
              <w:top w:w="0" w:type="dxa"/>
              <w:left w:w="0" w:type="dxa"/>
              <w:bottom w:w="0" w:type="dxa"/>
              <w:right w:w="0" w:type="dxa"/>
            </w:tcMar>
          </w:tcPr>
          <w:p w14:paraId="4AB2EDD3" w14:textId="77777777" w:rsidR="001A7222" w:rsidRPr="001A7222" w:rsidRDefault="001A7222" w:rsidP="001A7222">
            <w:pPr>
              <w:spacing w:after="0" w:line="240" w:lineRule="auto"/>
              <w:jc w:val="center"/>
              <w:rPr>
                <w:rFonts w:ascii="Times New Roman" w:hAnsi="Times New Roman" w:cs="Times New Roman"/>
                <w:sz w:val="24"/>
              </w:rPr>
            </w:pPr>
            <w:r w:rsidRPr="001A7222">
              <w:rPr>
                <w:rFonts w:ascii="Times New Roman" w:hAnsi="Times New Roman" w:cs="Times New Roman"/>
                <w:sz w:val="24"/>
              </w:rPr>
              <w:t>4 000,0</w:t>
            </w:r>
          </w:p>
        </w:tc>
        <w:tc>
          <w:tcPr>
            <w:tcW w:w="992" w:type="dxa"/>
          </w:tcPr>
          <w:p w14:paraId="4D5A873A" w14:textId="77777777" w:rsidR="001A7222" w:rsidRPr="001A7222" w:rsidRDefault="001A7222" w:rsidP="001A7222">
            <w:pPr>
              <w:spacing w:after="0" w:line="240" w:lineRule="auto"/>
              <w:jc w:val="center"/>
              <w:rPr>
                <w:rFonts w:ascii="Times New Roman" w:hAnsi="Times New Roman" w:cs="Times New Roman"/>
                <w:sz w:val="24"/>
              </w:rPr>
            </w:pPr>
            <w:r w:rsidRPr="001A7222">
              <w:rPr>
                <w:rFonts w:ascii="Times New Roman" w:hAnsi="Times New Roman" w:cs="Times New Roman"/>
                <w:sz w:val="24"/>
              </w:rPr>
              <w:t>4 000,0</w:t>
            </w:r>
          </w:p>
        </w:tc>
        <w:tc>
          <w:tcPr>
            <w:tcW w:w="992" w:type="dxa"/>
          </w:tcPr>
          <w:p w14:paraId="2502922A" w14:textId="77777777" w:rsidR="001A7222" w:rsidRPr="001A7222" w:rsidRDefault="001A7222" w:rsidP="001A7222">
            <w:pPr>
              <w:spacing w:after="0" w:line="240" w:lineRule="auto"/>
              <w:jc w:val="center"/>
              <w:rPr>
                <w:rFonts w:ascii="Times New Roman" w:hAnsi="Times New Roman" w:cs="Times New Roman"/>
                <w:sz w:val="24"/>
              </w:rPr>
            </w:pPr>
            <w:r w:rsidRPr="001A7222">
              <w:rPr>
                <w:rFonts w:ascii="Times New Roman" w:hAnsi="Times New Roman" w:cs="Times New Roman"/>
                <w:sz w:val="24"/>
              </w:rPr>
              <w:t>4 000,0</w:t>
            </w:r>
          </w:p>
        </w:tc>
        <w:tc>
          <w:tcPr>
            <w:tcW w:w="2126" w:type="dxa"/>
            <w:tcMar>
              <w:top w:w="0" w:type="dxa"/>
              <w:left w:w="0" w:type="dxa"/>
              <w:bottom w:w="0" w:type="dxa"/>
              <w:right w:w="0" w:type="dxa"/>
            </w:tcMar>
          </w:tcPr>
          <w:p w14:paraId="6EAE23C8" w14:textId="77777777" w:rsidR="001A7222" w:rsidRPr="001A7222" w:rsidRDefault="001A7222" w:rsidP="00871132">
            <w:pPr>
              <w:pStyle w:val="a3"/>
              <w:shd w:val="clear" w:color="auto" w:fill="FFFFFF"/>
              <w:spacing w:after="0" w:line="240" w:lineRule="auto"/>
              <w:ind w:left="140"/>
              <w:rPr>
                <w:sz w:val="24"/>
              </w:rPr>
            </w:pPr>
            <w:r w:rsidRPr="001A7222">
              <w:rPr>
                <w:sz w:val="24"/>
              </w:rPr>
              <w:t xml:space="preserve">Забезпечення якісними соціальними послугами жителів громади, створення умов для здобуття освіти дітьми з особливими освітніми потребами в інклюзивному </w:t>
            </w:r>
            <w:r w:rsidRPr="001A7222">
              <w:rPr>
                <w:sz w:val="24"/>
              </w:rPr>
              <w:lastRenderedPageBreak/>
              <w:t>середовищ, а також сприяння соціалізації та інтеграції дітей з інвалідністю у шкільний колектив</w:t>
            </w:r>
          </w:p>
        </w:tc>
      </w:tr>
      <w:tr w:rsidR="001A7222" w:rsidRPr="00DA4681" w14:paraId="49850CFB" w14:textId="77777777" w:rsidTr="003826B4">
        <w:trPr>
          <w:trHeight w:val="278"/>
        </w:trPr>
        <w:tc>
          <w:tcPr>
            <w:tcW w:w="567" w:type="dxa"/>
            <w:vMerge/>
          </w:tcPr>
          <w:p w14:paraId="6A7B8716" w14:textId="77777777" w:rsidR="001A7222" w:rsidRPr="001A7222" w:rsidRDefault="001A7222" w:rsidP="001A7222">
            <w:pPr>
              <w:pStyle w:val="a3"/>
              <w:shd w:val="clear" w:color="auto" w:fill="FFFFFF"/>
              <w:tabs>
                <w:tab w:val="left" w:pos="360"/>
              </w:tabs>
              <w:snapToGrid w:val="0"/>
              <w:spacing w:after="0" w:line="240" w:lineRule="auto"/>
              <w:jc w:val="center"/>
              <w:rPr>
                <w:sz w:val="24"/>
              </w:rPr>
            </w:pPr>
          </w:p>
        </w:tc>
        <w:tc>
          <w:tcPr>
            <w:tcW w:w="1843" w:type="dxa"/>
            <w:vMerge/>
          </w:tcPr>
          <w:p w14:paraId="1FFA4058" w14:textId="77777777" w:rsidR="001A7222" w:rsidRPr="001A7222" w:rsidRDefault="001A7222" w:rsidP="001A7222">
            <w:pPr>
              <w:pStyle w:val="a3"/>
              <w:shd w:val="clear" w:color="auto" w:fill="FFFFFF"/>
              <w:spacing w:after="0" w:line="240" w:lineRule="auto"/>
              <w:rPr>
                <w:sz w:val="24"/>
                <w:shd w:val="clear" w:color="auto" w:fill="FFFFFF"/>
              </w:rPr>
            </w:pPr>
          </w:p>
        </w:tc>
        <w:tc>
          <w:tcPr>
            <w:tcW w:w="2268" w:type="dxa"/>
          </w:tcPr>
          <w:p w14:paraId="5E833247" w14:textId="0CBEE0CF" w:rsidR="001A7222" w:rsidRPr="001A7222" w:rsidRDefault="001A7222" w:rsidP="00452945">
            <w:pPr>
              <w:pStyle w:val="a3"/>
              <w:shd w:val="clear" w:color="auto" w:fill="FFFFFF"/>
              <w:spacing w:after="0" w:line="240" w:lineRule="auto"/>
              <w:rPr>
                <w:sz w:val="24"/>
              </w:rPr>
            </w:pPr>
            <w:r w:rsidRPr="001A7222">
              <w:rPr>
                <w:sz w:val="24"/>
              </w:rPr>
              <w:t>9.2. Організація надання соціальної послуги «стаціонарний догляд», «підтримане проживання» у громаді</w:t>
            </w:r>
          </w:p>
        </w:tc>
        <w:tc>
          <w:tcPr>
            <w:tcW w:w="1276" w:type="dxa"/>
            <w:tcMar>
              <w:top w:w="0" w:type="dxa"/>
              <w:left w:w="0" w:type="dxa"/>
              <w:bottom w:w="0" w:type="dxa"/>
              <w:right w:w="0" w:type="dxa"/>
            </w:tcMar>
          </w:tcPr>
          <w:p w14:paraId="6A2CC47A" w14:textId="077C1528" w:rsidR="001A7222" w:rsidRPr="001A7222" w:rsidRDefault="001A7222" w:rsidP="001A7222">
            <w:pPr>
              <w:pStyle w:val="a3"/>
              <w:shd w:val="clear" w:color="auto" w:fill="FFFFFF"/>
              <w:spacing w:after="0" w:line="240" w:lineRule="auto"/>
              <w:jc w:val="center"/>
              <w:rPr>
                <w:sz w:val="24"/>
              </w:rPr>
            </w:pPr>
            <w:r w:rsidRPr="001A7222">
              <w:rPr>
                <w:sz w:val="24"/>
              </w:rPr>
              <w:t>2026</w:t>
            </w:r>
            <w:r w:rsidR="00871132">
              <w:rPr>
                <w:sz w:val="24"/>
              </w:rPr>
              <w:t>–</w:t>
            </w:r>
            <w:r w:rsidRPr="001A7222">
              <w:rPr>
                <w:sz w:val="24"/>
              </w:rPr>
              <w:t>2030 роки</w:t>
            </w:r>
          </w:p>
          <w:p w14:paraId="527A71BB" w14:textId="77777777" w:rsidR="001A7222" w:rsidRPr="001A7222" w:rsidRDefault="001A7222" w:rsidP="001A7222">
            <w:pPr>
              <w:pStyle w:val="a3"/>
              <w:shd w:val="clear" w:color="auto" w:fill="FFFFFF"/>
              <w:spacing w:after="0" w:line="240" w:lineRule="auto"/>
              <w:jc w:val="center"/>
              <w:rPr>
                <w:sz w:val="24"/>
              </w:rPr>
            </w:pPr>
          </w:p>
        </w:tc>
        <w:tc>
          <w:tcPr>
            <w:tcW w:w="1701" w:type="dxa"/>
            <w:tcMar>
              <w:top w:w="0" w:type="dxa"/>
              <w:left w:w="0" w:type="dxa"/>
              <w:bottom w:w="0" w:type="dxa"/>
              <w:right w:w="0" w:type="dxa"/>
            </w:tcMar>
          </w:tcPr>
          <w:p w14:paraId="3E6A04FA" w14:textId="77777777" w:rsidR="001A7222" w:rsidRPr="001A7222" w:rsidRDefault="001A7222" w:rsidP="001A7222">
            <w:pPr>
              <w:pStyle w:val="a3"/>
              <w:shd w:val="clear" w:color="auto" w:fill="FFFFFF"/>
              <w:spacing w:after="0" w:line="240" w:lineRule="auto"/>
              <w:jc w:val="center"/>
              <w:rPr>
                <w:sz w:val="24"/>
              </w:rPr>
            </w:pPr>
            <w:r w:rsidRPr="001A7222">
              <w:rPr>
                <w:sz w:val="24"/>
              </w:rPr>
              <w:t>Департамент соціальної</w:t>
            </w:r>
          </w:p>
          <w:p w14:paraId="044DAFD5" w14:textId="77777777" w:rsidR="001A7222" w:rsidRPr="001A7222" w:rsidRDefault="001A7222" w:rsidP="001A7222">
            <w:pPr>
              <w:pStyle w:val="a3"/>
              <w:shd w:val="clear" w:color="auto" w:fill="FFFFFF"/>
              <w:spacing w:after="0" w:line="240" w:lineRule="auto"/>
              <w:jc w:val="center"/>
              <w:rPr>
                <w:sz w:val="24"/>
              </w:rPr>
            </w:pPr>
            <w:r w:rsidRPr="001A7222">
              <w:rPr>
                <w:sz w:val="24"/>
              </w:rPr>
              <w:t>політики,</w:t>
            </w:r>
          </w:p>
          <w:p w14:paraId="335F3D05" w14:textId="77777777" w:rsidR="001A7222" w:rsidRPr="001A7222" w:rsidRDefault="001A7222" w:rsidP="001A7222">
            <w:pPr>
              <w:pStyle w:val="a3"/>
              <w:shd w:val="clear" w:color="auto" w:fill="FFFFFF"/>
              <w:spacing w:after="0" w:line="240" w:lineRule="auto"/>
              <w:jc w:val="center"/>
              <w:rPr>
                <w:sz w:val="24"/>
              </w:rPr>
            </w:pPr>
            <w:r w:rsidRPr="001A7222">
              <w:rPr>
                <w:sz w:val="24"/>
              </w:rPr>
              <w:t>КУ «</w:t>
            </w:r>
            <w:proofErr w:type="spellStart"/>
            <w:r w:rsidRPr="001A7222">
              <w:rPr>
                <w:sz w:val="24"/>
              </w:rPr>
              <w:t>Територіаль-</w:t>
            </w:r>
            <w:proofErr w:type="spellEnd"/>
          </w:p>
          <w:p w14:paraId="67B4BCF5" w14:textId="77777777" w:rsidR="001A7222" w:rsidRPr="001A7222" w:rsidRDefault="001A7222" w:rsidP="001A7222">
            <w:pPr>
              <w:pStyle w:val="a3"/>
              <w:shd w:val="clear" w:color="auto" w:fill="FFFFFF"/>
              <w:spacing w:after="0" w:line="240" w:lineRule="auto"/>
              <w:jc w:val="center"/>
              <w:rPr>
                <w:sz w:val="24"/>
              </w:rPr>
            </w:pPr>
            <w:r w:rsidRPr="001A7222">
              <w:rPr>
                <w:sz w:val="24"/>
              </w:rPr>
              <w:t>ний центр соціального обслуговування</w:t>
            </w:r>
          </w:p>
          <w:p w14:paraId="1BC20289" w14:textId="77777777" w:rsidR="001A7222" w:rsidRPr="001A7222" w:rsidRDefault="001A7222" w:rsidP="001A7222">
            <w:pPr>
              <w:pStyle w:val="a3"/>
              <w:shd w:val="clear" w:color="auto" w:fill="FFFFFF"/>
              <w:spacing w:after="0" w:line="240" w:lineRule="auto"/>
              <w:jc w:val="center"/>
              <w:rPr>
                <w:sz w:val="24"/>
              </w:rPr>
            </w:pPr>
            <w:r w:rsidRPr="001A7222">
              <w:rPr>
                <w:sz w:val="24"/>
              </w:rPr>
              <w:t>(надання соціальних послуг) Луцької міської територіальної громади», виконавчі органи Луцької міської ради</w:t>
            </w:r>
          </w:p>
        </w:tc>
        <w:tc>
          <w:tcPr>
            <w:tcW w:w="992" w:type="dxa"/>
            <w:tcMar>
              <w:top w:w="0" w:type="dxa"/>
              <w:left w:w="0" w:type="dxa"/>
              <w:bottom w:w="0" w:type="dxa"/>
              <w:right w:w="0" w:type="dxa"/>
            </w:tcMar>
          </w:tcPr>
          <w:p w14:paraId="7CE7FB16" w14:textId="77777777" w:rsidR="001A7222" w:rsidRPr="001A7222" w:rsidRDefault="001A7222" w:rsidP="001A7222">
            <w:pPr>
              <w:pStyle w:val="a3"/>
              <w:shd w:val="clear" w:color="auto" w:fill="FFFFFF"/>
              <w:spacing w:after="0" w:line="240" w:lineRule="auto"/>
              <w:jc w:val="center"/>
              <w:rPr>
                <w:sz w:val="24"/>
              </w:rPr>
            </w:pPr>
            <w:r w:rsidRPr="001A7222">
              <w:rPr>
                <w:sz w:val="24"/>
              </w:rPr>
              <w:t xml:space="preserve">Бюджет Луцької міської </w:t>
            </w:r>
            <w:proofErr w:type="spellStart"/>
            <w:r w:rsidRPr="001A7222">
              <w:rPr>
                <w:sz w:val="24"/>
              </w:rPr>
              <w:t>терито-ріальної</w:t>
            </w:r>
            <w:proofErr w:type="spellEnd"/>
            <w:r w:rsidRPr="001A7222">
              <w:rPr>
                <w:sz w:val="24"/>
              </w:rPr>
              <w:t xml:space="preserve"> громади</w:t>
            </w:r>
          </w:p>
        </w:tc>
        <w:tc>
          <w:tcPr>
            <w:tcW w:w="709" w:type="dxa"/>
            <w:tcMar>
              <w:top w:w="0" w:type="dxa"/>
              <w:left w:w="0" w:type="dxa"/>
              <w:bottom w:w="0" w:type="dxa"/>
              <w:right w:w="0" w:type="dxa"/>
            </w:tcMar>
          </w:tcPr>
          <w:p w14:paraId="6A987978" w14:textId="77777777" w:rsidR="001A7222" w:rsidRPr="001A7222" w:rsidRDefault="001A7222" w:rsidP="001A7222">
            <w:pPr>
              <w:shd w:val="clear" w:color="auto" w:fill="FFFFFF"/>
              <w:spacing w:after="0" w:line="240" w:lineRule="auto"/>
              <w:jc w:val="center"/>
              <w:rPr>
                <w:rFonts w:ascii="Times New Roman" w:hAnsi="Times New Roman" w:cs="Times New Roman"/>
                <w:sz w:val="24"/>
              </w:rPr>
            </w:pPr>
            <w:r w:rsidRPr="001A7222">
              <w:rPr>
                <w:rFonts w:ascii="Times New Roman" w:hAnsi="Times New Roman" w:cs="Times New Roman"/>
                <w:sz w:val="24"/>
              </w:rPr>
              <w:t>10000,0</w:t>
            </w:r>
          </w:p>
        </w:tc>
        <w:tc>
          <w:tcPr>
            <w:tcW w:w="850" w:type="dxa"/>
            <w:tcMar>
              <w:top w:w="0" w:type="dxa"/>
              <w:left w:w="0" w:type="dxa"/>
              <w:bottom w:w="0" w:type="dxa"/>
              <w:right w:w="0" w:type="dxa"/>
            </w:tcMar>
          </w:tcPr>
          <w:p w14:paraId="7678E1CF" w14:textId="77777777" w:rsidR="001A7222" w:rsidRPr="001A7222" w:rsidRDefault="001A7222" w:rsidP="001A7222">
            <w:pPr>
              <w:shd w:val="clear" w:color="auto" w:fill="FFFFFF"/>
              <w:spacing w:after="0" w:line="240" w:lineRule="auto"/>
              <w:jc w:val="center"/>
              <w:rPr>
                <w:rFonts w:ascii="Times New Roman" w:hAnsi="Times New Roman" w:cs="Times New Roman"/>
                <w:sz w:val="24"/>
              </w:rPr>
            </w:pPr>
            <w:r w:rsidRPr="001A7222">
              <w:rPr>
                <w:rFonts w:ascii="Times New Roman" w:hAnsi="Times New Roman" w:cs="Times New Roman"/>
                <w:sz w:val="24"/>
              </w:rPr>
              <w:t>10000,0</w:t>
            </w:r>
          </w:p>
        </w:tc>
        <w:tc>
          <w:tcPr>
            <w:tcW w:w="851" w:type="dxa"/>
            <w:tcMar>
              <w:top w:w="0" w:type="dxa"/>
              <w:left w:w="0" w:type="dxa"/>
              <w:bottom w:w="0" w:type="dxa"/>
              <w:right w:w="0" w:type="dxa"/>
            </w:tcMar>
          </w:tcPr>
          <w:p w14:paraId="167BADA6" w14:textId="77777777" w:rsidR="001A7222" w:rsidRPr="001A7222" w:rsidRDefault="001A7222" w:rsidP="001A7222">
            <w:pPr>
              <w:shd w:val="clear" w:color="auto" w:fill="FFFFFF"/>
              <w:spacing w:after="0" w:line="240" w:lineRule="auto"/>
              <w:jc w:val="center"/>
              <w:rPr>
                <w:rFonts w:ascii="Times New Roman" w:hAnsi="Times New Roman" w:cs="Times New Roman"/>
                <w:sz w:val="24"/>
              </w:rPr>
            </w:pPr>
            <w:r w:rsidRPr="001A7222">
              <w:rPr>
                <w:rFonts w:ascii="Times New Roman" w:hAnsi="Times New Roman" w:cs="Times New Roman"/>
                <w:sz w:val="24"/>
              </w:rPr>
              <w:t>10000,0</w:t>
            </w:r>
          </w:p>
        </w:tc>
        <w:tc>
          <w:tcPr>
            <w:tcW w:w="992" w:type="dxa"/>
          </w:tcPr>
          <w:p w14:paraId="21C17F11" w14:textId="77777777" w:rsidR="001A7222" w:rsidRPr="001A7222" w:rsidRDefault="001A7222" w:rsidP="001A7222">
            <w:pPr>
              <w:pStyle w:val="a3"/>
              <w:shd w:val="clear" w:color="auto" w:fill="FFFFFF"/>
              <w:spacing w:after="0" w:line="240" w:lineRule="auto"/>
              <w:jc w:val="center"/>
              <w:rPr>
                <w:sz w:val="24"/>
              </w:rPr>
            </w:pPr>
            <w:r w:rsidRPr="001A7222">
              <w:rPr>
                <w:sz w:val="24"/>
              </w:rPr>
              <w:t>10000,0</w:t>
            </w:r>
          </w:p>
        </w:tc>
        <w:tc>
          <w:tcPr>
            <w:tcW w:w="992" w:type="dxa"/>
          </w:tcPr>
          <w:p w14:paraId="173466C7" w14:textId="77777777" w:rsidR="001A7222" w:rsidRPr="001A7222" w:rsidRDefault="001A7222" w:rsidP="001A7222">
            <w:pPr>
              <w:pStyle w:val="a3"/>
              <w:shd w:val="clear" w:color="auto" w:fill="FFFFFF"/>
              <w:spacing w:after="0" w:line="240" w:lineRule="auto"/>
              <w:jc w:val="center"/>
              <w:rPr>
                <w:sz w:val="24"/>
              </w:rPr>
            </w:pPr>
            <w:r w:rsidRPr="001A7222">
              <w:rPr>
                <w:sz w:val="24"/>
              </w:rPr>
              <w:t>10000,0</w:t>
            </w:r>
          </w:p>
        </w:tc>
        <w:tc>
          <w:tcPr>
            <w:tcW w:w="2126" w:type="dxa"/>
            <w:tcMar>
              <w:top w:w="0" w:type="dxa"/>
              <w:left w:w="0" w:type="dxa"/>
              <w:bottom w:w="0" w:type="dxa"/>
              <w:right w:w="0" w:type="dxa"/>
            </w:tcMar>
          </w:tcPr>
          <w:p w14:paraId="50578B3A" w14:textId="3E445D7F" w:rsidR="001A7222" w:rsidRPr="001A7222" w:rsidRDefault="001A7222" w:rsidP="00871132">
            <w:pPr>
              <w:pStyle w:val="a3"/>
              <w:shd w:val="clear" w:color="auto" w:fill="FFFFFF"/>
              <w:spacing w:after="0" w:line="240" w:lineRule="auto"/>
              <w:ind w:left="140"/>
              <w:rPr>
                <w:sz w:val="24"/>
              </w:rPr>
            </w:pPr>
            <w:r w:rsidRPr="001A7222">
              <w:rPr>
                <w:sz w:val="24"/>
              </w:rPr>
              <w:t>Надання жителів територіальної громади якісних та необхідних соціальних послуг відповідно до норм чинного законодавства, створення стаціонарного відділення</w:t>
            </w:r>
          </w:p>
        </w:tc>
      </w:tr>
      <w:tr w:rsidR="001A7222" w:rsidRPr="00DA4681" w14:paraId="506A2D4C" w14:textId="77777777" w:rsidTr="003826B4">
        <w:trPr>
          <w:trHeight w:val="278"/>
        </w:trPr>
        <w:tc>
          <w:tcPr>
            <w:tcW w:w="567" w:type="dxa"/>
            <w:vMerge/>
          </w:tcPr>
          <w:p w14:paraId="104FDC04" w14:textId="77777777" w:rsidR="001A7222" w:rsidRPr="001A7222" w:rsidRDefault="001A7222" w:rsidP="001A7222">
            <w:pPr>
              <w:pStyle w:val="a3"/>
              <w:shd w:val="clear" w:color="auto" w:fill="FFFFFF"/>
              <w:tabs>
                <w:tab w:val="left" w:pos="360"/>
              </w:tabs>
              <w:snapToGrid w:val="0"/>
              <w:spacing w:after="0" w:line="240" w:lineRule="auto"/>
              <w:jc w:val="center"/>
              <w:rPr>
                <w:sz w:val="24"/>
              </w:rPr>
            </w:pPr>
          </w:p>
        </w:tc>
        <w:tc>
          <w:tcPr>
            <w:tcW w:w="1843" w:type="dxa"/>
            <w:vMerge/>
          </w:tcPr>
          <w:p w14:paraId="62B84F55" w14:textId="77777777" w:rsidR="001A7222" w:rsidRPr="001A7222" w:rsidRDefault="001A7222" w:rsidP="001A7222">
            <w:pPr>
              <w:pStyle w:val="a3"/>
              <w:shd w:val="clear" w:color="auto" w:fill="FFFFFF"/>
              <w:spacing w:after="0" w:line="240" w:lineRule="auto"/>
              <w:rPr>
                <w:sz w:val="24"/>
                <w:shd w:val="clear" w:color="auto" w:fill="FFFFFF"/>
              </w:rPr>
            </w:pPr>
          </w:p>
        </w:tc>
        <w:tc>
          <w:tcPr>
            <w:tcW w:w="2268" w:type="dxa"/>
          </w:tcPr>
          <w:p w14:paraId="53C84D77" w14:textId="2D931D5C" w:rsidR="001A7222" w:rsidRPr="001A7222" w:rsidRDefault="001A7222" w:rsidP="00452945">
            <w:pPr>
              <w:pStyle w:val="a3"/>
              <w:shd w:val="clear" w:color="auto" w:fill="FFFFFF"/>
              <w:spacing w:after="0" w:line="240" w:lineRule="auto"/>
              <w:rPr>
                <w:sz w:val="24"/>
              </w:rPr>
            </w:pPr>
            <w:r w:rsidRPr="001A7222">
              <w:rPr>
                <w:sz w:val="24"/>
              </w:rPr>
              <w:t>9.3. Забезпечення медичного та санітарно-гігієнічний супроводу при наданні соціальної послуги «стаціонарний догляд»</w:t>
            </w:r>
          </w:p>
        </w:tc>
        <w:tc>
          <w:tcPr>
            <w:tcW w:w="1276" w:type="dxa"/>
            <w:tcMar>
              <w:top w:w="0" w:type="dxa"/>
              <w:left w:w="0" w:type="dxa"/>
              <w:bottom w:w="0" w:type="dxa"/>
              <w:right w:w="0" w:type="dxa"/>
            </w:tcMar>
          </w:tcPr>
          <w:p w14:paraId="4650A30D" w14:textId="6BEFE567" w:rsidR="001A7222" w:rsidRPr="001A7222" w:rsidRDefault="001A7222" w:rsidP="001A7222">
            <w:pPr>
              <w:pStyle w:val="a3"/>
              <w:shd w:val="clear" w:color="auto" w:fill="FFFFFF"/>
              <w:spacing w:after="0" w:line="240" w:lineRule="auto"/>
              <w:jc w:val="center"/>
              <w:rPr>
                <w:sz w:val="24"/>
              </w:rPr>
            </w:pPr>
            <w:r w:rsidRPr="001A7222">
              <w:rPr>
                <w:sz w:val="24"/>
              </w:rPr>
              <w:t>2026</w:t>
            </w:r>
            <w:r w:rsidR="00871132">
              <w:rPr>
                <w:sz w:val="24"/>
              </w:rPr>
              <w:t>–</w:t>
            </w:r>
            <w:r w:rsidRPr="001A7222">
              <w:rPr>
                <w:sz w:val="24"/>
              </w:rPr>
              <w:t>2030 роки</w:t>
            </w:r>
          </w:p>
          <w:p w14:paraId="1E8BF4E1" w14:textId="77777777" w:rsidR="001A7222" w:rsidRPr="001A7222" w:rsidRDefault="001A7222" w:rsidP="001A7222">
            <w:pPr>
              <w:pStyle w:val="a3"/>
              <w:shd w:val="clear" w:color="auto" w:fill="FFFFFF"/>
              <w:spacing w:after="0" w:line="240" w:lineRule="auto"/>
              <w:jc w:val="center"/>
              <w:rPr>
                <w:sz w:val="24"/>
              </w:rPr>
            </w:pPr>
          </w:p>
        </w:tc>
        <w:tc>
          <w:tcPr>
            <w:tcW w:w="1701" w:type="dxa"/>
            <w:tcMar>
              <w:top w:w="0" w:type="dxa"/>
              <w:left w:w="0" w:type="dxa"/>
              <w:bottom w:w="0" w:type="dxa"/>
              <w:right w:w="0" w:type="dxa"/>
            </w:tcMar>
          </w:tcPr>
          <w:p w14:paraId="7A3E1654" w14:textId="77777777" w:rsidR="001A7222" w:rsidRPr="001A7222" w:rsidRDefault="001A7222" w:rsidP="001A7222">
            <w:pPr>
              <w:pStyle w:val="a3"/>
              <w:shd w:val="clear" w:color="auto" w:fill="FFFFFF"/>
              <w:spacing w:after="0" w:line="240" w:lineRule="auto"/>
              <w:jc w:val="center"/>
              <w:rPr>
                <w:sz w:val="24"/>
              </w:rPr>
            </w:pPr>
            <w:r w:rsidRPr="001A7222">
              <w:rPr>
                <w:sz w:val="24"/>
              </w:rPr>
              <w:t>КУ «</w:t>
            </w:r>
            <w:proofErr w:type="spellStart"/>
            <w:r w:rsidRPr="001A7222">
              <w:rPr>
                <w:sz w:val="24"/>
              </w:rPr>
              <w:t>Територіаль-</w:t>
            </w:r>
            <w:proofErr w:type="spellEnd"/>
          </w:p>
          <w:p w14:paraId="3AEB965E" w14:textId="77777777" w:rsidR="001A7222" w:rsidRPr="001A7222" w:rsidRDefault="001A7222" w:rsidP="001A7222">
            <w:pPr>
              <w:pStyle w:val="a3"/>
              <w:shd w:val="clear" w:color="auto" w:fill="FFFFFF"/>
              <w:spacing w:after="0" w:line="240" w:lineRule="auto"/>
              <w:jc w:val="center"/>
              <w:rPr>
                <w:sz w:val="24"/>
              </w:rPr>
            </w:pPr>
            <w:r w:rsidRPr="001A7222">
              <w:rPr>
                <w:sz w:val="24"/>
              </w:rPr>
              <w:t>ний центр соціального обслуговування (надання</w:t>
            </w:r>
          </w:p>
          <w:p w14:paraId="7AF465BE" w14:textId="12E365B8" w:rsidR="001A7222" w:rsidRPr="001A7222" w:rsidRDefault="001A7222" w:rsidP="001A7222">
            <w:pPr>
              <w:pStyle w:val="a3"/>
              <w:shd w:val="clear" w:color="auto" w:fill="FFFFFF"/>
              <w:spacing w:after="0" w:line="240" w:lineRule="auto"/>
              <w:jc w:val="center"/>
              <w:rPr>
                <w:sz w:val="24"/>
              </w:rPr>
            </w:pPr>
            <w:r w:rsidRPr="001A7222">
              <w:rPr>
                <w:sz w:val="24"/>
              </w:rPr>
              <w:t xml:space="preserve">соціальних послуг) Луцької міської територіальної </w:t>
            </w:r>
            <w:r w:rsidRPr="001A7222">
              <w:rPr>
                <w:sz w:val="24"/>
              </w:rPr>
              <w:lastRenderedPageBreak/>
              <w:t>громади», управління охорони здоров’я</w:t>
            </w:r>
          </w:p>
        </w:tc>
        <w:tc>
          <w:tcPr>
            <w:tcW w:w="992" w:type="dxa"/>
            <w:tcMar>
              <w:top w:w="0" w:type="dxa"/>
              <w:left w:w="0" w:type="dxa"/>
              <w:bottom w:w="0" w:type="dxa"/>
              <w:right w:w="0" w:type="dxa"/>
            </w:tcMar>
          </w:tcPr>
          <w:p w14:paraId="0CF022D0" w14:textId="6D4094EE" w:rsidR="001A7222" w:rsidRPr="001A7222" w:rsidRDefault="001A7222" w:rsidP="001A7222">
            <w:pPr>
              <w:pStyle w:val="a3"/>
              <w:shd w:val="clear" w:color="auto" w:fill="FFFFFF"/>
              <w:spacing w:after="0" w:line="240" w:lineRule="auto"/>
              <w:jc w:val="center"/>
              <w:rPr>
                <w:sz w:val="24"/>
              </w:rPr>
            </w:pPr>
            <w:proofErr w:type="spellStart"/>
            <w:r w:rsidRPr="001A7222">
              <w:rPr>
                <w:sz w:val="24"/>
              </w:rPr>
              <w:lastRenderedPageBreak/>
              <w:t>Фінансу</w:t>
            </w:r>
            <w:r w:rsidR="00871132">
              <w:rPr>
                <w:sz w:val="24"/>
              </w:rPr>
              <w:t>-</w:t>
            </w:r>
            <w:r w:rsidRPr="001A7222">
              <w:rPr>
                <w:sz w:val="24"/>
              </w:rPr>
              <w:t>вання</w:t>
            </w:r>
            <w:proofErr w:type="spellEnd"/>
            <w:r w:rsidRPr="001A7222">
              <w:rPr>
                <w:sz w:val="24"/>
              </w:rPr>
              <w:t xml:space="preserve"> не потребує</w:t>
            </w:r>
          </w:p>
        </w:tc>
        <w:tc>
          <w:tcPr>
            <w:tcW w:w="709" w:type="dxa"/>
            <w:tcMar>
              <w:top w:w="0" w:type="dxa"/>
              <w:left w:w="0" w:type="dxa"/>
              <w:bottom w:w="0" w:type="dxa"/>
              <w:right w:w="0" w:type="dxa"/>
            </w:tcMar>
          </w:tcPr>
          <w:p w14:paraId="7374318B" w14:textId="77777777" w:rsidR="001A7222" w:rsidRPr="001A7222" w:rsidRDefault="001A7222" w:rsidP="001A7222">
            <w:pPr>
              <w:shd w:val="clear" w:color="auto" w:fill="FFFFFF"/>
              <w:spacing w:after="0" w:line="240" w:lineRule="auto"/>
              <w:jc w:val="center"/>
              <w:rPr>
                <w:rFonts w:ascii="Times New Roman" w:hAnsi="Times New Roman" w:cs="Times New Roman"/>
                <w:sz w:val="24"/>
              </w:rPr>
            </w:pPr>
            <w:r w:rsidRPr="001A7222">
              <w:rPr>
                <w:rFonts w:ascii="Times New Roman" w:hAnsi="Times New Roman" w:cs="Times New Roman"/>
                <w:sz w:val="24"/>
              </w:rPr>
              <w:t>----</w:t>
            </w:r>
          </w:p>
        </w:tc>
        <w:tc>
          <w:tcPr>
            <w:tcW w:w="850" w:type="dxa"/>
            <w:tcMar>
              <w:top w:w="0" w:type="dxa"/>
              <w:left w:w="0" w:type="dxa"/>
              <w:bottom w:w="0" w:type="dxa"/>
              <w:right w:w="0" w:type="dxa"/>
            </w:tcMar>
          </w:tcPr>
          <w:p w14:paraId="4B9D933D" w14:textId="77777777" w:rsidR="001A7222" w:rsidRPr="001A7222" w:rsidRDefault="001A7222" w:rsidP="001A7222">
            <w:pPr>
              <w:shd w:val="clear" w:color="auto" w:fill="FFFFFF"/>
              <w:spacing w:after="0" w:line="240" w:lineRule="auto"/>
              <w:jc w:val="center"/>
              <w:rPr>
                <w:rFonts w:ascii="Times New Roman" w:hAnsi="Times New Roman" w:cs="Times New Roman"/>
                <w:sz w:val="24"/>
              </w:rPr>
            </w:pPr>
            <w:r w:rsidRPr="001A7222">
              <w:rPr>
                <w:rFonts w:ascii="Times New Roman" w:hAnsi="Times New Roman" w:cs="Times New Roman"/>
                <w:sz w:val="24"/>
              </w:rPr>
              <w:t>----</w:t>
            </w:r>
          </w:p>
        </w:tc>
        <w:tc>
          <w:tcPr>
            <w:tcW w:w="851" w:type="dxa"/>
            <w:tcMar>
              <w:top w:w="0" w:type="dxa"/>
              <w:left w:w="0" w:type="dxa"/>
              <w:bottom w:w="0" w:type="dxa"/>
              <w:right w:w="0" w:type="dxa"/>
            </w:tcMar>
          </w:tcPr>
          <w:p w14:paraId="77265ACE" w14:textId="77777777" w:rsidR="001A7222" w:rsidRPr="001A7222" w:rsidRDefault="001A7222" w:rsidP="001A7222">
            <w:pPr>
              <w:shd w:val="clear" w:color="auto" w:fill="FFFFFF"/>
              <w:spacing w:after="0" w:line="240" w:lineRule="auto"/>
              <w:jc w:val="center"/>
              <w:rPr>
                <w:rFonts w:ascii="Times New Roman" w:hAnsi="Times New Roman" w:cs="Times New Roman"/>
                <w:sz w:val="24"/>
              </w:rPr>
            </w:pPr>
            <w:r w:rsidRPr="001A7222">
              <w:rPr>
                <w:rFonts w:ascii="Times New Roman" w:hAnsi="Times New Roman" w:cs="Times New Roman"/>
                <w:sz w:val="24"/>
              </w:rPr>
              <w:t>----</w:t>
            </w:r>
          </w:p>
        </w:tc>
        <w:tc>
          <w:tcPr>
            <w:tcW w:w="992" w:type="dxa"/>
          </w:tcPr>
          <w:p w14:paraId="15769443" w14:textId="77777777" w:rsidR="001A7222" w:rsidRPr="001A7222" w:rsidRDefault="001A7222" w:rsidP="001A7222">
            <w:pPr>
              <w:pStyle w:val="a3"/>
              <w:shd w:val="clear" w:color="auto" w:fill="FFFFFF"/>
              <w:spacing w:after="0" w:line="240" w:lineRule="auto"/>
              <w:jc w:val="center"/>
              <w:rPr>
                <w:sz w:val="24"/>
              </w:rPr>
            </w:pPr>
            <w:r w:rsidRPr="001A7222">
              <w:rPr>
                <w:sz w:val="24"/>
              </w:rPr>
              <w:t>----</w:t>
            </w:r>
          </w:p>
        </w:tc>
        <w:tc>
          <w:tcPr>
            <w:tcW w:w="992" w:type="dxa"/>
          </w:tcPr>
          <w:p w14:paraId="012298E6" w14:textId="77777777" w:rsidR="001A7222" w:rsidRPr="001A7222" w:rsidRDefault="001A7222" w:rsidP="001A7222">
            <w:pPr>
              <w:pStyle w:val="a3"/>
              <w:shd w:val="clear" w:color="auto" w:fill="FFFFFF"/>
              <w:spacing w:after="0" w:line="240" w:lineRule="auto"/>
              <w:jc w:val="center"/>
              <w:rPr>
                <w:sz w:val="24"/>
              </w:rPr>
            </w:pPr>
            <w:r w:rsidRPr="001A7222">
              <w:rPr>
                <w:sz w:val="24"/>
              </w:rPr>
              <w:t>----</w:t>
            </w:r>
          </w:p>
        </w:tc>
        <w:tc>
          <w:tcPr>
            <w:tcW w:w="2126" w:type="dxa"/>
            <w:tcMar>
              <w:top w:w="0" w:type="dxa"/>
              <w:left w:w="0" w:type="dxa"/>
              <w:bottom w:w="0" w:type="dxa"/>
              <w:right w:w="0" w:type="dxa"/>
            </w:tcMar>
          </w:tcPr>
          <w:p w14:paraId="275058C4" w14:textId="619E59AE" w:rsidR="001A7222" w:rsidRPr="001A7222" w:rsidRDefault="001A7222" w:rsidP="00871132">
            <w:pPr>
              <w:pStyle w:val="a5"/>
              <w:spacing w:before="0" w:after="0"/>
              <w:ind w:left="140"/>
              <w:rPr>
                <w:lang w:eastAsia="uk-UA"/>
              </w:rPr>
            </w:pPr>
            <w:r w:rsidRPr="001A7222">
              <w:t>Забезпечення належних умов проживання для осіб із тяжкими недугами (</w:t>
            </w:r>
            <w:r w:rsidRPr="001A7222">
              <w:rPr>
                <w:lang w:eastAsia="uk-UA"/>
              </w:rPr>
              <w:t xml:space="preserve">контроль за станом здоров’я, надання невідкладної допомоги;  </w:t>
            </w:r>
            <w:r w:rsidRPr="001A7222">
              <w:rPr>
                <w:lang w:eastAsia="uk-UA"/>
              </w:rPr>
              <w:lastRenderedPageBreak/>
              <w:t>забезпечення медичними препаратами за показаннями;  організація консультацій лікарів вузького профілю;  проведення профілактичних та санітарно-гігієнічних заходів)</w:t>
            </w:r>
          </w:p>
        </w:tc>
      </w:tr>
      <w:tr w:rsidR="001A7222" w:rsidRPr="00DA4681" w14:paraId="0BA138DB" w14:textId="77777777" w:rsidTr="003826B4">
        <w:trPr>
          <w:trHeight w:val="278"/>
        </w:trPr>
        <w:tc>
          <w:tcPr>
            <w:tcW w:w="567" w:type="dxa"/>
            <w:vMerge w:val="restart"/>
          </w:tcPr>
          <w:p w14:paraId="145896A4" w14:textId="77777777" w:rsidR="001A7222" w:rsidRPr="001A7222" w:rsidRDefault="001A7222" w:rsidP="001A7222">
            <w:pPr>
              <w:pStyle w:val="a3"/>
              <w:shd w:val="clear" w:color="auto" w:fill="FFFFFF"/>
              <w:tabs>
                <w:tab w:val="left" w:pos="360"/>
              </w:tabs>
              <w:snapToGrid w:val="0"/>
              <w:spacing w:after="0" w:line="240" w:lineRule="auto"/>
              <w:jc w:val="center"/>
              <w:rPr>
                <w:sz w:val="24"/>
              </w:rPr>
            </w:pPr>
            <w:r w:rsidRPr="001A7222">
              <w:rPr>
                <w:sz w:val="24"/>
              </w:rPr>
              <w:lastRenderedPageBreak/>
              <w:t>10.</w:t>
            </w:r>
          </w:p>
        </w:tc>
        <w:tc>
          <w:tcPr>
            <w:tcW w:w="1843" w:type="dxa"/>
            <w:vMerge w:val="restart"/>
          </w:tcPr>
          <w:p w14:paraId="2597BB17" w14:textId="38C200D6" w:rsidR="001A7222" w:rsidRPr="001A7222" w:rsidRDefault="001A7222" w:rsidP="001A7222">
            <w:pPr>
              <w:pStyle w:val="a3"/>
              <w:shd w:val="clear" w:color="auto" w:fill="FFFFFF"/>
              <w:spacing w:after="0" w:line="240" w:lineRule="auto"/>
              <w:rPr>
                <w:sz w:val="24"/>
              </w:rPr>
            </w:pPr>
            <w:r w:rsidRPr="001A7222">
              <w:rPr>
                <w:sz w:val="24"/>
              </w:rPr>
              <w:t>Диверсифікація системи фінансування соціальних послуг</w:t>
            </w:r>
          </w:p>
          <w:p w14:paraId="48F12CF5" w14:textId="77777777" w:rsidR="001A7222" w:rsidRPr="001A7222" w:rsidRDefault="001A7222" w:rsidP="001A7222">
            <w:pPr>
              <w:pStyle w:val="a3"/>
              <w:shd w:val="clear" w:color="auto" w:fill="FFFFFF"/>
              <w:spacing w:after="0" w:line="240" w:lineRule="auto"/>
              <w:rPr>
                <w:sz w:val="24"/>
              </w:rPr>
            </w:pPr>
          </w:p>
          <w:p w14:paraId="67569768" w14:textId="77777777" w:rsidR="001A7222" w:rsidRPr="001A7222" w:rsidRDefault="001A7222" w:rsidP="001A7222">
            <w:pPr>
              <w:pStyle w:val="a3"/>
              <w:shd w:val="clear" w:color="auto" w:fill="FFFFFF"/>
              <w:spacing w:after="0" w:line="240" w:lineRule="auto"/>
              <w:rPr>
                <w:color w:val="FF0000"/>
                <w:sz w:val="24"/>
                <w:shd w:val="clear" w:color="auto" w:fill="FFFFFF"/>
              </w:rPr>
            </w:pPr>
          </w:p>
        </w:tc>
        <w:tc>
          <w:tcPr>
            <w:tcW w:w="2268" w:type="dxa"/>
          </w:tcPr>
          <w:p w14:paraId="7FFB59E7" w14:textId="05A6E60A" w:rsidR="001A7222" w:rsidRPr="001A7222" w:rsidRDefault="001A7222" w:rsidP="00452945">
            <w:pPr>
              <w:pStyle w:val="a3"/>
              <w:shd w:val="clear" w:color="auto" w:fill="FFFFFF"/>
              <w:spacing w:after="0" w:line="240" w:lineRule="auto"/>
              <w:rPr>
                <w:sz w:val="24"/>
              </w:rPr>
            </w:pPr>
            <w:r w:rsidRPr="001A7222">
              <w:rPr>
                <w:sz w:val="24"/>
              </w:rPr>
              <w:t xml:space="preserve">10.1. Фінансова підтримка надавачів соціальних послуг (шляхом соціального замовлення, державно приватного партнерства, соціальних програм, конкурсу соціальних </w:t>
            </w:r>
            <w:proofErr w:type="spellStart"/>
            <w:r w:rsidRPr="001A7222">
              <w:rPr>
                <w:sz w:val="24"/>
              </w:rPr>
              <w:t>проєктів</w:t>
            </w:r>
            <w:proofErr w:type="spellEnd"/>
            <w:r w:rsidRPr="001A7222">
              <w:rPr>
                <w:sz w:val="24"/>
              </w:rPr>
              <w:t>, та інше)</w:t>
            </w:r>
          </w:p>
        </w:tc>
        <w:tc>
          <w:tcPr>
            <w:tcW w:w="1276" w:type="dxa"/>
            <w:tcMar>
              <w:top w:w="0" w:type="dxa"/>
              <w:left w:w="0" w:type="dxa"/>
              <w:bottom w:w="0" w:type="dxa"/>
              <w:right w:w="0" w:type="dxa"/>
            </w:tcMar>
          </w:tcPr>
          <w:p w14:paraId="68B4ED0D" w14:textId="4EA0E9F4" w:rsidR="001A7222" w:rsidRPr="001A7222" w:rsidRDefault="001A7222" w:rsidP="001A7222">
            <w:pPr>
              <w:pStyle w:val="a3"/>
              <w:shd w:val="clear" w:color="auto" w:fill="FFFFFF"/>
              <w:spacing w:after="0" w:line="240" w:lineRule="auto"/>
              <w:jc w:val="center"/>
              <w:rPr>
                <w:sz w:val="24"/>
              </w:rPr>
            </w:pPr>
            <w:r w:rsidRPr="001A7222">
              <w:rPr>
                <w:sz w:val="24"/>
              </w:rPr>
              <w:t>2026</w:t>
            </w:r>
            <w:r w:rsidR="00871132">
              <w:rPr>
                <w:sz w:val="24"/>
              </w:rPr>
              <w:t>–</w:t>
            </w:r>
            <w:r w:rsidRPr="001A7222">
              <w:rPr>
                <w:sz w:val="24"/>
              </w:rPr>
              <w:t>2030 роки</w:t>
            </w:r>
          </w:p>
          <w:p w14:paraId="7FF6E88E" w14:textId="77777777" w:rsidR="001A7222" w:rsidRPr="001A7222" w:rsidRDefault="001A7222" w:rsidP="001A7222">
            <w:pPr>
              <w:pStyle w:val="a3"/>
              <w:shd w:val="clear" w:color="auto" w:fill="FFFFFF"/>
              <w:spacing w:after="0" w:line="240" w:lineRule="auto"/>
              <w:jc w:val="center"/>
              <w:rPr>
                <w:sz w:val="24"/>
              </w:rPr>
            </w:pPr>
          </w:p>
        </w:tc>
        <w:tc>
          <w:tcPr>
            <w:tcW w:w="1701" w:type="dxa"/>
            <w:tcMar>
              <w:top w:w="0" w:type="dxa"/>
              <w:left w:w="0" w:type="dxa"/>
              <w:bottom w:w="0" w:type="dxa"/>
              <w:right w:w="0" w:type="dxa"/>
            </w:tcMar>
          </w:tcPr>
          <w:p w14:paraId="3E4491D0" w14:textId="77777777" w:rsidR="001A7222" w:rsidRPr="001A7222" w:rsidRDefault="001A7222" w:rsidP="001A7222">
            <w:pPr>
              <w:pStyle w:val="a3"/>
              <w:shd w:val="clear" w:color="auto" w:fill="FFFFFF"/>
              <w:spacing w:after="0" w:line="240" w:lineRule="auto"/>
              <w:jc w:val="center"/>
              <w:rPr>
                <w:sz w:val="24"/>
              </w:rPr>
            </w:pPr>
            <w:r w:rsidRPr="001A7222">
              <w:rPr>
                <w:sz w:val="24"/>
              </w:rPr>
              <w:t>Департамент соціальної політики</w:t>
            </w:r>
          </w:p>
        </w:tc>
        <w:tc>
          <w:tcPr>
            <w:tcW w:w="992" w:type="dxa"/>
            <w:tcMar>
              <w:top w:w="0" w:type="dxa"/>
              <w:left w:w="0" w:type="dxa"/>
              <w:bottom w:w="0" w:type="dxa"/>
              <w:right w:w="0" w:type="dxa"/>
            </w:tcMar>
          </w:tcPr>
          <w:p w14:paraId="679AA6B6" w14:textId="77777777" w:rsidR="001A7222" w:rsidRPr="001A7222" w:rsidRDefault="001A7222" w:rsidP="001A7222">
            <w:pPr>
              <w:pStyle w:val="a3"/>
              <w:shd w:val="clear" w:color="auto" w:fill="FFFFFF"/>
              <w:spacing w:after="0" w:line="240" w:lineRule="auto"/>
              <w:jc w:val="center"/>
              <w:rPr>
                <w:sz w:val="24"/>
              </w:rPr>
            </w:pPr>
            <w:r w:rsidRPr="001A7222">
              <w:rPr>
                <w:sz w:val="24"/>
              </w:rPr>
              <w:t xml:space="preserve">Бюджет Луцької міської </w:t>
            </w:r>
            <w:proofErr w:type="spellStart"/>
            <w:r w:rsidRPr="001A7222">
              <w:rPr>
                <w:sz w:val="24"/>
              </w:rPr>
              <w:t>терито-ріальної</w:t>
            </w:r>
            <w:proofErr w:type="spellEnd"/>
            <w:r w:rsidRPr="001A7222">
              <w:rPr>
                <w:sz w:val="24"/>
              </w:rPr>
              <w:t xml:space="preserve"> громади</w:t>
            </w:r>
          </w:p>
        </w:tc>
        <w:tc>
          <w:tcPr>
            <w:tcW w:w="709" w:type="dxa"/>
            <w:tcMar>
              <w:top w:w="0" w:type="dxa"/>
              <w:left w:w="0" w:type="dxa"/>
              <w:bottom w:w="0" w:type="dxa"/>
              <w:right w:w="0" w:type="dxa"/>
            </w:tcMar>
          </w:tcPr>
          <w:p w14:paraId="32FA7F44" w14:textId="77777777" w:rsidR="001A7222" w:rsidRPr="001A7222" w:rsidRDefault="001A7222" w:rsidP="001A7222">
            <w:pPr>
              <w:shd w:val="clear" w:color="auto" w:fill="FFFFFF"/>
              <w:spacing w:after="0" w:line="240" w:lineRule="auto"/>
              <w:jc w:val="center"/>
              <w:rPr>
                <w:rFonts w:ascii="Times New Roman" w:hAnsi="Times New Roman" w:cs="Times New Roman"/>
                <w:sz w:val="24"/>
              </w:rPr>
            </w:pPr>
            <w:r w:rsidRPr="001A7222">
              <w:rPr>
                <w:rFonts w:ascii="Times New Roman" w:hAnsi="Times New Roman" w:cs="Times New Roman"/>
                <w:sz w:val="24"/>
              </w:rPr>
              <w:t>3000,0</w:t>
            </w:r>
          </w:p>
        </w:tc>
        <w:tc>
          <w:tcPr>
            <w:tcW w:w="850" w:type="dxa"/>
            <w:tcMar>
              <w:top w:w="0" w:type="dxa"/>
              <w:left w:w="0" w:type="dxa"/>
              <w:bottom w:w="0" w:type="dxa"/>
              <w:right w:w="0" w:type="dxa"/>
            </w:tcMar>
          </w:tcPr>
          <w:p w14:paraId="4EF123CD" w14:textId="77777777" w:rsidR="001A7222" w:rsidRPr="001A7222" w:rsidRDefault="001A7222" w:rsidP="001A7222">
            <w:pPr>
              <w:spacing w:after="0" w:line="240" w:lineRule="auto"/>
              <w:jc w:val="center"/>
              <w:rPr>
                <w:rFonts w:ascii="Times New Roman" w:hAnsi="Times New Roman" w:cs="Times New Roman"/>
                <w:sz w:val="24"/>
              </w:rPr>
            </w:pPr>
            <w:r w:rsidRPr="001A7222">
              <w:rPr>
                <w:rFonts w:ascii="Times New Roman" w:hAnsi="Times New Roman" w:cs="Times New Roman"/>
                <w:sz w:val="24"/>
              </w:rPr>
              <w:t>3000,0</w:t>
            </w:r>
          </w:p>
        </w:tc>
        <w:tc>
          <w:tcPr>
            <w:tcW w:w="851" w:type="dxa"/>
            <w:tcMar>
              <w:top w:w="0" w:type="dxa"/>
              <w:left w:w="0" w:type="dxa"/>
              <w:bottom w:w="0" w:type="dxa"/>
              <w:right w:w="0" w:type="dxa"/>
            </w:tcMar>
          </w:tcPr>
          <w:p w14:paraId="13F74FFC" w14:textId="77777777" w:rsidR="001A7222" w:rsidRPr="001A7222" w:rsidRDefault="001A7222" w:rsidP="001A7222">
            <w:pPr>
              <w:shd w:val="clear" w:color="auto" w:fill="FFFFFF"/>
              <w:spacing w:after="0" w:line="240" w:lineRule="auto"/>
              <w:jc w:val="center"/>
              <w:rPr>
                <w:rFonts w:ascii="Times New Roman" w:hAnsi="Times New Roman" w:cs="Times New Roman"/>
                <w:sz w:val="24"/>
              </w:rPr>
            </w:pPr>
            <w:r w:rsidRPr="001A7222">
              <w:rPr>
                <w:rFonts w:ascii="Times New Roman" w:hAnsi="Times New Roman" w:cs="Times New Roman"/>
                <w:sz w:val="24"/>
              </w:rPr>
              <w:t>3000,0</w:t>
            </w:r>
          </w:p>
        </w:tc>
        <w:tc>
          <w:tcPr>
            <w:tcW w:w="992" w:type="dxa"/>
          </w:tcPr>
          <w:p w14:paraId="11C4283A" w14:textId="77777777" w:rsidR="001A7222" w:rsidRPr="001A7222" w:rsidRDefault="001A7222" w:rsidP="001A7222">
            <w:pPr>
              <w:spacing w:after="0" w:line="240" w:lineRule="auto"/>
              <w:jc w:val="center"/>
              <w:rPr>
                <w:rFonts w:ascii="Times New Roman" w:hAnsi="Times New Roman" w:cs="Times New Roman"/>
                <w:sz w:val="24"/>
              </w:rPr>
            </w:pPr>
            <w:r w:rsidRPr="001A7222">
              <w:rPr>
                <w:rFonts w:ascii="Times New Roman" w:hAnsi="Times New Roman" w:cs="Times New Roman"/>
                <w:sz w:val="24"/>
              </w:rPr>
              <w:t>3000,0</w:t>
            </w:r>
          </w:p>
        </w:tc>
        <w:tc>
          <w:tcPr>
            <w:tcW w:w="992" w:type="dxa"/>
          </w:tcPr>
          <w:p w14:paraId="2D47FCF5" w14:textId="77777777" w:rsidR="001A7222" w:rsidRPr="001A7222" w:rsidRDefault="001A7222" w:rsidP="001A7222">
            <w:pPr>
              <w:spacing w:after="0" w:line="240" w:lineRule="auto"/>
              <w:jc w:val="center"/>
              <w:rPr>
                <w:rFonts w:ascii="Times New Roman" w:hAnsi="Times New Roman" w:cs="Times New Roman"/>
                <w:sz w:val="24"/>
              </w:rPr>
            </w:pPr>
            <w:r w:rsidRPr="001A7222">
              <w:rPr>
                <w:rFonts w:ascii="Times New Roman" w:hAnsi="Times New Roman" w:cs="Times New Roman"/>
                <w:sz w:val="24"/>
              </w:rPr>
              <w:t>3000,0</w:t>
            </w:r>
          </w:p>
        </w:tc>
        <w:tc>
          <w:tcPr>
            <w:tcW w:w="2126" w:type="dxa"/>
            <w:tcMar>
              <w:top w:w="0" w:type="dxa"/>
              <w:left w:w="0" w:type="dxa"/>
              <w:bottom w:w="0" w:type="dxa"/>
              <w:right w:w="0" w:type="dxa"/>
            </w:tcMar>
          </w:tcPr>
          <w:p w14:paraId="3DC00C36" w14:textId="0E3C0E95" w:rsidR="001A7222" w:rsidRPr="001A7222" w:rsidRDefault="001A7222" w:rsidP="00871132">
            <w:pPr>
              <w:spacing w:after="0" w:line="240" w:lineRule="auto"/>
              <w:ind w:left="140"/>
              <w:rPr>
                <w:rFonts w:ascii="Times New Roman" w:hAnsi="Times New Roman" w:cs="Times New Roman"/>
                <w:sz w:val="24"/>
              </w:rPr>
            </w:pPr>
            <w:r w:rsidRPr="001A7222">
              <w:rPr>
                <w:rFonts w:ascii="Times New Roman" w:hAnsi="Times New Roman" w:cs="Times New Roman"/>
                <w:sz w:val="24"/>
              </w:rPr>
              <w:t xml:space="preserve">Забезпечення стабільного та ефективного фінансування надавачів соціальних послуг; підвищення якості та доступності соціальних послуг для жителів громади; стимулювання розвитку нових форм надання соціальних послуг та інноваційних практик; розширення фінансових джерел та оптимізація </w:t>
            </w:r>
            <w:r w:rsidRPr="001A7222">
              <w:rPr>
                <w:rFonts w:ascii="Times New Roman" w:hAnsi="Times New Roman" w:cs="Times New Roman"/>
                <w:sz w:val="24"/>
              </w:rPr>
              <w:lastRenderedPageBreak/>
              <w:t>використання ресурсів; зміцнення спроможності надавачів послуг та забезпечення сталості їх діяльності</w:t>
            </w:r>
          </w:p>
        </w:tc>
      </w:tr>
      <w:tr w:rsidR="001A7222" w:rsidRPr="00DA4681" w14:paraId="0EEE1143" w14:textId="77777777" w:rsidTr="003826B4">
        <w:trPr>
          <w:trHeight w:val="278"/>
        </w:trPr>
        <w:tc>
          <w:tcPr>
            <w:tcW w:w="567" w:type="dxa"/>
            <w:vMerge/>
          </w:tcPr>
          <w:p w14:paraId="430ED6BE" w14:textId="77777777" w:rsidR="001A7222" w:rsidRPr="001A7222" w:rsidRDefault="001A7222" w:rsidP="001A7222">
            <w:pPr>
              <w:pStyle w:val="a3"/>
              <w:shd w:val="clear" w:color="auto" w:fill="FFFFFF"/>
              <w:tabs>
                <w:tab w:val="left" w:pos="360"/>
              </w:tabs>
              <w:snapToGrid w:val="0"/>
              <w:spacing w:after="0" w:line="240" w:lineRule="auto"/>
              <w:jc w:val="center"/>
              <w:rPr>
                <w:sz w:val="24"/>
              </w:rPr>
            </w:pPr>
          </w:p>
        </w:tc>
        <w:tc>
          <w:tcPr>
            <w:tcW w:w="1843" w:type="dxa"/>
            <w:vMerge/>
          </w:tcPr>
          <w:p w14:paraId="2B50FECE" w14:textId="77777777" w:rsidR="001A7222" w:rsidRPr="001A7222" w:rsidRDefault="001A7222" w:rsidP="001A7222">
            <w:pPr>
              <w:pStyle w:val="a3"/>
              <w:shd w:val="clear" w:color="auto" w:fill="FFFFFF"/>
              <w:spacing w:after="0" w:line="240" w:lineRule="auto"/>
              <w:rPr>
                <w:sz w:val="24"/>
                <w:shd w:val="clear" w:color="auto" w:fill="FFFFFF"/>
              </w:rPr>
            </w:pPr>
          </w:p>
        </w:tc>
        <w:tc>
          <w:tcPr>
            <w:tcW w:w="2268" w:type="dxa"/>
          </w:tcPr>
          <w:p w14:paraId="5D4BFF20" w14:textId="310834E9" w:rsidR="001A7222" w:rsidRPr="001A7222" w:rsidRDefault="001A7222" w:rsidP="00452945">
            <w:pPr>
              <w:pStyle w:val="a3"/>
              <w:shd w:val="clear" w:color="auto" w:fill="FFFFFF"/>
              <w:spacing w:after="0" w:line="240" w:lineRule="auto"/>
              <w:rPr>
                <w:sz w:val="24"/>
              </w:rPr>
            </w:pPr>
            <w:r w:rsidRPr="001A7222">
              <w:rPr>
                <w:sz w:val="24"/>
              </w:rPr>
              <w:t>10.2. Сприяння розвитку комплексної  послуги з формування життєстійкості у громаді</w:t>
            </w:r>
          </w:p>
        </w:tc>
        <w:tc>
          <w:tcPr>
            <w:tcW w:w="1276" w:type="dxa"/>
            <w:tcMar>
              <w:top w:w="0" w:type="dxa"/>
              <w:left w:w="0" w:type="dxa"/>
              <w:bottom w:w="0" w:type="dxa"/>
              <w:right w:w="0" w:type="dxa"/>
            </w:tcMar>
          </w:tcPr>
          <w:p w14:paraId="478743BE" w14:textId="683EDE91" w:rsidR="001A7222" w:rsidRPr="001A7222" w:rsidRDefault="001A7222" w:rsidP="001A7222">
            <w:pPr>
              <w:pStyle w:val="a3"/>
              <w:shd w:val="clear" w:color="auto" w:fill="FFFFFF"/>
              <w:spacing w:after="0" w:line="240" w:lineRule="auto"/>
              <w:jc w:val="center"/>
              <w:rPr>
                <w:sz w:val="24"/>
              </w:rPr>
            </w:pPr>
            <w:r w:rsidRPr="001A7222">
              <w:rPr>
                <w:sz w:val="24"/>
              </w:rPr>
              <w:t>2026</w:t>
            </w:r>
            <w:r w:rsidR="00871132">
              <w:rPr>
                <w:sz w:val="24"/>
              </w:rPr>
              <w:t>–</w:t>
            </w:r>
            <w:r w:rsidRPr="001A7222">
              <w:rPr>
                <w:sz w:val="24"/>
              </w:rPr>
              <w:t>2030 роки</w:t>
            </w:r>
          </w:p>
          <w:p w14:paraId="2B3EB70D" w14:textId="77777777" w:rsidR="001A7222" w:rsidRPr="001A7222" w:rsidRDefault="001A7222" w:rsidP="001A7222">
            <w:pPr>
              <w:pStyle w:val="a3"/>
              <w:shd w:val="clear" w:color="auto" w:fill="FFFFFF"/>
              <w:spacing w:after="0" w:line="240" w:lineRule="auto"/>
              <w:jc w:val="center"/>
              <w:rPr>
                <w:sz w:val="24"/>
              </w:rPr>
            </w:pPr>
          </w:p>
        </w:tc>
        <w:tc>
          <w:tcPr>
            <w:tcW w:w="1701" w:type="dxa"/>
            <w:tcMar>
              <w:top w:w="0" w:type="dxa"/>
              <w:left w:w="0" w:type="dxa"/>
              <w:bottom w:w="0" w:type="dxa"/>
              <w:right w:w="0" w:type="dxa"/>
            </w:tcMar>
          </w:tcPr>
          <w:p w14:paraId="20013E33" w14:textId="77777777" w:rsidR="001A7222" w:rsidRPr="001A7222" w:rsidRDefault="001A7222" w:rsidP="001A7222">
            <w:pPr>
              <w:pStyle w:val="a3"/>
              <w:shd w:val="clear" w:color="auto" w:fill="FFFFFF"/>
              <w:spacing w:after="0" w:line="240" w:lineRule="auto"/>
              <w:jc w:val="center"/>
              <w:rPr>
                <w:sz w:val="24"/>
              </w:rPr>
            </w:pPr>
            <w:r w:rsidRPr="001A7222">
              <w:rPr>
                <w:sz w:val="24"/>
              </w:rPr>
              <w:t>Департамент соціальної політики</w:t>
            </w:r>
          </w:p>
        </w:tc>
        <w:tc>
          <w:tcPr>
            <w:tcW w:w="992" w:type="dxa"/>
            <w:tcMar>
              <w:top w:w="0" w:type="dxa"/>
              <w:left w:w="0" w:type="dxa"/>
              <w:bottom w:w="0" w:type="dxa"/>
              <w:right w:w="0" w:type="dxa"/>
            </w:tcMar>
          </w:tcPr>
          <w:p w14:paraId="6ABBE126" w14:textId="77777777" w:rsidR="001A7222" w:rsidRPr="001A7222" w:rsidRDefault="001A7222" w:rsidP="001A7222">
            <w:pPr>
              <w:pStyle w:val="a3"/>
              <w:shd w:val="clear" w:color="auto" w:fill="FFFFFF"/>
              <w:spacing w:after="0" w:line="240" w:lineRule="auto"/>
              <w:jc w:val="center"/>
              <w:rPr>
                <w:sz w:val="24"/>
              </w:rPr>
            </w:pPr>
            <w:r w:rsidRPr="001A7222">
              <w:rPr>
                <w:sz w:val="24"/>
              </w:rPr>
              <w:t xml:space="preserve">Бюджет Луцької міської </w:t>
            </w:r>
            <w:proofErr w:type="spellStart"/>
            <w:r w:rsidRPr="001A7222">
              <w:rPr>
                <w:sz w:val="24"/>
              </w:rPr>
              <w:t>терито-ріальної</w:t>
            </w:r>
            <w:proofErr w:type="spellEnd"/>
            <w:r w:rsidRPr="001A7222">
              <w:rPr>
                <w:sz w:val="24"/>
              </w:rPr>
              <w:t xml:space="preserve"> громади</w:t>
            </w:r>
          </w:p>
        </w:tc>
        <w:tc>
          <w:tcPr>
            <w:tcW w:w="709" w:type="dxa"/>
            <w:tcMar>
              <w:top w:w="0" w:type="dxa"/>
              <w:left w:w="0" w:type="dxa"/>
              <w:bottom w:w="0" w:type="dxa"/>
              <w:right w:w="0" w:type="dxa"/>
            </w:tcMar>
          </w:tcPr>
          <w:p w14:paraId="44B9589A" w14:textId="77777777" w:rsidR="001A7222" w:rsidRPr="001A7222" w:rsidRDefault="001A7222" w:rsidP="001A7222">
            <w:pPr>
              <w:shd w:val="clear" w:color="auto" w:fill="FFFFFF"/>
              <w:spacing w:after="0" w:line="240" w:lineRule="auto"/>
              <w:jc w:val="center"/>
              <w:rPr>
                <w:rFonts w:ascii="Times New Roman" w:hAnsi="Times New Roman" w:cs="Times New Roman"/>
                <w:sz w:val="24"/>
              </w:rPr>
            </w:pPr>
            <w:r w:rsidRPr="001A7222">
              <w:rPr>
                <w:rFonts w:ascii="Times New Roman" w:hAnsi="Times New Roman" w:cs="Times New Roman"/>
                <w:sz w:val="24"/>
              </w:rPr>
              <w:t>100,0</w:t>
            </w:r>
          </w:p>
        </w:tc>
        <w:tc>
          <w:tcPr>
            <w:tcW w:w="850" w:type="dxa"/>
            <w:tcMar>
              <w:top w:w="0" w:type="dxa"/>
              <w:left w:w="0" w:type="dxa"/>
              <w:bottom w:w="0" w:type="dxa"/>
              <w:right w:w="0" w:type="dxa"/>
            </w:tcMar>
          </w:tcPr>
          <w:p w14:paraId="1588F812" w14:textId="77777777" w:rsidR="001A7222" w:rsidRPr="001A7222" w:rsidRDefault="001A7222" w:rsidP="001A7222">
            <w:pPr>
              <w:spacing w:after="0" w:line="240" w:lineRule="auto"/>
              <w:jc w:val="center"/>
              <w:rPr>
                <w:rFonts w:ascii="Times New Roman" w:hAnsi="Times New Roman" w:cs="Times New Roman"/>
                <w:sz w:val="24"/>
              </w:rPr>
            </w:pPr>
            <w:r w:rsidRPr="001A7222">
              <w:rPr>
                <w:rFonts w:ascii="Times New Roman" w:hAnsi="Times New Roman" w:cs="Times New Roman"/>
                <w:sz w:val="24"/>
              </w:rPr>
              <w:t>100,0</w:t>
            </w:r>
          </w:p>
        </w:tc>
        <w:tc>
          <w:tcPr>
            <w:tcW w:w="851" w:type="dxa"/>
            <w:tcMar>
              <w:top w:w="0" w:type="dxa"/>
              <w:left w:w="0" w:type="dxa"/>
              <w:bottom w:w="0" w:type="dxa"/>
              <w:right w:w="0" w:type="dxa"/>
            </w:tcMar>
          </w:tcPr>
          <w:p w14:paraId="42A18223" w14:textId="77777777" w:rsidR="001A7222" w:rsidRPr="001A7222" w:rsidRDefault="001A7222" w:rsidP="001A7222">
            <w:pPr>
              <w:shd w:val="clear" w:color="auto" w:fill="FFFFFF"/>
              <w:spacing w:after="0" w:line="240" w:lineRule="auto"/>
              <w:jc w:val="center"/>
              <w:rPr>
                <w:rFonts w:ascii="Times New Roman" w:hAnsi="Times New Roman" w:cs="Times New Roman"/>
                <w:sz w:val="24"/>
              </w:rPr>
            </w:pPr>
            <w:r w:rsidRPr="001A7222">
              <w:rPr>
                <w:rFonts w:ascii="Times New Roman" w:hAnsi="Times New Roman" w:cs="Times New Roman"/>
                <w:sz w:val="24"/>
              </w:rPr>
              <w:t>100,0</w:t>
            </w:r>
          </w:p>
        </w:tc>
        <w:tc>
          <w:tcPr>
            <w:tcW w:w="992" w:type="dxa"/>
          </w:tcPr>
          <w:p w14:paraId="490A4A03" w14:textId="77777777" w:rsidR="001A7222" w:rsidRPr="001A7222" w:rsidRDefault="001A7222" w:rsidP="001A7222">
            <w:pPr>
              <w:spacing w:after="0" w:line="240" w:lineRule="auto"/>
              <w:jc w:val="center"/>
              <w:rPr>
                <w:rFonts w:ascii="Times New Roman" w:hAnsi="Times New Roman" w:cs="Times New Roman"/>
                <w:sz w:val="24"/>
              </w:rPr>
            </w:pPr>
            <w:r w:rsidRPr="001A7222">
              <w:rPr>
                <w:rFonts w:ascii="Times New Roman" w:hAnsi="Times New Roman" w:cs="Times New Roman"/>
                <w:sz w:val="24"/>
              </w:rPr>
              <w:t>100,0</w:t>
            </w:r>
          </w:p>
        </w:tc>
        <w:tc>
          <w:tcPr>
            <w:tcW w:w="992" w:type="dxa"/>
          </w:tcPr>
          <w:p w14:paraId="2AC63201" w14:textId="77777777" w:rsidR="001A7222" w:rsidRPr="001A7222" w:rsidRDefault="001A7222" w:rsidP="001A7222">
            <w:pPr>
              <w:spacing w:after="0" w:line="240" w:lineRule="auto"/>
              <w:jc w:val="center"/>
              <w:rPr>
                <w:rFonts w:ascii="Times New Roman" w:hAnsi="Times New Roman" w:cs="Times New Roman"/>
                <w:sz w:val="24"/>
              </w:rPr>
            </w:pPr>
            <w:r w:rsidRPr="001A7222">
              <w:rPr>
                <w:rFonts w:ascii="Times New Roman" w:hAnsi="Times New Roman" w:cs="Times New Roman"/>
                <w:sz w:val="24"/>
              </w:rPr>
              <w:t>100,0</w:t>
            </w:r>
          </w:p>
        </w:tc>
        <w:tc>
          <w:tcPr>
            <w:tcW w:w="2126" w:type="dxa"/>
            <w:tcMar>
              <w:top w:w="0" w:type="dxa"/>
              <w:left w:w="0" w:type="dxa"/>
              <w:bottom w:w="0" w:type="dxa"/>
              <w:right w:w="0" w:type="dxa"/>
            </w:tcMar>
          </w:tcPr>
          <w:p w14:paraId="10790CD5" w14:textId="4EED56B0" w:rsidR="001A7222" w:rsidRPr="001A7222" w:rsidRDefault="001A7222" w:rsidP="00871132">
            <w:pPr>
              <w:spacing w:after="0" w:line="240" w:lineRule="auto"/>
              <w:ind w:left="140"/>
              <w:rPr>
                <w:rFonts w:ascii="Times New Roman" w:hAnsi="Times New Roman" w:cs="Times New Roman"/>
                <w:sz w:val="24"/>
              </w:rPr>
            </w:pPr>
            <w:r w:rsidRPr="001A7222">
              <w:rPr>
                <w:rFonts w:ascii="Times New Roman" w:hAnsi="Times New Roman" w:cs="Times New Roman"/>
                <w:sz w:val="24"/>
              </w:rPr>
              <w:t xml:space="preserve">Підвищення психологічної та соціальної стійкості отримувачів послуг; розвиток навичок подолання життєвих труднощів та стресових ситуацій; сприяння самостійності та активній соціальній інтеграції осіб; підвищення ефективності комплексної соціальної підтримки в громаді; зміцнення ресурсів громади для роботи з </w:t>
            </w:r>
            <w:r w:rsidRPr="001A7222">
              <w:rPr>
                <w:rFonts w:ascii="Times New Roman" w:hAnsi="Times New Roman" w:cs="Times New Roman"/>
                <w:sz w:val="24"/>
              </w:rPr>
              <w:lastRenderedPageBreak/>
              <w:t>вразливими категоріями населення</w:t>
            </w:r>
          </w:p>
        </w:tc>
      </w:tr>
      <w:tr w:rsidR="001A7222" w:rsidRPr="00DA4681" w14:paraId="4572239F" w14:textId="77777777" w:rsidTr="003826B4">
        <w:trPr>
          <w:trHeight w:val="278"/>
        </w:trPr>
        <w:tc>
          <w:tcPr>
            <w:tcW w:w="567" w:type="dxa"/>
            <w:vMerge/>
          </w:tcPr>
          <w:p w14:paraId="5E18EE8F" w14:textId="77777777" w:rsidR="001A7222" w:rsidRPr="001A7222" w:rsidRDefault="001A7222" w:rsidP="001A7222">
            <w:pPr>
              <w:pStyle w:val="a3"/>
              <w:shd w:val="clear" w:color="auto" w:fill="FFFFFF"/>
              <w:tabs>
                <w:tab w:val="left" w:pos="360"/>
              </w:tabs>
              <w:snapToGrid w:val="0"/>
              <w:spacing w:after="0" w:line="240" w:lineRule="auto"/>
              <w:jc w:val="center"/>
              <w:rPr>
                <w:sz w:val="24"/>
              </w:rPr>
            </w:pPr>
          </w:p>
        </w:tc>
        <w:tc>
          <w:tcPr>
            <w:tcW w:w="1843" w:type="dxa"/>
            <w:vMerge/>
          </w:tcPr>
          <w:p w14:paraId="7D84DF21" w14:textId="77777777" w:rsidR="001A7222" w:rsidRPr="001A7222" w:rsidRDefault="001A7222" w:rsidP="001A7222">
            <w:pPr>
              <w:pStyle w:val="a3"/>
              <w:shd w:val="clear" w:color="auto" w:fill="FFFFFF"/>
              <w:spacing w:after="0" w:line="240" w:lineRule="auto"/>
              <w:rPr>
                <w:sz w:val="24"/>
                <w:shd w:val="clear" w:color="auto" w:fill="FFFFFF"/>
              </w:rPr>
            </w:pPr>
          </w:p>
        </w:tc>
        <w:tc>
          <w:tcPr>
            <w:tcW w:w="2268" w:type="dxa"/>
          </w:tcPr>
          <w:p w14:paraId="6D70E681" w14:textId="02237B01" w:rsidR="001A7222" w:rsidRPr="001A7222" w:rsidRDefault="001A7222" w:rsidP="00452945">
            <w:pPr>
              <w:pStyle w:val="a3"/>
              <w:shd w:val="clear" w:color="auto" w:fill="FFFFFF"/>
              <w:spacing w:after="0" w:line="240" w:lineRule="auto"/>
              <w:rPr>
                <w:sz w:val="24"/>
              </w:rPr>
            </w:pPr>
            <w:r w:rsidRPr="001A7222">
              <w:rPr>
                <w:sz w:val="24"/>
              </w:rPr>
              <w:t>10.3. Забезпечення надання соціальної послуги з догляду без здійснення підприємницької діяльності на професійній основі</w:t>
            </w:r>
          </w:p>
        </w:tc>
        <w:tc>
          <w:tcPr>
            <w:tcW w:w="1276" w:type="dxa"/>
            <w:tcMar>
              <w:top w:w="0" w:type="dxa"/>
              <w:left w:w="0" w:type="dxa"/>
              <w:bottom w:w="0" w:type="dxa"/>
              <w:right w:w="0" w:type="dxa"/>
            </w:tcMar>
          </w:tcPr>
          <w:p w14:paraId="1F47C3E6" w14:textId="79684C6B" w:rsidR="001A7222" w:rsidRPr="001A7222" w:rsidRDefault="001A7222" w:rsidP="001A7222">
            <w:pPr>
              <w:pStyle w:val="a3"/>
              <w:shd w:val="clear" w:color="auto" w:fill="FFFFFF"/>
              <w:spacing w:after="0" w:line="240" w:lineRule="auto"/>
              <w:jc w:val="center"/>
              <w:rPr>
                <w:sz w:val="24"/>
              </w:rPr>
            </w:pPr>
            <w:r w:rsidRPr="001A7222">
              <w:rPr>
                <w:sz w:val="24"/>
              </w:rPr>
              <w:t>2026</w:t>
            </w:r>
            <w:r w:rsidR="00871132">
              <w:rPr>
                <w:sz w:val="24"/>
              </w:rPr>
              <w:t>–</w:t>
            </w:r>
            <w:r w:rsidRPr="001A7222">
              <w:rPr>
                <w:sz w:val="24"/>
              </w:rPr>
              <w:t>2030 роки</w:t>
            </w:r>
          </w:p>
          <w:p w14:paraId="1F330AB9" w14:textId="77777777" w:rsidR="001A7222" w:rsidRPr="001A7222" w:rsidRDefault="001A7222" w:rsidP="001A7222">
            <w:pPr>
              <w:pStyle w:val="a3"/>
              <w:shd w:val="clear" w:color="auto" w:fill="FFFFFF"/>
              <w:spacing w:after="0" w:line="240" w:lineRule="auto"/>
              <w:jc w:val="center"/>
              <w:rPr>
                <w:sz w:val="24"/>
              </w:rPr>
            </w:pPr>
          </w:p>
        </w:tc>
        <w:tc>
          <w:tcPr>
            <w:tcW w:w="1701" w:type="dxa"/>
            <w:tcMar>
              <w:top w:w="0" w:type="dxa"/>
              <w:left w:w="0" w:type="dxa"/>
              <w:bottom w:w="0" w:type="dxa"/>
              <w:right w:w="0" w:type="dxa"/>
            </w:tcMar>
          </w:tcPr>
          <w:p w14:paraId="042F2F95" w14:textId="77777777" w:rsidR="001A7222" w:rsidRPr="001A7222" w:rsidRDefault="001A7222" w:rsidP="001A7222">
            <w:pPr>
              <w:pStyle w:val="a3"/>
              <w:shd w:val="clear" w:color="auto" w:fill="FFFFFF"/>
              <w:spacing w:after="0" w:line="240" w:lineRule="auto"/>
              <w:jc w:val="center"/>
              <w:rPr>
                <w:sz w:val="24"/>
              </w:rPr>
            </w:pPr>
            <w:r w:rsidRPr="001A7222">
              <w:rPr>
                <w:sz w:val="24"/>
              </w:rPr>
              <w:t>Департамент соціальної політики</w:t>
            </w:r>
          </w:p>
        </w:tc>
        <w:tc>
          <w:tcPr>
            <w:tcW w:w="992" w:type="dxa"/>
            <w:tcMar>
              <w:top w:w="0" w:type="dxa"/>
              <w:left w:w="0" w:type="dxa"/>
              <w:bottom w:w="0" w:type="dxa"/>
              <w:right w:w="0" w:type="dxa"/>
            </w:tcMar>
          </w:tcPr>
          <w:p w14:paraId="21410879" w14:textId="77777777" w:rsidR="001A7222" w:rsidRPr="001A7222" w:rsidRDefault="001A7222" w:rsidP="00D05DC3">
            <w:pPr>
              <w:pStyle w:val="a3"/>
              <w:shd w:val="clear" w:color="auto" w:fill="FFFFFF"/>
              <w:spacing w:after="0" w:line="240" w:lineRule="auto"/>
              <w:jc w:val="center"/>
              <w:rPr>
                <w:sz w:val="24"/>
              </w:rPr>
            </w:pPr>
            <w:r w:rsidRPr="001A7222">
              <w:rPr>
                <w:sz w:val="24"/>
              </w:rPr>
              <w:t xml:space="preserve">Бюджет Луцької міської </w:t>
            </w:r>
            <w:proofErr w:type="spellStart"/>
            <w:r w:rsidRPr="001A7222">
              <w:rPr>
                <w:sz w:val="24"/>
              </w:rPr>
              <w:t>терито-ріальної</w:t>
            </w:r>
            <w:proofErr w:type="spellEnd"/>
            <w:r w:rsidRPr="001A7222">
              <w:rPr>
                <w:sz w:val="24"/>
              </w:rPr>
              <w:t xml:space="preserve"> громади</w:t>
            </w:r>
          </w:p>
        </w:tc>
        <w:tc>
          <w:tcPr>
            <w:tcW w:w="709" w:type="dxa"/>
            <w:tcMar>
              <w:top w:w="0" w:type="dxa"/>
              <w:left w:w="0" w:type="dxa"/>
              <w:bottom w:w="0" w:type="dxa"/>
              <w:right w:w="0" w:type="dxa"/>
            </w:tcMar>
          </w:tcPr>
          <w:p w14:paraId="56EEDD47" w14:textId="77777777" w:rsidR="001A7222" w:rsidRPr="001A7222" w:rsidRDefault="001A7222" w:rsidP="001A7222">
            <w:pPr>
              <w:spacing w:after="0" w:line="240" w:lineRule="auto"/>
              <w:jc w:val="center"/>
              <w:rPr>
                <w:rFonts w:ascii="Times New Roman" w:hAnsi="Times New Roman" w:cs="Times New Roman"/>
                <w:sz w:val="24"/>
              </w:rPr>
            </w:pPr>
            <w:r w:rsidRPr="001A7222">
              <w:rPr>
                <w:rFonts w:ascii="Times New Roman" w:hAnsi="Times New Roman" w:cs="Times New Roman"/>
                <w:sz w:val="24"/>
              </w:rPr>
              <w:t>5000,0</w:t>
            </w:r>
          </w:p>
        </w:tc>
        <w:tc>
          <w:tcPr>
            <w:tcW w:w="850" w:type="dxa"/>
            <w:tcMar>
              <w:top w:w="0" w:type="dxa"/>
              <w:left w:w="0" w:type="dxa"/>
              <w:bottom w:w="0" w:type="dxa"/>
              <w:right w:w="0" w:type="dxa"/>
            </w:tcMar>
          </w:tcPr>
          <w:p w14:paraId="24ABC609" w14:textId="77777777" w:rsidR="001A7222" w:rsidRPr="001A7222" w:rsidRDefault="001A7222" w:rsidP="001A7222">
            <w:pPr>
              <w:spacing w:after="0" w:line="240" w:lineRule="auto"/>
              <w:jc w:val="center"/>
              <w:rPr>
                <w:rFonts w:ascii="Times New Roman" w:hAnsi="Times New Roman" w:cs="Times New Roman"/>
                <w:sz w:val="24"/>
              </w:rPr>
            </w:pPr>
            <w:r w:rsidRPr="001A7222">
              <w:rPr>
                <w:rFonts w:ascii="Times New Roman" w:hAnsi="Times New Roman" w:cs="Times New Roman"/>
                <w:sz w:val="24"/>
              </w:rPr>
              <w:t>5000,0</w:t>
            </w:r>
          </w:p>
        </w:tc>
        <w:tc>
          <w:tcPr>
            <w:tcW w:w="851" w:type="dxa"/>
            <w:tcMar>
              <w:top w:w="0" w:type="dxa"/>
              <w:left w:w="0" w:type="dxa"/>
              <w:bottom w:w="0" w:type="dxa"/>
              <w:right w:w="0" w:type="dxa"/>
            </w:tcMar>
          </w:tcPr>
          <w:p w14:paraId="6CD9078E" w14:textId="77777777" w:rsidR="001A7222" w:rsidRPr="001A7222" w:rsidRDefault="001A7222" w:rsidP="001A7222">
            <w:pPr>
              <w:spacing w:after="0" w:line="240" w:lineRule="auto"/>
              <w:jc w:val="center"/>
              <w:rPr>
                <w:rFonts w:ascii="Times New Roman" w:hAnsi="Times New Roman" w:cs="Times New Roman"/>
                <w:sz w:val="24"/>
              </w:rPr>
            </w:pPr>
            <w:r w:rsidRPr="001A7222">
              <w:rPr>
                <w:rFonts w:ascii="Times New Roman" w:hAnsi="Times New Roman" w:cs="Times New Roman"/>
                <w:sz w:val="24"/>
              </w:rPr>
              <w:t>5000,0</w:t>
            </w:r>
          </w:p>
        </w:tc>
        <w:tc>
          <w:tcPr>
            <w:tcW w:w="992" w:type="dxa"/>
          </w:tcPr>
          <w:p w14:paraId="5D03CCF1" w14:textId="77777777" w:rsidR="001A7222" w:rsidRPr="001A7222" w:rsidRDefault="001A7222" w:rsidP="001A7222">
            <w:pPr>
              <w:spacing w:after="0" w:line="240" w:lineRule="auto"/>
              <w:jc w:val="center"/>
              <w:rPr>
                <w:rFonts w:ascii="Times New Roman" w:hAnsi="Times New Roman" w:cs="Times New Roman"/>
                <w:sz w:val="24"/>
              </w:rPr>
            </w:pPr>
            <w:r w:rsidRPr="001A7222">
              <w:rPr>
                <w:rFonts w:ascii="Times New Roman" w:hAnsi="Times New Roman" w:cs="Times New Roman"/>
                <w:sz w:val="24"/>
              </w:rPr>
              <w:t>5000,0</w:t>
            </w:r>
          </w:p>
        </w:tc>
        <w:tc>
          <w:tcPr>
            <w:tcW w:w="992" w:type="dxa"/>
          </w:tcPr>
          <w:p w14:paraId="75DA2B37" w14:textId="77777777" w:rsidR="001A7222" w:rsidRPr="001A7222" w:rsidRDefault="001A7222" w:rsidP="001A7222">
            <w:pPr>
              <w:spacing w:after="0" w:line="240" w:lineRule="auto"/>
              <w:jc w:val="center"/>
              <w:rPr>
                <w:rFonts w:ascii="Times New Roman" w:hAnsi="Times New Roman" w:cs="Times New Roman"/>
                <w:sz w:val="24"/>
              </w:rPr>
            </w:pPr>
            <w:r w:rsidRPr="001A7222">
              <w:rPr>
                <w:rFonts w:ascii="Times New Roman" w:hAnsi="Times New Roman" w:cs="Times New Roman"/>
                <w:sz w:val="24"/>
              </w:rPr>
              <w:t>5000,0</w:t>
            </w:r>
          </w:p>
        </w:tc>
        <w:tc>
          <w:tcPr>
            <w:tcW w:w="2126" w:type="dxa"/>
            <w:tcMar>
              <w:top w:w="0" w:type="dxa"/>
              <w:left w:w="0" w:type="dxa"/>
              <w:bottom w:w="0" w:type="dxa"/>
              <w:right w:w="0" w:type="dxa"/>
            </w:tcMar>
          </w:tcPr>
          <w:p w14:paraId="4DB8CBE0" w14:textId="31489A36" w:rsidR="001A7222" w:rsidRPr="001A7222" w:rsidRDefault="001A7222" w:rsidP="00871132">
            <w:pPr>
              <w:pStyle w:val="a3"/>
              <w:shd w:val="clear" w:color="auto" w:fill="FFFFFF"/>
              <w:spacing w:after="0" w:line="240" w:lineRule="auto"/>
              <w:ind w:left="140"/>
              <w:rPr>
                <w:sz w:val="24"/>
              </w:rPr>
            </w:pPr>
            <w:r w:rsidRPr="001A7222">
              <w:rPr>
                <w:sz w:val="24"/>
              </w:rPr>
              <w:t>Забезпечення вразливих категорій населення громади послугою з догляду</w:t>
            </w:r>
          </w:p>
        </w:tc>
      </w:tr>
      <w:tr w:rsidR="001A7222" w:rsidRPr="001A7222" w14:paraId="792CD7AD" w14:textId="77777777" w:rsidTr="003826B4">
        <w:trPr>
          <w:trHeight w:val="278"/>
        </w:trPr>
        <w:tc>
          <w:tcPr>
            <w:tcW w:w="567" w:type="dxa"/>
            <w:vMerge w:val="restart"/>
          </w:tcPr>
          <w:p w14:paraId="46CD5D08" w14:textId="77777777" w:rsidR="001A7222" w:rsidRPr="001A7222" w:rsidRDefault="001A7222" w:rsidP="001A7222">
            <w:pPr>
              <w:pStyle w:val="a3"/>
              <w:shd w:val="clear" w:color="auto" w:fill="FFFFFF"/>
              <w:tabs>
                <w:tab w:val="left" w:pos="360"/>
              </w:tabs>
              <w:snapToGrid w:val="0"/>
              <w:spacing w:after="0" w:line="240" w:lineRule="auto"/>
              <w:jc w:val="center"/>
              <w:rPr>
                <w:sz w:val="24"/>
              </w:rPr>
            </w:pPr>
            <w:r w:rsidRPr="001A7222">
              <w:rPr>
                <w:sz w:val="24"/>
              </w:rPr>
              <w:t>11.</w:t>
            </w:r>
          </w:p>
        </w:tc>
        <w:tc>
          <w:tcPr>
            <w:tcW w:w="1843" w:type="dxa"/>
            <w:vMerge w:val="restart"/>
          </w:tcPr>
          <w:p w14:paraId="4F76E6AE" w14:textId="77777777" w:rsidR="001A7222" w:rsidRPr="001A7222" w:rsidRDefault="001A7222" w:rsidP="001A7222">
            <w:pPr>
              <w:pStyle w:val="a3"/>
              <w:shd w:val="clear" w:color="auto" w:fill="FFFFFF"/>
              <w:spacing w:after="0" w:line="240" w:lineRule="auto"/>
              <w:rPr>
                <w:sz w:val="24"/>
              </w:rPr>
            </w:pPr>
            <w:r w:rsidRPr="001A7222">
              <w:rPr>
                <w:sz w:val="24"/>
                <w:shd w:val="clear" w:color="auto" w:fill="FFFFFF"/>
              </w:rPr>
              <w:t xml:space="preserve">Організація роботи структурних підрозділів </w:t>
            </w:r>
            <w:r w:rsidRPr="001A7222">
              <w:rPr>
                <w:sz w:val="24"/>
              </w:rPr>
              <w:t>КУ «Територіальний центр соціального обслуговування (надання соціальних послуг) Луцької міської територіальної громади»</w:t>
            </w:r>
          </w:p>
        </w:tc>
        <w:tc>
          <w:tcPr>
            <w:tcW w:w="2268" w:type="dxa"/>
          </w:tcPr>
          <w:p w14:paraId="1F7C74D5" w14:textId="506C5C1C" w:rsidR="001A7222" w:rsidRPr="001A7222" w:rsidRDefault="001A7222" w:rsidP="00452945">
            <w:pPr>
              <w:pStyle w:val="a3"/>
              <w:shd w:val="clear" w:color="auto" w:fill="FFFFFF"/>
              <w:spacing w:after="0" w:line="240" w:lineRule="auto"/>
              <w:rPr>
                <w:sz w:val="24"/>
              </w:rPr>
            </w:pPr>
            <w:r w:rsidRPr="001A7222">
              <w:rPr>
                <w:sz w:val="24"/>
              </w:rPr>
              <w:t>11.1. Організація проведення навчальних програм, курсів, тренінгів та навчальних поїздок для працівників</w:t>
            </w:r>
          </w:p>
        </w:tc>
        <w:tc>
          <w:tcPr>
            <w:tcW w:w="1276" w:type="dxa"/>
            <w:tcMar>
              <w:top w:w="0" w:type="dxa"/>
              <w:left w:w="0" w:type="dxa"/>
              <w:bottom w:w="0" w:type="dxa"/>
              <w:right w:w="0" w:type="dxa"/>
            </w:tcMar>
          </w:tcPr>
          <w:p w14:paraId="049ADE22" w14:textId="7E8BB359" w:rsidR="001A7222" w:rsidRPr="001A7222" w:rsidRDefault="001A7222" w:rsidP="001A7222">
            <w:pPr>
              <w:pStyle w:val="a3"/>
              <w:shd w:val="clear" w:color="auto" w:fill="FFFFFF"/>
              <w:spacing w:after="0" w:line="240" w:lineRule="auto"/>
              <w:jc w:val="center"/>
              <w:rPr>
                <w:sz w:val="24"/>
              </w:rPr>
            </w:pPr>
            <w:r w:rsidRPr="001A7222">
              <w:rPr>
                <w:sz w:val="24"/>
              </w:rPr>
              <w:t>2026</w:t>
            </w:r>
            <w:r w:rsidR="00871132">
              <w:rPr>
                <w:sz w:val="24"/>
              </w:rPr>
              <w:t>–</w:t>
            </w:r>
            <w:r w:rsidRPr="001A7222">
              <w:rPr>
                <w:sz w:val="24"/>
              </w:rPr>
              <w:t>2030 роки</w:t>
            </w:r>
          </w:p>
          <w:p w14:paraId="44486E28" w14:textId="77777777" w:rsidR="001A7222" w:rsidRPr="001A7222" w:rsidRDefault="001A7222" w:rsidP="001A7222">
            <w:pPr>
              <w:pStyle w:val="a3"/>
              <w:shd w:val="clear" w:color="auto" w:fill="FFFFFF"/>
              <w:spacing w:after="0" w:line="240" w:lineRule="auto"/>
              <w:jc w:val="center"/>
              <w:rPr>
                <w:sz w:val="24"/>
              </w:rPr>
            </w:pPr>
          </w:p>
        </w:tc>
        <w:tc>
          <w:tcPr>
            <w:tcW w:w="1701" w:type="dxa"/>
            <w:tcMar>
              <w:top w:w="0" w:type="dxa"/>
              <w:left w:w="0" w:type="dxa"/>
              <w:bottom w:w="0" w:type="dxa"/>
              <w:right w:w="0" w:type="dxa"/>
            </w:tcMar>
          </w:tcPr>
          <w:p w14:paraId="29B6CA07" w14:textId="77777777" w:rsidR="001A7222" w:rsidRPr="001A7222" w:rsidRDefault="001A7222" w:rsidP="001A7222">
            <w:pPr>
              <w:pStyle w:val="a3"/>
              <w:shd w:val="clear" w:color="auto" w:fill="FFFFFF"/>
              <w:spacing w:after="0" w:line="240" w:lineRule="auto"/>
              <w:jc w:val="center"/>
              <w:rPr>
                <w:sz w:val="24"/>
              </w:rPr>
            </w:pPr>
            <w:r w:rsidRPr="001A7222">
              <w:rPr>
                <w:sz w:val="24"/>
              </w:rPr>
              <w:t>Департамент соціальної політики,</w:t>
            </w:r>
          </w:p>
          <w:p w14:paraId="64712BAF" w14:textId="77777777" w:rsidR="001A7222" w:rsidRPr="001A7222" w:rsidRDefault="001A7222" w:rsidP="001A7222">
            <w:pPr>
              <w:pStyle w:val="a3"/>
              <w:shd w:val="clear" w:color="auto" w:fill="FFFFFF"/>
              <w:spacing w:after="0" w:line="240" w:lineRule="auto"/>
              <w:jc w:val="center"/>
              <w:rPr>
                <w:sz w:val="24"/>
              </w:rPr>
            </w:pPr>
            <w:r w:rsidRPr="001A7222">
              <w:rPr>
                <w:sz w:val="24"/>
              </w:rPr>
              <w:t>КУ «</w:t>
            </w:r>
            <w:proofErr w:type="spellStart"/>
            <w:r w:rsidRPr="001A7222">
              <w:rPr>
                <w:sz w:val="24"/>
              </w:rPr>
              <w:t>Територіаль-</w:t>
            </w:r>
            <w:proofErr w:type="spellEnd"/>
          </w:p>
          <w:p w14:paraId="64A5BACE" w14:textId="77777777" w:rsidR="001A7222" w:rsidRPr="001A7222" w:rsidRDefault="001A7222" w:rsidP="001A7222">
            <w:pPr>
              <w:pStyle w:val="a3"/>
              <w:shd w:val="clear" w:color="auto" w:fill="FFFFFF"/>
              <w:spacing w:after="0" w:line="240" w:lineRule="auto"/>
              <w:jc w:val="center"/>
              <w:rPr>
                <w:sz w:val="24"/>
              </w:rPr>
            </w:pPr>
            <w:r w:rsidRPr="001A7222">
              <w:rPr>
                <w:sz w:val="24"/>
              </w:rPr>
              <w:t>ний центр соціального обслуговування (надання соціальних послуг)</w:t>
            </w:r>
          </w:p>
          <w:p w14:paraId="44FC4FB2" w14:textId="77777777" w:rsidR="001A7222" w:rsidRPr="001A7222" w:rsidRDefault="001A7222" w:rsidP="001A7222">
            <w:pPr>
              <w:pStyle w:val="a3"/>
              <w:shd w:val="clear" w:color="auto" w:fill="FFFFFF"/>
              <w:spacing w:after="0" w:line="240" w:lineRule="auto"/>
              <w:jc w:val="center"/>
              <w:rPr>
                <w:sz w:val="24"/>
              </w:rPr>
            </w:pPr>
            <w:r w:rsidRPr="001A7222">
              <w:rPr>
                <w:sz w:val="24"/>
              </w:rPr>
              <w:t>Луцької міської територіальної громади», заклади вищої освіти</w:t>
            </w:r>
          </w:p>
        </w:tc>
        <w:tc>
          <w:tcPr>
            <w:tcW w:w="992" w:type="dxa"/>
            <w:tcMar>
              <w:top w:w="0" w:type="dxa"/>
              <w:left w:w="0" w:type="dxa"/>
              <w:bottom w:w="0" w:type="dxa"/>
              <w:right w:w="0" w:type="dxa"/>
            </w:tcMar>
          </w:tcPr>
          <w:p w14:paraId="1E8A37DB" w14:textId="77777777" w:rsidR="001A7222" w:rsidRPr="001A7222" w:rsidRDefault="001A7222" w:rsidP="001A7222">
            <w:pPr>
              <w:pStyle w:val="a3"/>
              <w:shd w:val="clear" w:color="auto" w:fill="FFFFFF"/>
              <w:spacing w:after="0" w:line="240" w:lineRule="auto"/>
              <w:jc w:val="center"/>
              <w:rPr>
                <w:sz w:val="24"/>
              </w:rPr>
            </w:pPr>
            <w:r w:rsidRPr="001A7222">
              <w:rPr>
                <w:sz w:val="24"/>
              </w:rPr>
              <w:t xml:space="preserve">Бюджет Луцької міської </w:t>
            </w:r>
            <w:proofErr w:type="spellStart"/>
            <w:r w:rsidRPr="001A7222">
              <w:rPr>
                <w:sz w:val="24"/>
              </w:rPr>
              <w:t>терито-ріальної</w:t>
            </w:r>
            <w:proofErr w:type="spellEnd"/>
            <w:r w:rsidRPr="001A7222">
              <w:rPr>
                <w:sz w:val="24"/>
              </w:rPr>
              <w:t xml:space="preserve"> громади</w:t>
            </w:r>
          </w:p>
        </w:tc>
        <w:tc>
          <w:tcPr>
            <w:tcW w:w="709" w:type="dxa"/>
            <w:tcMar>
              <w:top w:w="0" w:type="dxa"/>
              <w:left w:w="0" w:type="dxa"/>
              <w:bottom w:w="0" w:type="dxa"/>
              <w:right w:w="0" w:type="dxa"/>
            </w:tcMar>
          </w:tcPr>
          <w:p w14:paraId="378D9E62" w14:textId="77777777" w:rsidR="001A7222" w:rsidRPr="001A7222" w:rsidRDefault="001A7222" w:rsidP="001A7222">
            <w:pPr>
              <w:shd w:val="clear" w:color="auto" w:fill="FFFFFF"/>
              <w:spacing w:after="0" w:line="240" w:lineRule="auto"/>
              <w:jc w:val="center"/>
              <w:rPr>
                <w:rFonts w:ascii="Times New Roman" w:hAnsi="Times New Roman" w:cs="Times New Roman"/>
                <w:sz w:val="24"/>
                <w:szCs w:val="24"/>
              </w:rPr>
            </w:pPr>
            <w:r w:rsidRPr="001A7222">
              <w:rPr>
                <w:rFonts w:ascii="Times New Roman" w:hAnsi="Times New Roman" w:cs="Times New Roman"/>
                <w:sz w:val="24"/>
                <w:szCs w:val="24"/>
              </w:rPr>
              <w:t>100,0</w:t>
            </w:r>
          </w:p>
        </w:tc>
        <w:tc>
          <w:tcPr>
            <w:tcW w:w="850" w:type="dxa"/>
            <w:tcMar>
              <w:top w:w="0" w:type="dxa"/>
              <w:left w:w="0" w:type="dxa"/>
              <w:bottom w:w="0" w:type="dxa"/>
              <w:right w:w="0" w:type="dxa"/>
            </w:tcMar>
          </w:tcPr>
          <w:p w14:paraId="4F01D690" w14:textId="77777777" w:rsidR="001A7222" w:rsidRPr="001A7222" w:rsidRDefault="001A7222" w:rsidP="001A7222">
            <w:pPr>
              <w:spacing w:after="0" w:line="240" w:lineRule="auto"/>
              <w:jc w:val="center"/>
              <w:rPr>
                <w:rFonts w:ascii="Times New Roman" w:hAnsi="Times New Roman" w:cs="Times New Roman"/>
                <w:sz w:val="24"/>
                <w:szCs w:val="24"/>
              </w:rPr>
            </w:pPr>
            <w:r w:rsidRPr="001A7222">
              <w:rPr>
                <w:rFonts w:ascii="Times New Roman" w:hAnsi="Times New Roman" w:cs="Times New Roman"/>
                <w:sz w:val="24"/>
                <w:szCs w:val="24"/>
              </w:rPr>
              <w:t>100,0</w:t>
            </w:r>
          </w:p>
        </w:tc>
        <w:tc>
          <w:tcPr>
            <w:tcW w:w="851" w:type="dxa"/>
            <w:tcMar>
              <w:top w:w="0" w:type="dxa"/>
              <w:left w:w="0" w:type="dxa"/>
              <w:bottom w:w="0" w:type="dxa"/>
              <w:right w:w="0" w:type="dxa"/>
            </w:tcMar>
          </w:tcPr>
          <w:p w14:paraId="14913EA9" w14:textId="77777777" w:rsidR="001A7222" w:rsidRPr="001A7222" w:rsidRDefault="001A7222" w:rsidP="001A7222">
            <w:pPr>
              <w:spacing w:after="0" w:line="240" w:lineRule="auto"/>
              <w:jc w:val="center"/>
              <w:rPr>
                <w:rFonts w:ascii="Times New Roman" w:hAnsi="Times New Roman" w:cs="Times New Roman"/>
                <w:sz w:val="24"/>
                <w:szCs w:val="24"/>
              </w:rPr>
            </w:pPr>
            <w:r w:rsidRPr="001A7222">
              <w:rPr>
                <w:rFonts w:ascii="Times New Roman" w:hAnsi="Times New Roman" w:cs="Times New Roman"/>
                <w:sz w:val="24"/>
                <w:szCs w:val="24"/>
              </w:rPr>
              <w:t>100,0</w:t>
            </w:r>
          </w:p>
        </w:tc>
        <w:tc>
          <w:tcPr>
            <w:tcW w:w="992" w:type="dxa"/>
          </w:tcPr>
          <w:p w14:paraId="231DA5E6" w14:textId="77777777" w:rsidR="001A7222" w:rsidRPr="001A7222" w:rsidRDefault="001A7222" w:rsidP="001A7222">
            <w:pPr>
              <w:spacing w:after="0" w:line="240" w:lineRule="auto"/>
              <w:jc w:val="center"/>
              <w:rPr>
                <w:rFonts w:ascii="Times New Roman" w:hAnsi="Times New Roman" w:cs="Times New Roman"/>
                <w:sz w:val="24"/>
                <w:szCs w:val="24"/>
              </w:rPr>
            </w:pPr>
            <w:r w:rsidRPr="001A7222">
              <w:rPr>
                <w:rFonts w:ascii="Times New Roman" w:hAnsi="Times New Roman" w:cs="Times New Roman"/>
                <w:sz w:val="24"/>
                <w:szCs w:val="24"/>
              </w:rPr>
              <w:t>100,0</w:t>
            </w:r>
          </w:p>
        </w:tc>
        <w:tc>
          <w:tcPr>
            <w:tcW w:w="992" w:type="dxa"/>
          </w:tcPr>
          <w:p w14:paraId="43722D7D" w14:textId="77777777" w:rsidR="001A7222" w:rsidRPr="001A7222" w:rsidRDefault="001A7222" w:rsidP="001A7222">
            <w:pPr>
              <w:spacing w:after="0" w:line="240" w:lineRule="auto"/>
              <w:jc w:val="center"/>
              <w:rPr>
                <w:rFonts w:ascii="Times New Roman" w:hAnsi="Times New Roman" w:cs="Times New Roman"/>
                <w:sz w:val="24"/>
                <w:szCs w:val="24"/>
              </w:rPr>
            </w:pPr>
            <w:r w:rsidRPr="001A7222">
              <w:rPr>
                <w:rFonts w:ascii="Times New Roman" w:hAnsi="Times New Roman" w:cs="Times New Roman"/>
                <w:sz w:val="24"/>
                <w:szCs w:val="24"/>
              </w:rPr>
              <w:t>100,0</w:t>
            </w:r>
          </w:p>
        </w:tc>
        <w:tc>
          <w:tcPr>
            <w:tcW w:w="2126" w:type="dxa"/>
            <w:tcMar>
              <w:top w:w="0" w:type="dxa"/>
              <w:left w:w="0" w:type="dxa"/>
              <w:bottom w:w="0" w:type="dxa"/>
              <w:right w:w="0" w:type="dxa"/>
            </w:tcMar>
          </w:tcPr>
          <w:p w14:paraId="0E47F273" w14:textId="4950CE7A" w:rsidR="001A7222" w:rsidRPr="001A7222" w:rsidRDefault="001A7222" w:rsidP="00871132">
            <w:pPr>
              <w:pStyle w:val="a3"/>
              <w:shd w:val="clear" w:color="auto" w:fill="FFFFFF"/>
              <w:spacing w:after="0" w:line="240" w:lineRule="auto"/>
              <w:ind w:left="140"/>
              <w:rPr>
                <w:sz w:val="24"/>
              </w:rPr>
            </w:pPr>
            <w:r w:rsidRPr="001A7222">
              <w:rPr>
                <w:sz w:val="24"/>
              </w:rPr>
              <w:t>Підвищення професіоналізму фахівців, які працюють у соціальній сфері шляхом залучення до співпраці вищих навчальних закладів з відповідною спеціалізацією</w:t>
            </w:r>
          </w:p>
        </w:tc>
      </w:tr>
      <w:tr w:rsidR="001A7222" w:rsidRPr="001A7222" w14:paraId="58453F9D" w14:textId="77777777" w:rsidTr="003826B4">
        <w:trPr>
          <w:trHeight w:val="278"/>
        </w:trPr>
        <w:tc>
          <w:tcPr>
            <w:tcW w:w="567" w:type="dxa"/>
            <w:vMerge/>
          </w:tcPr>
          <w:p w14:paraId="485B0700" w14:textId="77777777" w:rsidR="001A7222" w:rsidRPr="001A7222" w:rsidRDefault="001A7222" w:rsidP="001A7222">
            <w:pPr>
              <w:pStyle w:val="a3"/>
              <w:shd w:val="clear" w:color="auto" w:fill="FFFFFF"/>
              <w:tabs>
                <w:tab w:val="left" w:pos="360"/>
              </w:tabs>
              <w:snapToGrid w:val="0"/>
              <w:spacing w:after="0" w:line="240" w:lineRule="auto"/>
              <w:jc w:val="center"/>
              <w:rPr>
                <w:sz w:val="24"/>
              </w:rPr>
            </w:pPr>
          </w:p>
        </w:tc>
        <w:tc>
          <w:tcPr>
            <w:tcW w:w="1843" w:type="dxa"/>
            <w:vMerge/>
          </w:tcPr>
          <w:p w14:paraId="67286E47" w14:textId="77777777" w:rsidR="001A7222" w:rsidRPr="001A7222" w:rsidRDefault="001A7222" w:rsidP="001A7222">
            <w:pPr>
              <w:pStyle w:val="a3"/>
              <w:shd w:val="clear" w:color="auto" w:fill="FFFFFF"/>
              <w:spacing w:after="0" w:line="240" w:lineRule="auto"/>
              <w:rPr>
                <w:sz w:val="24"/>
                <w:shd w:val="clear" w:color="auto" w:fill="FFFFFF"/>
              </w:rPr>
            </w:pPr>
          </w:p>
        </w:tc>
        <w:tc>
          <w:tcPr>
            <w:tcW w:w="2268" w:type="dxa"/>
          </w:tcPr>
          <w:p w14:paraId="151B8D7C" w14:textId="77777777" w:rsidR="001A7222" w:rsidRPr="001A7222" w:rsidRDefault="001A7222" w:rsidP="00452945">
            <w:pPr>
              <w:pStyle w:val="a3"/>
              <w:shd w:val="clear" w:color="auto" w:fill="FFFFFF"/>
              <w:spacing w:after="0" w:line="240" w:lineRule="auto"/>
              <w:rPr>
                <w:sz w:val="24"/>
              </w:rPr>
            </w:pPr>
            <w:r w:rsidRPr="001A7222">
              <w:rPr>
                <w:sz w:val="24"/>
              </w:rPr>
              <w:t xml:space="preserve">11.2. Проведення </w:t>
            </w:r>
            <w:proofErr w:type="spellStart"/>
            <w:r w:rsidRPr="001A7222">
              <w:rPr>
                <w:sz w:val="24"/>
              </w:rPr>
              <w:t>супервізії</w:t>
            </w:r>
            <w:proofErr w:type="spellEnd"/>
            <w:r w:rsidRPr="001A7222">
              <w:rPr>
                <w:sz w:val="24"/>
              </w:rPr>
              <w:t xml:space="preserve"> для працівників КУ «Територіальний центр соціального обслуговування (надання </w:t>
            </w:r>
            <w:r w:rsidRPr="001A7222">
              <w:rPr>
                <w:sz w:val="24"/>
              </w:rPr>
              <w:lastRenderedPageBreak/>
              <w:t xml:space="preserve">соціальних послуг) </w:t>
            </w:r>
          </w:p>
          <w:p w14:paraId="5D0F92E8" w14:textId="681684E5" w:rsidR="001A7222" w:rsidRPr="001A7222" w:rsidRDefault="001A7222" w:rsidP="00452945">
            <w:pPr>
              <w:pStyle w:val="a6"/>
              <w:ind w:left="0"/>
              <w:rPr>
                <w:sz w:val="24"/>
              </w:rPr>
            </w:pPr>
            <w:r w:rsidRPr="001A7222">
              <w:rPr>
                <w:sz w:val="24"/>
              </w:rPr>
              <w:t xml:space="preserve">Луцької міської територіальної громади» та департаменту соціальної політики </w:t>
            </w:r>
          </w:p>
        </w:tc>
        <w:tc>
          <w:tcPr>
            <w:tcW w:w="1276" w:type="dxa"/>
            <w:tcMar>
              <w:top w:w="0" w:type="dxa"/>
              <w:left w:w="0" w:type="dxa"/>
              <w:bottom w:w="0" w:type="dxa"/>
              <w:right w:w="0" w:type="dxa"/>
            </w:tcMar>
          </w:tcPr>
          <w:p w14:paraId="3983A559" w14:textId="569F236C" w:rsidR="001A7222" w:rsidRPr="001A7222" w:rsidRDefault="001A7222" w:rsidP="001A7222">
            <w:pPr>
              <w:pStyle w:val="a3"/>
              <w:shd w:val="clear" w:color="auto" w:fill="FFFFFF"/>
              <w:spacing w:after="0" w:line="240" w:lineRule="auto"/>
              <w:jc w:val="center"/>
              <w:rPr>
                <w:sz w:val="24"/>
              </w:rPr>
            </w:pPr>
            <w:r w:rsidRPr="001A7222">
              <w:rPr>
                <w:sz w:val="24"/>
              </w:rPr>
              <w:lastRenderedPageBreak/>
              <w:t>2026</w:t>
            </w:r>
            <w:r w:rsidR="00871132">
              <w:rPr>
                <w:sz w:val="24"/>
              </w:rPr>
              <w:t>–</w:t>
            </w:r>
            <w:r w:rsidRPr="001A7222">
              <w:rPr>
                <w:sz w:val="24"/>
              </w:rPr>
              <w:t>2030 роки</w:t>
            </w:r>
          </w:p>
          <w:p w14:paraId="0A6B23B9" w14:textId="77777777" w:rsidR="001A7222" w:rsidRPr="001A7222" w:rsidRDefault="001A7222" w:rsidP="001A7222">
            <w:pPr>
              <w:pStyle w:val="a3"/>
              <w:shd w:val="clear" w:color="auto" w:fill="FFFFFF"/>
              <w:spacing w:after="0" w:line="240" w:lineRule="auto"/>
              <w:jc w:val="center"/>
              <w:rPr>
                <w:sz w:val="24"/>
              </w:rPr>
            </w:pPr>
          </w:p>
        </w:tc>
        <w:tc>
          <w:tcPr>
            <w:tcW w:w="1701" w:type="dxa"/>
            <w:tcMar>
              <w:top w:w="0" w:type="dxa"/>
              <w:left w:w="0" w:type="dxa"/>
              <w:bottom w:w="0" w:type="dxa"/>
              <w:right w:w="0" w:type="dxa"/>
            </w:tcMar>
          </w:tcPr>
          <w:p w14:paraId="4B462242" w14:textId="77777777" w:rsidR="001A7222" w:rsidRPr="001A7222" w:rsidRDefault="001A7222" w:rsidP="001A7222">
            <w:pPr>
              <w:pStyle w:val="a3"/>
              <w:shd w:val="clear" w:color="auto" w:fill="FFFFFF"/>
              <w:spacing w:after="0" w:line="240" w:lineRule="auto"/>
              <w:jc w:val="center"/>
              <w:rPr>
                <w:sz w:val="24"/>
              </w:rPr>
            </w:pPr>
            <w:r w:rsidRPr="001A7222">
              <w:rPr>
                <w:sz w:val="24"/>
              </w:rPr>
              <w:t>Департамент соціальної політики,</w:t>
            </w:r>
          </w:p>
          <w:p w14:paraId="5C9D24B4" w14:textId="77777777" w:rsidR="001A7222" w:rsidRPr="001A7222" w:rsidRDefault="001A7222" w:rsidP="001A7222">
            <w:pPr>
              <w:pStyle w:val="a3"/>
              <w:shd w:val="clear" w:color="auto" w:fill="FFFFFF"/>
              <w:spacing w:after="0" w:line="240" w:lineRule="auto"/>
              <w:jc w:val="center"/>
              <w:rPr>
                <w:sz w:val="24"/>
              </w:rPr>
            </w:pPr>
            <w:r w:rsidRPr="001A7222">
              <w:rPr>
                <w:sz w:val="24"/>
              </w:rPr>
              <w:t>КУ «</w:t>
            </w:r>
            <w:proofErr w:type="spellStart"/>
            <w:r w:rsidRPr="001A7222">
              <w:rPr>
                <w:sz w:val="24"/>
              </w:rPr>
              <w:t>Територіаль-</w:t>
            </w:r>
            <w:proofErr w:type="spellEnd"/>
          </w:p>
          <w:p w14:paraId="1395E85B" w14:textId="77777777" w:rsidR="001A7222" w:rsidRPr="001A7222" w:rsidRDefault="001A7222" w:rsidP="001A7222">
            <w:pPr>
              <w:pStyle w:val="a3"/>
              <w:shd w:val="clear" w:color="auto" w:fill="FFFFFF"/>
              <w:spacing w:after="0" w:line="240" w:lineRule="auto"/>
              <w:jc w:val="center"/>
              <w:rPr>
                <w:sz w:val="24"/>
              </w:rPr>
            </w:pPr>
            <w:r w:rsidRPr="001A7222">
              <w:rPr>
                <w:sz w:val="24"/>
              </w:rPr>
              <w:t xml:space="preserve">ний центр соціального </w:t>
            </w:r>
            <w:r w:rsidRPr="001A7222">
              <w:rPr>
                <w:sz w:val="24"/>
              </w:rPr>
              <w:lastRenderedPageBreak/>
              <w:t>обслуговування (надання соціальних послуг)</w:t>
            </w:r>
          </w:p>
          <w:p w14:paraId="78FFB22A" w14:textId="77777777" w:rsidR="001A7222" w:rsidRPr="001A7222" w:rsidRDefault="001A7222" w:rsidP="001A7222">
            <w:pPr>
              <w:pStyle w:val="a3"/>
              <w:shd w:val="clear" w:color="auto" w:fill="FFFFFF"/>
              <w:spacing w:after="0" w:line="240" w:lineRule="auto"/>
              <w:jc w:val="center"/>
              <w:rPr>
                <w:sz w:val="24"/>
              </w:rPr>
            </w:pPr>
            <w:r w:rsidRPr="001A7222">
              <w:rPr>
                <w:sz w:val="24"/>
              </w:rPr>
              <w:t>Луцької міської територіальної громади», заклади вищої освіти</w:t>
            </w:r>
          </w:p>
        </w:tc>
        <w:tc>
          <w:tcPr>
            <w:tcW w:w="992" w:type="dxa"/>
            <w:tcMar>
              <w:top w:w="0" w:type="dxa"/>
              <w:left w:w="0" w:type="dxa"/>
              <w:bottom w:w="0" w:type="dxa"/>
              <w:right w:w="0" w:type="dxa"/>
            </w:tcMar>
          </w:tcPr>
          <w:p w14:paraId="0462DD90" w14:textId="77777777" w:rsidR="001A7222" w:rsidRPr="001A7222" w:rsidRDefault="001A7222" w:rsidP="001A7222">
            <w:pPr>
              <w:pStyle w:val="a3"/>
              <w:shd w:val="clear" w:color="auto" w:fill="FFFFFF"/>
              <w:spacing w:after="0" w:line="240" w:lineRule="auto"/>
              <w:jc w:val="center"/>
              <w:rPr>
                <w:sz w:val="24"/>
              </w:rPr>
            </w:pPr>
            <w:r w:rsidRPr="001A7222">
              <w:rPr>
                <w:sz w:val="24"/>
              </w:rPr>
              <w:lastRenderedPageBreak/>
              <w:t xml:space="preserve">Бюджет Луцької міської </w:t>
            </w:r>
            <w:proofErr w:type="spellStart"/>
            <w:r w:rsidRPr="001A7222">
              <w:rPr>
                <w:sz w:val="24"/>
              </w:rPr>
              <w:t>терито-ріальної</w:t>
            </w:r>
            <w:proofErr w:type="spellEnd"/>
            <w:r w:rsidRPr="001A7222">
              <w:rPr>
                <w:sz w:val="24"/>
              </w:rPr>
              <w:t xml:space="preserve"> громади</w:t>
            </w:r>
          </w:p>
        </w:tc>
        <w:tc>
          <w:tcPr>
            <w:tcW w:w="709" w:type="dxa"/>
            <w:tcMar>
              <w:top w:w="0" w:type="dxa"/>
              <w:left w:w="0" w:type="dxa"/>
              <w:bottom w:w="0" w:type="dxa"/>
              <w:right w:w="0" w:type="dxa"/>
            </w:tcMar>
          </w:tcPr>
          <w:p w14:paraId="5FDA8ACB" w14:textId="77777777" w:rsidR="001A7222" w:rsidRPr="001A7222" w:rsidRDefault="001A7222" w:rsidP="001A7222">
            <w:pPr>
              <w:shd w:val="clear" w:color="auto" w:fill="FFFFFF"/>
              <w:spacing w:after="0" w:line="240" w:lineRule="auto"/>
              <w:jc w:val="center"/>
              <w:rPr>
                <w:rFonts w:ascii="Times New Roman" w:hAnsi="Times New Roman" w:cs="Times New Roman"/>
                <w:sz w:val="24"/>
                <w:szCs w:val="24"/>
              </w:rPr>
            </w:pPr>
            <w:r w:rsidRPr="001A7222">
              <w:rPr>
                <w:rFonts w:ascii="Times New Roman" w:hAnsi="Times New Roman" w:cs="Times New Roman"/>
                <w:sz w:val="24"/>
                <w:szCs w:val="24"/>
              </w:rPr>
              <w:t>50,0</w:t>
            </w:r>
          </w:p>
        </w:tc>
        <w:tc>
          <w:tcPr>
            <w:tcW w:w="850" w:type="dxa"/>
            <w:tcMar>
              <w:top w:w="0" w:type="dxa"/>
              <w:left w:w="0" w:type="dxa"/>
              <w:bottom w:w="0" w:type="dxa"/>
              <w:right w:w="0" w:type="dxa"/>
            </w:tcMar>
          </w:tcPr>
          <w:p w14:paraId="5E0B7166" w14:textId="77777777" w:rsidR="001A7222" w:rsidRPr="001A7222" w:rsidRDefault="001A7222" w:rsidP="001A7222">
            <w:pPr>
              <w:spacing w:after="0" w:line="240" w:lineRule="auto"/>
              <w:jc w:val="center"/>
              <w:rPr>
                <w:rFonts w:ascii="Times New Roman" w:hAnsi="Times New Roman" w:cs="Times New Roman"/>
                <w:sz w:val="24"/>
                <w:szCs w:val="24"/>
              </w:rPr>
            </w:pPr>
            <w:r w:rsidRPr="001A7222">
              <w:rPr>
                <w:rFonts w:ascii="Times New Roman" w:hAnsi="Times New Roman" w:cs="Times New Roman"/>
                <w:sz w:val="24"/>
                <w:szCs w:val="24"/>
              </w:rPr>
              <w:t>50,0</w:t>
            </w:r>
          </w:p>
        </w:tc>
        <w:tc>
          <w:tcPr>
            <w:tcW w:w="851" w:type="dxa"/>
            <w:tcMar>
              <w:top w:w="0" w:type="dxa"/>
              <w:left w:w="0" w:type="dxa"/>
              <w:bottom w:w="0" w:type="dxa"/>
              <w:right w:w="0" w:type="dxa"/>
            </w:tcMar>
          </w:tcPr>
          <w:p w14:paraId="780A4638" w14:textId="77777777" w:rsidR="001A7222" w:rsidRPr="001A7222" w:rsidRDefault="001A7222" w:rsidP="001A7222">
            <w:pPr>
              <w:spacing w:after="0" w:line="240" w:lineRule="auto"/>
              <w:jc w:val="center"/>
              <w:rPr>
                <w:rFonts w:ascii="Times New Roman" w:hAnsi="Times New Roman" w:cs="Times New Roman"/>
                <w:sz w:val="24"/>
                <w:szCs w:val="24"/>
              </w:rPr>
            </w:pPr>
            <w:r w:rsidRPr="001A7222">
              <w:rPr>
                <w:rFonts w:ascii="Times New Roman" w:hAnsi="Times New Roman" w:cs="Times New Roman"/>
                <w:sz w:val="24"/>
                <w:szCs w:val="24"/>
              </w:rPr>
              <w:t>50,0</w:t>
            </w:r>
          </w:p>
        </w:tc>
        <w:tc>
          <w:tcPr>
            <w:tcW w:w="992" w:type="dxa"/>
          </w:tcPr>
          <w:p w14:paraId="3D34CF53" w14:textId="77777777" w:rsidR="001A7222" w:rsidRPr="001A7222" w:rsidRDefault="001A7222" w:rsidP="001A7222">
            <w:pPr>
              <w:spacing w:after="0" w:line="240" w:lineRule="auto"/>
              <w:jc w:val="center"/>
              <w:rPr>
                <w:rFonts w:ascii="Times New Roman" w:hAnsi="Times New Roman" w:cs="Times New Roman"/>
                <w:sz w:val="24"/>
                <w:szCs w:val="24"/>
              </w:rPr>
            </w:pPr>
            <w:r w:rsidRPr="001A7222">
              <w:rPr>
                <w:rFonts w:ascii="Times New Roman" w:hAnsi="Times New Roman" w:cs="Times New Roman"/>
                <w:sz w:val="24"/>
                <w:szCs w:val="24"/>
              </w:rPr>
              <w:t>50,0</w:t>
            </w:r>
          </w:p>
        </w:tc>
        <w:tc>
          <w:tcPr>
            <w:tcW w:w="992" w:type="dxa"/>
          </w:tcPr>
          <w:p w14:paraId="2E027C18" w14:textId="77777777" w:rsidR="001A7222" w:rsidRPr="001A7222" w:rsidRDefault="001A7222" w:rsidP="001A7222">
            <w:pPr>
              <w:spacing w:after="0" w:line="240" w:lineRule="auto"/>
              <w:jc w:val="center"/>
              <w:rPr>
                <w:rFonts w:ascii="Times New Roman" w:hAnsi="Times New Roman" w:cs="Times New Roman"/>
                <w:sz w:val="24"/>
                <w:szCs w:val="24"/>
              </w:rPr>
            </w:pPr>
            <w:r w:rsidRPr="001A7222">
              <w:rPr>
                <w:rFonts w:ascii="Times New Roman" w:hAnsi="Times New Roman" w:cs="Times New Roman"/>
                <w:sz w:val="24"/>
                <w:szCs w:val="24"/>
              </w:rPr>
              <w:t>50,0</w:t>
            </w:r>
          </w:p>
        </w:tc>
        <w:tc>
          <w:tcPr>
            <w:tcW w:w="2126" w:type="dxa"/>
            <w:tcMar>
              <w:top w:w="0" w:type="dxa"/>
              <w:left w:w="0" w:type="dxa"/>
              <w:bottom w:w="0" w:type="dxa"/>
              <w:right w:w="0" w:type="dxa"/>
            </w:tcMar>
          </w:tcPr>
          <w:p w14:paraId="305F6F80" w14:textId="321ECE89" w:rsidR="001A7222" w:rsidRPr="001A7222" w:rsidRDefault="001A7222" w:rsidP="00871132">
            <w:pPr>
              <w:pStyle w:val="a3"/>
              <w:shd w:val="clear" w:color="auto" w:fill="FFFFFF"/>
              <w:spacing w:after="0" w:line="240" w:lineRule="auto"/>
              <w:ind w:left="140"/>
              <w:rPr>
                <w:sz w:val="24"/>
              </w:rPr>
            </w:pPr>
            <w:r w:rsidRPr="001A7222">
              <w:rPr>
                <w:sz w:val="24"/>
              </w:rPr>
              <w:t xml:space="preserve">Виявлення та розв'язання проблем, дилем, спірних питань, труднощів деформацій у діяльності </w:t>
            </w:r>
            <w:r w:rsidRPr="001A7222">
              <w:rPr>
                <w:sz w:val="24"/>
              </w:rPr>
              <w:lastRenderedPageBreak/>
              <w:t>працівників КУ «Територіальний центр соціального обслуговування (надання соціальних послуг) Луцької міської територіальної громади» та департаменту соціальної політики</w:t>
            </w:r>
          </w:p>
        </w:tc>
      </w:tr>
      <w:tr w:rsidR="001A7222" w:rsidRPr="001A7222" w14:paraId="4711A498" w14:textId="77777777" w:rsidTr="003826B4">
        <w:trPr>
          <w:trHeight w:val="278"/>
        </w:trPr>
        <w:tc>
          <w:tcPr>
            <w:tcW w:w="567" w:type="dxa"/>
            <w:vMerge/>
          </w:tcPr>
          <w:p w14:paraId="73A65A20" w14:textId="77777777" w:rsidR="001A7222" w:rsidRPr="001A7222" w:rsidRDefault="001A7222" w:rsidP="001A7222">
            <w:pPr>
              <w:pStyle w:val="a3"/>
              <w:shd w:val="clear" w:color="auto" w:fill="FFFFFF"/>
              <w:tabs>
                <w:tab w:val="left" w:pos="360"/>
              </w:tabs>
              <w:snapToGrid w:val="0"/>
              <w:spacing w:after="0" w:line="240" w:lineRule="auto"/>
              <w:jc w:val="center"/>
              <w:rPr>
                <w:sz w:val="24"/>
              </w:rPr>
            </w:pPr>
          </w:p>
        </w:tc>
        <w:tc>
          <w:tcPr>
            <w:tcW w:w="1843" w:type="dxa"/>
            <w:vMerge/>
          </w:tcPr>
          <w:p w14:paraId="4FDC73A3" w14:textId="77777777" w:rsidR="001A7222" w:rsidRPr="001A7222" w:rsidRDefault="001A7222" w:rsidP="001A7222">
            <w:pPr>
              <w:pStyle w:val="a3"/>
              <w:shd w:val="clear" w:color="auto" w:fill="FFFFFF"/>
              <w:spacing w:after="0" w:line="240" w:lineRule="auto"/>
              <w:rPr>
                <w:sz w:val="24"/>
                <w:shd w:val="clear" w:color="auto" w:fill="FFFFFF"/>
              </w:rPr>
            </w:pPr>
          </w:p>
        </w:tc>
        <w:tc>
          <w:tcPr>
            <w:tcW w:w="2268" w:type="dxa"/>
          </w:tcPr>
          <w:p w14:paraId="574D115A" w14:textId="62E6319D" w:rsidR="001A7222" w:rsidRPr="001A7222" w:rsidRDefault="001A7222" w:rsidP="00452945">
            <w:pPr>
              <w:pStyle w:val="a3"/>
              <w:shd w:val="clear" w:color="auto" w:fill="FFFFFF"/>
              <w:spacing w:after="0" w:line="240" w:lineRule="auto"/>
              <w:rPr>
                <w:sz w:val="24"/>
              </w:rPr>
            </w:pPr>
            <w:r w:rsidRPr="001A7222">
              <w:rPr>
                <w:sz w:val="24"/>
              </w:rPr>
              <w:t xml:space="preserve">11.3. Забезпечення проведення щорічного профілактичного медичного огляду  працівників КУ «Територіальний центр соціального обслуговування (надання соціальних послуг) </w:t>
            </w:r>
            <w:r>
              <w:rPr>
                <w:sz w:val="24"/>
              </w:rPr>
              <w:t xml:space="preserve"> </w:t>
            </w:r>
            <w:r w:rsidRPr="001A7222">
              <w:rPr>
                <w:sz w:val="24"/>
              </w:rPr>
              <w:t>Луцької міської територіальної громади», які надають соціальні послуги</w:t>
            </w:r>
          </w:p>
        </w:tc>
        <w:tc>
          <w:tcPr>
            <w:tcW w:w="1276" w:type="dxa"/>
            <w:tcMar>
              <w:top w:w="0" w:type="dxa"/>
              <w:left w:w="0" w:type="dxa"/>
              <w:bottom w:w="0" w:type="dxa"/>
              <w:right w:w="0" w:type="dxa"/>
            </w:tcMar>
          </w:tcPr>
          <w:p w14:paraId="429F7B11" w14:textId="07074B1C" w:rsidR="001A7222" w:rsidRPr="001A7222" w:rsidRDefault="001A7222" w:rsidP="001A7222">
            <w:pPr>
              <w:pStyle w:val="a3"/>
              <w:shd w:val="clear" w:color="auto" w:fill="FFFFFF"/>
              <w:spacing w:after="0" w:line="240" w:lineRule="auto"/>
              <w:jc w:val="center"/>
              <w:rPr>
                <w:sz w:val="24"/>
              </w:rPr>
            </w:pPr>
            <w:r w:rsidRPr="001A7222">
              <w:rPr>
                <w:sz w:val="24"/>
              </w:rPr>
              <w:t>2026</w:t>
            </w:r>
            <w:r w:rsidR="00871132">
              <w:rPr>
                <w:sz w:val="24"/>
              </w:rPr>
              <w:t>–</w:t>
            </w:r>
            <w:r w:rsidRPr="001A7222">
              <w:rPr>
                <w:sz w:val="24"/>
              </w:rPr>
              <w:t>2030 роки</w:t>
            </w:r>
          </w:p>
          <w:p w14:paraId="7B411F0D" w14:textId="77777777" w:rsidR="001A7222" w:rsidRPr="001A7222" w:rsidRDefault="001A7222" w:rsidP="001A7222">
            <w:pPr>
              <w:pStyle w:val="a3"/>
              <w:shd w:val="clear" w:color="auto" w:fill="FFFFFF"/>
              <w:spacing w:after="0" w:line="240" w:lineRule="auto"/>
              <w:jc w:val="center"/>
              <w:rPr>
                <w:sz w:val="24"/>
              </w:rPr>
            </w:pPr>
          </w:p>
        </w:tc>
        <w:tc>
          <w:tcPr>
            <w:tcW w:w="1701" w:type="dxa"/>
            <w:tcMar>
              <w:top w:w="0" w:type="dxa"/>
              <w:left w:w="0" w:type="dxa"/>
              <w:bottom w:w="0" w:type="dxa"/>
              <w:right w:w="0" w:type="dxa"/>
            </w:tcMar>
          </w:tcPr>
          <w:p w14:paraId="0C513ACC" w14:textId="77777777" w:rsidR="001A7222" w:rsidRPr="001A7222" w:rsidRDefault="001A7222" w:rsidP="001A7222">
            <w:pPr>
              <w:pStyle w:val="a3"/>
              <w:shd w:val="clear" w:color="auto" w:fill="FFFFFF"/>
              <w:spacing w:after="0" w:line="240" w:lineRule="auto"/>
              <w:jc w:val="center"/>
              <w:rPr>
                <w:sz w:val="24"/>
              </w:rPr>
            </w:pPr>
            <w:r w:rsidRPr="001A7222">
              <w:rPr>
                <w:sz w:val="24"/>
              </w:rPr>
              <w:t>Департамент соціальної політики,</w:t>
            </w:r>
          </w:p>
          <w:p w14:paraId="23496E5E" w14:textId="77777777" w:rsidR="001A7222" w:rsidRPr="001A7222" w:rsidRDefault="001A7222" w:rsidP="001A7222">
            <w:pPr>
              <w:pStyle w:val="a3"/>
              <w:shd w:val="clear" w:color="auto" w:fill="FFFFFF"/>
              <w:spacing w:after="0" w:line="240" w:lineRule="auto"/>
              <w:jc w:val="center"/>
              <w:rPr>
                <w:sz w:val="24"/>
              </w:rPr>
            </w:pPr>
            <w:r w:rsidRPr="001A7222">
              <w:rPr>
                <w:sz w:val="24"/>
              </w:rPr>
              <w:t>КУ «Територіальний центр соціального обслуговування (надання соціальних послуг)</w:t>
            </w:r>
          </w:p>
          <w:p w14:paraId="531BBFD9" w14:textId="77777777" w:rsidR="001A7222" w:rsidRPr="001A7222" w:rsidRDefault="001A7222" w:rsidP="001A7222">
            <w:pPr>
              <w:pStyle w:val="a3"/>
              <w:shd w:val="clear" w:color="auto" w:fill="FFFFFF"/>
              <w:spacing w:after="0" w:line="240" w:lineRule="auto"/>
              <w:jc w:val="center"/>
              <w:rPr>
                <w:sz w:val="24"/>
              </w:rPr>
            </w:pPr>
            <w:r w:rsidRPr="001A7222">
              <w:rPr>
                <w:sz w:val="24"/>
              </w:rPr>
              <w:t>Луцької міської територіальної громади», управління охорони здоров’я</w:t>
            </w:r>
          </w:p>
        </w:tc>
        <w:tc>
          <w:tcPr>
            <w:tcW w:w="992" w:type="dxa"/>
            <w:tcMar>
              <w:top w:w="0" w:type="dxa"/>
              <w:left w:w="0" w:type="dxa"/>
              <w:bottom w:w="0" w:type="dxa"/>
              <w:right w:w="0" w:type="dxa"/>
            </w:tcMar>
          </w:tcPr>
          <w:p w14:paraId="6A9BCE68" w14:textId="77777777" w:rsidR="001A7222" w:rsidRPr="001A7222" w:rsidRDefault="001A7222" w:rsidP="001A7222">
            <w:pPr>
              <w:pStyle w:val="a3"/>
              <w:shd w:val="clear" w:color="auto" w:fill="FFFFFF"/>
              <w:spacing w:after="0" w:line="240" w:lineRule="auto"/>
              <w:jc w:val="center"/>
              <w:rPr>
                <w:sz w:val="24"/>
              </w:rPr>
            </w:pPr>
            <w:r w:rsidRPr="001A7222">
              <w:rPr>
                <w:sz w:val="24"/>
              </w:rPr>
              <w:t xml:space="preserve">Бюджет Луцької міської </w:t>
            </w:r>
            <w:proofErr w:type="spellStart"/>
            <w:r w:rsidRPr="001A7222">
              <w:rPr>
                <w:sz w:val="24"/>
              </w:rPr>
              <w:t>терито-ріальної</w:t>
            </w:r>
            <w:proofErr w:type="spellEnd"/>
            <w:r w:rsidRPr="001A7222">
              <w:rPr>
                <w:sz w:val="24"/>
              </w:rPr>
              <w:t xml:space="preserve"> громади</w:t>
            </w:r>
          </w:p>
        </w:tc>
        <w:tc>
          <w:tcPr>
            <w:tcW w:w="709" w:type="dxa"/>
            <w:tcMar>
              <w:top w:w="0" w:type="dxa"/>
              <w:left w:w="0" w:type="dxa"/>
              <w:bottom w:w="0" w:type="dxa"/>
              <w:right w:w="0" w:type="dxa"/>
            </w:tcMar>
          </w:tcPr>
          <w:p w14:paraId="764A5F2B" w14:textId="77777777" w:rsidR="001A7222" w:rsidRPr="001A7222" w:rsidRDefault="001A7222" w:rsidP="001A7222">
            <w:pPr>
              <w:shd w:val="clear" w:color="auto" w:fill="FFFFFF"/>
              <w:spacing w:after="0" w:line="240" w:lineRule="auto"/>
              <w:jc w:val="center"/>
              <w:rPr>
                <w:rFonts w:ascii="Times New Roman" w:hAnsi="Times New Roman" w:cs="Times New Roman"/>
                <w:sz w:val="24"/>
                <w:szCs w:val="24"/>
              </w:rPr>
            </w:pPr>
            <w:r w:rsidRPr="001A7222">
              <w:rPr>
                <w:rFonts w:ascii="Times New Roman" w:hAnsi="Times New Roman" w:cs="Times New Roman"/>
                <w:sz w:val="24"/>
                <w:szCs w:val="24"/>
              </w:rPr>
              <w:t>95,0</w:t>
            </w:r>
          </w:p>
        </w:tc>
        <w:tc>
          <w:tcPr>
            <w:tcW w:w="850" w:type="dxa"/>
            <w:tcMar>
              <w:top w:w="0" w:type="dxa"/>
              <w:left w:w="0" w:type="dxa"/>
              <w:bottom w:w="0" w:type="dxa"/>
              <w:right w:w="0" w:type="dxa"/>
            </w:tcMar>
          </w:tcPr>
          <w:p w14:paraId="1E31EA56" w14:textId="77777777" w:rsidR="001A7222" w:rsidRPr="001A7222" w:rsidRDefault="001A7222" w:rsidP="001A7222">
            <w:pPr>
              <w:spacing w:after="0" w:line="240" w:lineRule="auto"/>
              <w:jc w:val="center"/>
              <w:rPr>
                <w:rFonts w:ascii="Times New Roman" w:hAnsi="Times New Roman" w:cs="Times New Roman"/>
                <w:sz w:val="24"/>
                <w:szCs w:val="24"/>
              </w:rPr>
            </w:pPr>
            <w:r w:rsidRPr="001A7222">
              <w:rPr>
                <w:rFonts w:ascii="Times New Roman" w:hAnsi="Times New Roman" w:cs="Times New Roman"/>
                <w:sz w:val="24"/>
                <w:szCs w:val="24"/>
              </w:rPr>
              <w:t>95,0</w:t>
            </w:r>
          </w:p>
        </w:tc>
        <w:tc>
          <w:tcPr>
            <w:tcW w:w="851" w:type="dxa"/>
            <w:tcMar>
              <w:top w:w="0" w:type="dxa"/>
              <w:left w:w="0" w:type="dxa"/>
              <w:bottom w:w="0" w:type="dxa"/>
              <w:right w:w="0" w:type="dxa"/>
            </w:tcMar>
          </w:tcPr>
          <w:p w14:paraId="7BF7A680" w14:textId="77777777" w:rsidR="001A7222" w:rsidRPr="001A7222" w:rsidRDefault="001A7222" w:rsidP="001A7222">
            <w:pPr>
              <w:spacing w:after="0" w:line="240" w:lineRule="auto"/>
              <w:jc w:val="center"/>
              <w:rPr>
                <w:rFonts w:ascii="Times New Roman" w:hAnsi="Times New Roman" w:cs="Times New Roman"/>
                <w:sz w:val="24"/>
                <w:szCs w:val="24"/>
              </w:rPr>
            </w:pPr>
            <w:r w:rsidRPr="001A7222">
              <w:rPr>
                <w:rFonts w:ascii="Times New Roman" w:hAnsi="Times New Roman" w:cs="Times New Roman"/>
                <w:sz w:val="24"/>
                <w:szCs w:val="24"/>
              </w:rPr>
              <w:t>95,0</w:t>
            </w:r>
          </w:p>
        </w:tc>
        <w:tc>
          <w:tcPr>
            <w:tcW w:w="992" w:type="dxa"/>
          </w:tcPr>
          <w:p w14:paraId="66BB84B8" w14:textId="77777777" w:rsidR="001A7222" w:rsidRPr="001A7222" w:rsidRDefault="001A7222" w:rsidP="001A7222">
            <w:pPr>
              <w:spacing w:after="0" w:line="240" w:lineRule="auto"/>
              <w:jc w:val="center"/>
              <w:rPr>
                <w:rFonts w:ascii="Times New Roman" w:hAnsi="Times New Roman" w:cs="Times New Roman"/>
                <w:sz w:val="24"/>
                <w:szCs w:val="24"/>
              </w:rPr>
            </w:pPr>
            <w:r w:rsidRPr="001A7222">
              <w:rPr>
                <w:rFonts w:ascii="Times New Roman" w:hAnsi="Times New Roman" w:cs="Times New Roman"/>
                <w:sz w:val="24"/>
                <w:szCs w:val="24"/>
              </w:rPr>
              <w:t>95,0</w:t>
            </w:r>
          </w:p>
        </w:tc>
        <w:tc>
          <w:tcPr>
            <w:tcW w:w="992" w:type="dxa"/>
          </w:tcPr>
          <w:p w14:paraId="42DF6960" w14:textId="77777777" w:rsidR="001A7222" w:rsidRPr="001A7222" w:rsidRDefault="001A7222" w:rsidP="001A7222">
            <w:pPr>
              <w:spacing w:after="0" w:line="240" w:lineRule="auto"/>
              <w:jc w:val="center"/>
              <w:rPr>
                <w:rFonts w:ascii="Times New Roman" w:hAnsi="Times New Roman" w:cs="Times New Roman"/>
                <w:sz w:val="24"/>
                <w:szCs w:val="24"/>
              </w:rPr>
            </w:pPr>
            <w:r w:rsidRPr="001A7222">
              <w:rPr>
                <w:rFonts w:ascii="Times New Roman" w:hAnsi="Times New Roman" w:cs="Times New Roman"/>
                <w:sz w:val="24"/>
                <w:szCs w:val="24"/>
              </w:rPr>
              <w:t>95,0</w:t>
            </w:r>
          </w:p>
        </w:tc>
        <w:tc>
          <w:tcPr>
            <w:tcW w:w="2126" w:type="dxa"/>
            <w:tcMar>
              <w:top w:w="0" w:type="dxa"/>
              <w:left w:w="0" w:type="dxa"/>
              <w:bottom w:w="0" w:type="dxa"/>
              <w:right w:w="0" w:type="dxa"/>
            </w:tcMar>
          </w:tcPr>
          <w:p w14:paraId="0FDA5C3F" w14:textId="3DD9216D" w:rsidR="001A7222" w:rsidRPr="001A7222" w:rsidRDefault="001A7222" w:rsidP="00871132">
            <w:pPr>
              <w:spacing w:after="0" w:line="240" w:lineRule="auto"/>
              <w:ind w:left="140"/>
              <w:rPr>
                <w:rFonts w:ascii="Times New Roman" w:hAnsi="Times New Roman" w:cs="Times New Roman"/>
                <w:sz w:val="24"/>
                <w:szCs w:val="24"/>
              </w:rPr>
            </w:pPr>
            <w:r w:rsidRPr="001A7222">
              <w:rPr>
                <w:rFonts w:ascii="Times New Roman" w:hAnsi="Times New Roman" w:cs="Times New Roman"/>
                <w:sz w:val="24"/>
                <w:szCs w:val="24"/>
              </w:rPr>
              <w:t xml:space="preserve">Підтримання здоров’я та працездатності працівників соціальної сфери; зниження ризику професійних захворювань та епідемій у колективі; підвищення якості та безпечності надання соціальних послуг; своєчасне виявлення медичних проблем та профілактика захворювань; забезпечення відповідності </w:t>
            </w:r>
            <w:r w:rsidRPr="001A7222">
              <w:rPr>
                <w:rFonts w:ascii="Times New Roman" w:hAnsi="Times New Roman" w:cs="Times New Roman"/>
                <w:sz w:val="24"/>
                <w:szCs w:val="24"/>
              </w:rPr>
              <w:lastRenderedPageBreak/>
              <w:t>стандартам охорони праці та охорони здоров’я персоналу</w:t>
            </w:r>
          </w:p>
        </w:tc>
      </w:tr>
      <w:tr w:rsidR="001A7222" w:rsidRPr="001A7222" w14:paraId="1E6A52ED" w14:textId="77777777" w:rsidTr="003826B4">
        <w:trPr>
          <w:trHeight w:val="278"/>
        </w:trPr>
        <w:tc>
          <w:tcPr>
            <w:tcW w:w="567" w:type="dxa"/>
            <w:vMerge/>
          </w:tcPr>
          <w:p w14:paraId="0AE42E8B" w14:textId="77777777" w:rsidR="001A7222" w:rsidRPr="001A7222" w:rsidRDefault="001A7222" w:rsidP="001A7222">
            <w:pPr>
              <w:pStyle w:val="a3"/>
              <w:shd w:val="clear" w:color="auto" w:fill="FFFFFF"/>
              <w:tabs>
                <w:tab w:val="left" w:pos="360"/>
              </w:tabs>
              <w:snapToGrid w:val="0"/>
              <w:spacing w:after="0" w:line="240" w:lineRule="auto"/>
              <w:jc w:val="center"/>
              <w:rPr>
                <w:sz w:val="24"/>
              </w:rPr>
            </w:pPr>
          </w:p>
        </w:tc>
        <w:tc>
          <w:tcPr>
            <w:tcW w:w="1843" w:type="dxa"/>
            <w:vMerge/>
          </w:tcPr>
          <w:p w14:paraId="6EDA3D5F" w14:textId="77777777" w:rsidR="001A7222" w:rsidRPr="001A7222" w:rsidRDefault="001A7222" w:rsidP="001A7222">
            <w:pPr>
              <w:pStyle w:val="a3"/>
              <w:shd w:val="clear" w:color="auto" w:fill="FFFFFF"/>
              <w:spacing w:after="0" w:line="240" w:lineRule="auto"/>
              <w:rPr>
                <w:sz w:val="24"/>
                <w:shd w:val="clear" w:color="auto" w:fill="FFFFFF"/>
              </w:rPr>
            </w:pPr>
          </w:p>
        </w:tc>
        <w:tc>
          <w:tcPr>
            <w:tcW w:w="2268" w:type="dxa"/>
          </w:tcPr>
          <w:p w14:paraId="45714C2A" w14:textId="77777777" w:rsidR="001A7222" w:rsidRPr="001A7222" w:rsidRDefault="001A7222" w:rsidP="00452945">
            <w:pPr>
              <w:pStyle w:val="a3"/>
              <w:shd w:val="clear" w:color="auto" w:fill="FFFFFF"/>
              <w:spacing w:after="0" w:line="240" w:lineRule="auto"/>
              <w:rPr>
                <w:sz w:val="24"/>
              </w:rPr>
            </w:pPr>
            <w:r w:rsidRPr="001A7222">
              <w:rPr>
                <w:sz w:val="24"/>
              </w:rPr>
              <w:t xml:space="preserve">11.4. Забезпечення працівників КУ «Територіальний центр соціального обслуговування (надання соціальних послуг) </w:t>
            </w:r>
          </w:p>
          <w:p w14:paraId="2683BB67" w14:textId="0EC15771" w:rsidR="001A7222" w:rsidRPr="001A7222" w:rsidRDefault="001A7222" w:rsidP="00452945">
            <w:pPr>
              <w:pStyle w:val="a3"/>
              <w:shd w:val="clear" w:color="auto" w:fill="FFFFFF"/>
              <w:spacing w:after="0" w:line="240" w:lineRule="auto"/>
              <w:rPr>
                <w:sz w:val="24"/>
              </w:rPr>
            </w:pPr>
            <w:r w:rsidRPr="001A7222">
              <w:rPr>
                <w:sz w:val="24"/>
              </w:rPr>
              <w:t>Луцької міської територіальної громади» комп’ютерною та іншою технікою для надання соціальних послуг</w:t>
            </w:r>
          </w:p>
        </w:tc>
        <w:tc>
          <w:tcPr>
            <w:tcW w:w="1276" w:type="dxa"/>
            <w:tcMar>
              <w:top w:w="0" w:type="dxa"/>
              <w:left w:w="0" w:type="dxa"/>
              <w:bottom w:w="0" w:type="dxa"/>
              <w:right w:w="0" w:type="dxa"/>
            </w:tcMar>
          </w:tcPr>
          <w:p w14:paraId="26B93796" w14:textId="182CC7E1" w:rsidR="001A7222" w:rsidRPr="001A7222" w:rsidRDefault="001A7222" w:rsidP="001A7222">
            <w:pPr>
              <w:pStyle w:val="a3"/>
              <w:shd w:val="clear" w:color="auto" w:fill="FFFFFF"/>
              <w:spacing w:after="0" w:line="240" w:lineRule="auto"/>
              <w:jc w:val="center"/>
              <w:rPr>
                <w:sz w:val="24"/>
              </w:rPr>
            </w:pPr>
            <w:r w:rsidRPr="001A7222">
              <w:rPr>
                <w:sz w:val="24"/>
              </w:rPr>
              <w:t>2026</w:t>
            </w:r>
            <w:r w:rsidR="002A3605">
              <w:rPr>
                <w:sz w:val="24"/>
              </w:rPr>
              <w:t>–</w:t>
            </w:r>
            <w:r w:rsidRPr="001A7222">
              <w:rPr>
                <w:sz w:val="24"/>
              </w:rPr>
              <w:t>2030 роки</w:t>
            </w:r>
          </w:p>
          <w:p w14:paraId="2A962ED0" w14:textId="77777777" w:rsidR="001A7222" w:rsidRPr="001A7222" w:rsidRDefault="001A7222" w:rsidP="001A7222">
            <w:pPr>
              <w:pStyle w:val="a3"/>
              <w:shd w:val="clear" w:color="auto" w:fill="FFFFFF"/>
              <w:spacing w:after="0" w:line="240" w:lineRule="auto"/>
              <w:jc w:val="center"/>
              <w:rPr>
                <w:sz w:val="24"/>
              </w:rPr>
            </w:pPr>
          </w:p>
        </w:tc>
        <w:tc>
          <w:tcPr>
            <w:tcW w:w="1701" w:type="dxa"/>
            <w:tcMar>
              <w:top w:w="0" w:type="dxa"/>
              <w:left w:w="0" w:type="dxa"/>
              <w:bottom w:w="0" w:type="dxa"/>
              <w:right w:w="0" w:type="dxa"/>
            </w:tcMar>
          </w:tcPr>
          <w:p w14:paraId="5E8EB9AD" w14:textId="77777777" w:rsidR="001A7222" w:rsidRPr="001A7222" w:rsidRDefault="001A7222" w:rsidP="001A7222">
            <w:pPr>
              <w:pStyle w:val="a3"/>
              <w:shd w:val="clear" w:color="auto" w:fill="FFFFFF"/>
              <w:spacing w:after="0" w:line="240" w:lineRule="auto"/>
              <w:jc w:val="center"/>
              <w:rPr>
                <w:sz w:val="24"/>
              </w:rPr>
            </w:pPr>
            <w:r w:rsidRPr="001A7222">
              <w:rPr>
                <w:sz w:val="24"/>
              </w:rPr>
              <w:t>Департамент соціальної політики,</w:t>
            </w:r>
          </w:p>
          <w:p w14:paraId="24761311" w14:textId="77777777" w:rsidR="001A7222" w:rsidRPr="001A7222" w:rsidRDefault="001A7222" w:rsidP="001A7222">
            <w:pPr>
              <w:pStyle w:val="a3"/>
              <w:shd w:val="clear" w:color="auto" w:fill="FFFFFF"/>
              <w:spacing w:after="0" w:line="240" w:lineRule="auto"/>
              <w:jc w:val="center"/>
              <w:rPr>
                <w:sz w:val="24"/>
              </w:rPr>
            </w:pPr>
            <w:r w:rsidRPr="001A7222">
              <w:rPr>
                <w:sz w:val="24"/>
              </w:rPr>
              <w:t>КУ «</w:t>
            </w:r>
            <w:proofErr w:type="spellStart"/>
            <w:r w:rsidRPr="001A7222">
              <w:rPr>
                <w:sz w:val="24"/>
              </w:rPr>
              <w:t>Територіаль-</w:t>
            </w:r>
            <w:proofErr w:type="spellEnd"/>
          </w:p>
          <w:p w14:paraId="60C63842" w14:textId="77777777" w:rsidR="001A7222" w:rsidRPr="001A7222" w:rsidRDefault="001A7222" w:rsidP="001A7222">
            <w:pPr>
              <w:pStyle w:val="a3"/>
              <w:shd w:val="clear" w:color="auto" w:fill="FFFFFF"/>
              <w:spacing w:after="0" w:line="240" w:lineRule="auto"/>
              <w:jc w:val="center"/>
              <w:rPr>
                <w:sz w:val="24"/>
              </w:rPr>
            </w:pPr>
            <w:r w:rsidRPr="001A7222">
              <w:rPr>
                <w:sz w:val="24"/>
              </w:rPr>
              <w:t>ний центр соціального обслуговування (надання соціальних послуг)</w:t>
            </w:r>
          </w:p>
          <w:p w14:paraId="2F6927F3" w14:textId="77777777" w:rsidR="001A7222" w:rsidRPr="001A7222" w:rsidRDefault="001A7222" w:rsidP="001A7222">
            <w:pPr>
              <w:pStyle w:val="a3"/>
              <w:shd w:val="clear" w:color="auto" w:fill="FFFFFF"/>
              <w:spacing w:after="0" w:line="240" w:lineRule="auto"/>
              <w:jc w:val="center"/>
              <w:rPr>
                <w:sz w:val="24"/>
              </w:rPr>
            </w:pPr>
            <w:r w:rsidRPr="001A7222">
              <w:rPr>
                <w:sz w:val="24"/>
              </w:rPr>
              <w:t>Луцької міської територіальної громади»</w:t>
            </w:r>
          </w:p>
        </w:tc>
        <w:tc>
          <w:tcPr>
            <w:tcW w:w="992" w:type="dxa"/>
            <w:tcMar>
              <w:top w:w="0" w:type="dxa"/>
              <w:left w:w="0" w:type="dxa"/>
              <w:bottom w:w="0" w:type="dxa"/>
              <w:right w:w="0" w:type="dxa"/>
            </w:tcMar>
          </w:tcPr>
          <w:p w14:paraId="702E654C" w14:textId="77777777" w:rsidR="001A7222" w:rsidRPr="001A7222" w:rsidRDefault="001A7222" w:rsidP="001A7222">
            <w:pPr>
              <w:pStyle w:val="a3"/>
              <w:shd w:val="clear" w:color="auto" w:fill="FFFFFF"/>
              <w:spacing w:after="0" w:line="240" w:lineRule="auto"/>
              <w:jc w:val="center"/>
              <w:rPr>
                <w:sz w:val="24"/>
              </w:rPr>
            </w:pPr>
            <w:r w:rsidRPr="001A7222">
              <w:rPr>
                <w:sz w:val="24"/>
              </w:rPr>
              <w:t xml:space="preserve">Бюджет Луцької міської </w:t>
            </w:r>
            <w:proofErr w:type="spellStart"/>
            <w:r w:rsidRPr="001A7222">
              <w:rPr>
                <w:sz w:val="24"/>
              </w:rPr>
              <w:t>терито-ріальної</w:t>
            </w:r>
            <w:proofErr w:type="spellEnd"/>
            <w:r w:rsidRPr="001A7222">
              <w:rPr>
                <w:sz w:val="24"/>
              </w:rPr>
              <w:t xml:space="preserve"> громади</w:t>
            </w:r>
          </w:p>
        </w:tc>
        <w:tc>
          <w:tcPr>
            <w:tcW w:w="709" w:type="dxa"/>
            <w:tcMar>
              <w:top w:w="0" w:type="dxa"/>
              <w:left w:w="0" w:type="dxa"/>
              <w:bottom w:w="0" w:type="dxa"/>
              <w:right w:w="0" w:type="dxa"/>
            </w:tcMar>
          </w:tcPr>
          <w:p w14:paraId="3EF11483" w14:textId="77777777" w:rsidR="001A7222" w:rsidRPr="001A7222" w:rsidRDefault="001A7222" w:rsidP="001A7222">
            <w:pPr>
              <w:shd w:val="clear" w:color="auto" w:fill="FFFFFF"/>
              <w:spacing w:after="0" w:line="240" w:lineRule="auto"/>
              <w:jc w:val="center"/>
              <w:rPr>
                <w:rFonts w:ascii="Times New Roman" w:hAnsi="Times New Roman" w:cs="Times New Roman"/>
                <w:sz w:val="24"/>
                <w:szCs w:val="24"/>
              </w:rPr>
            </w:pPr>
            <w:r w:rsidRPr="001A7222">
              <w:rPr>
                <w:rFonts w:ascii="Times New Roman" w:hAnsi="Times New Roman" w:cs="Times New Roman"/>
                <w:sz w:val="24"/>
                <w:szCs w:val="24"/>
              </w:rPr>
              <w:t>200,0</w:t>
            </w:r>
          </w:p>
        </w:tc>
        <w:tc>
          <w:tcPr>
            <w:tcW w:w="850" w:type="dxa"/>
            <w:tcMar>
              <w:top w:w="0" w:type="dxa"/>
              <w:left w:w="0" w:type="dxa"/>
              <w:bottom w:w="0" w:type="dxa"/>
              <w:right w:w="0" w:type="dxa"/>
            </w:tcMar>
          </w:tcPr>
          <w:p w14:paraId="41ACC1D4" w14:textId="77777777" w:rsidR="001A7222" w:rsidRPr="001A7222" w:rsidRDefault="001A7222" w:rsidP="001A7222">
            <w:pPr>
              <w:spacing w:after="0" w:line="240" w:lineRule="auto"/>
              <w:jc w:val="center"/>
              <w:rPr>
                <w:rFonts w:ascii="Times New Roman" w:hAnsi="Times New Roman" w:cs="Times New Roman"/>
                <w:sz w:val="24"/>
                <w:szCs w:val="24"/>
              </w:rPr>
            </w:pPr>
            <w:r w:rsidRPr="001A7222">
              <w:rPr>
                <w:rFonts w:ascii="Times New Roman" w:hAnsi="Times New Roman" w:cs="Times New Roman"/>
                <w:sz w:val="24"/>
                <w:szCs w:val="24"/>
              </w:rPr>
              <w:t>200,0</w:t>
            </w:r>
          </w:p>
        </w:tc>
        <w:tc>
          <w:tcPr>
            <w:tcW w:w="851" w:type="dxa"/>
            <w:tcMar>
              <w:top w:w="0" w:type="dxa"/>
              <w:left w:w="0" w:type="dxa"/>
              <w:bottom w:w="0" w:type="dxa"/>
              <w:right w:w="0" w:type="dxa"/>
            </w:tcMar>
          </w:tcPr>
          <w:p w14:paraId="1B94AC7F" w14:textId="77777777" w:rsidR="001A7222" w:rsidRPr="001A7222" w:rsidRDefault="001A7222" w:rsidP="001A7222">
            <w:pPr>
              <w:spacing w:after="0" w:line="240" w:lineRule="auto"/>
              <w:jc w:val="center"/>
              <w:rPr>
                <w:rFonts w:ascii="Times New Roman" w:hAnsi="Times New Roman" w:cs="Times New Roman"/>
                <w:sz w:val="24"/>
                <w:szCs w:val="24"/>
              </w:rPr>
            </w:pPr>
            <w:r w:rsidRPr="001A7222">
              <w:rPr>
                <w:rFonts w:ascii="Times New Roman" w:hAnsi="Times New Roman" w:cs="Times New Roman"/>
                <w:sz w:val="24"/>
                <w:szCs w:val="24"/>
              </w:rPr>
              <w:t>200,0</w:t>
            </w:r>
          </w:p>
        </w:tc>
        <w:tc>
          <w:tcPr>
            <w:tcW w:w="992" w:type="dxa"/>
          </w:tcPr>
          <w:p w14:paraId="31AA4CBE" w14:textId="77777777" w:rsidR="001A7222" w:rsidRPr="001A7222" w:rsidRDefault="001A7222" w:rsidP="001A7222">
            <w:pPr>
              <w:spacing w:after="0" w:line="240" w:lineRule="auto"/>
              <w:jc w:val="center"/>
              <w:rPr>
                <w:rFonts w:ascii="Times New Roman" w:hAnsi="Times New Roman" w:cs="Times New Roman"/>
                <w:sz w:val="24"/>
                <w:szCs w:val="24"/>
              </w:rPr>
            </w:pPr>
            <w:r w:rsidRPr="001A7222">
              <w:rPr>
                <w:rFonts w:ascii="Times New Roman" w:hAnsi="Times New Roman" w:cs="Times New Roman"/>
                <w:sz w:val="24"/>
                <w:szCs w:val="24"/>
              </w:rPr>
              <w:t>200,0</w:t>
            </w:r>
          </w:p>
        </w:tc>
        <w:tc>
          <w:tcPr>
            <w:tcW w:w="992" w:type="dxa"/>
          </w:tcPr>
          <w:p w14:paraId="6D4EEF3C" w14:textId="77777777" w:rsidR="001A7222" w:rsidRPr="001A7222" w:rsidRDefault="001A7222" w:rsidP="001A7222">
            <w:pPr>
              <w:spacing w:after="0" w:line="240" w:lineRule="auto"/>
              <w:jc w:val="center"/>
              <w:rPr>
                <w:rFonts w:ascii="Times New Roman" w:hAnsi="Times New Roman" w:cs="Times New Roman"/>
                <w:sz w:val="24"/>
                <w:szCs w:val="24"/>
              </w:rPr>
            </w:pPr>
            <w:r w:rsidRPr="001A7222">
              <w:rPr>
                <w:rFonts w:ascii="Times New Roman" w:hAnsi="Times New Roman" w:cs="Times New Roman"/>
                <w:sz w:val="24"/>
                <w:szCs w:val="24"/>
              </w:rPr>
              <w:t>200,0</w:t>
            </w:r>
          </w:p>
        </w:tc>
        <w:tc>
          <w:tcPr>
            <w:tcW w:w="2126" w:type="dxa"/>
            <w:tcMar>
              <w:top w:w="0" w:type="dxa"/>
              <w:left w:w="0" w:type="dxa"/>
              <w:bottom w:w="0" w:type="dxa"/>
              <w:right w:w="0" w:type="dxa"/>
            </w:tcMar>
          </w:tcPr>
          <w:p w14:paraId="7865DF64" w14:textId="77777777" w:rsidR="001A7222" w:rsidRDefault="001A7222" w:rsidP="00871132">
            <w:pPr>
              <w:spacing w:after="0" w:line="240" w:lineRule="auto"/>
              <w:ind w:left="140"/>
              <w:rPr>
                <w:rFonts w:ascii="Times New Roman" w:hAnsi="Times New Roman" w:cs="Times New Roman"/>
                <w:sz w:val="24"/>
                <w:szCs w:val="24"/>
              </w:rPr>
            </w:pPr>
            <w:r w:rsidRPr="001A7222">
              <w:rPr>
                <w:rFonts w:ascii="Times New Roman" w:hAnsi="Times New Roman" w:cs="Times New Roman"/>
                <w:sz w:val="24"/>
                <w:szCs w:val="24"/>
              </w:rPr>
              <w:t xml:space="preserve">Підвищення ефективності та оперативності роботи працівників територіального центру; забезпечення якісного обліку та обробки даних отримувачів соціальних послуг; покращення доступності та своєчасності надання соціальних послуг; оптимізація робочих процесів завдяки використанню сучасних технологій; сприяння </w:t>
            </w:r>
            <w:proofErr w:type="spellStart"/>
            <w:r w:rsidRPr="001A7222">
              <w:rPr>
                <w:rFonts w:ascii="Times New Roman" w:hAnsi="Times New Roman" w:cs="Times New Roman"/>
                <w:sz w:val="24"/>
                <w:szCs w:val="24"/>
              </w:rPr>
              <w:t>цифровізації</w:t>
            </w:r>
            <w:proofErr w:type="spellEnd"/>
            <w:r w:rsidRPr="001A7222">
              <w:rPr>
                <w:rFonts w:ascii="Times New Roman" w:hAnsi="Times New Roman" w:cs="Times New Roman"/>
                <w:sz w:val="24"/>
                <w:szCs w:val="24"/>
              </w:rPr>
              <w:t xml:space="preserve"> та модернізації соціальної сфери громади</w:t>
            </w:r>
          </w:p>
          <w:p w14:paraId="083CC550" w14:textId="08FCC92D" w:rsidR="002A3605" w:rsidRPr="001A7222" w:rsidRDefault="002A3605" w:rsidP="00871132">
            <w:pPr>
              <w:spacing w:after="0" w:line="240" w:lineRule="auto"/>
              <w:ind w:left="140"/>
              <w:rPr>
                <w:rFonts w:ascii="Times New Roman" w:hAnsi="Times New Roman" w:cs="Times New Roman"/>
                <w:sz w:val="24"/>
                <w:szCs w:val="24"/>
              </w:rPr>
            </w:pPr>
          </w:p>
        </w:tc>
      </w:tr>
      <w:tr w:rsidR="001A7222" w:rsidRPr="001A7222" w14:paraId="2EA33FA3" w14:textId="77777777" w:rsidTr="003826B4">
        <w:trPr>
          <w:trHeight w:val="278"/>
        </w:trPr>
        <w:tc>
          <w:tcPr>
            <w:tcW w:w="567" w:type="dxa"/>
          </w:tcPr>
          <w:p w14:paraId="6FFBFECC" w14:textId="77777777" w:rsidR="001A7222" w:rsidRPr="001A7222" w:rsidRDefault="001A7222" w:rsidP="008B7E40">
            <w:pPr>
              <w:pStyle w:val="a3"/>
              <w:shd w:val="clear" w:color="auto" w:fill="FFFFFF"/>
              <w:tabs>
                <w:tab w:val="left" w:pos="360"/>
              </w:tabs>
              <w:snapToGrid w:val="0"/>
              <w:spacing w:after="0" w:line="240" w:lineRule="auto"/>
              <w:jc w:val="both"/>
              <w:rPr>
                <w:sz w:val="24"/>
              </w:rPr>
            </w:pPr>
            <w:r w:rsidRPr="001A7222">
              <w:rPr>
                <w:sz w:val="24"/>
              </w:rPr>
              <w:lastRenderedPageBreak/>
              <w:t>12.</w:t>
            </w:r>
          </w:p>
        </w:tc>
        <w:tc>
          <w:tcPr>
            <w:tcW w:w="1843" w:type="dxa"/>
          </w:tcPr>
          <w:p w14:paraId="316ADADC" w14:textId="773805F9" w:rsidR="001A7222" w:rsidRPr="001A7222" w:rsidRDefault="001A7222" w:rsidP="002A3605">
            <w:pPr>
              <w:pStyle w:val="a3"/>
              <w:shd w:val="clear" w:color="auto" w:fill="FFFFFF"/>
              <w:spacing w:after="0" w:line="240" w:lineRule="auto"/>
              <w:rPr>
                <w:sz w:val="24"/>
                <w:shd w:val="clear" w:color="auto" w:fill="FFFFFF"/>
              </w:rPr>
            </w:pPr>
            <w:r w:rsidRPr="001A7222">
              <w:rPr>
                <w:sz w:val="24"/>
              </w:rPr>
              <w:t>Сезонна соціальна підтримка для осіб без постійного місця проживання</w:t>
            </w:r>
          </w:p>
        </w:tc>
        <w:tc>
          <w:tcPr>
            <w:tcW w:w="2268" w:type="dxa"/>
          </w:tcPr>
          <w:p w14:paraId="6B5B0269" w14:textId="3B4A0B08" w:rsidR="001A7222" w:rsidRPr="001A7222" w:rsidRDefault="001A7222" w:rsidP="00452945">
            <w:pPr>
              <w:pStyle w:val="a3"/>
              <w:shd w:val="clear" w:color="auto" w:fill="FFFFFF"/>
              <w:spacing w:after="0" w:line="240" w:lineRule="auto"/>
              <w:rPr>
                <w:sz w:val="24"/>
              </w:rPr>
            </w:pPr>
            <w:r w:rsidRPr="001A7222">
              <w:rPr>
                <w:sz w:val="24"/>
              </w:rPr>
              <w:t>12.1.</w:t>
            </w:r>
            <w:r w:rsidRPr="001A7222">
              <w:rPr>
                <w:sz w:val="24"/>
                <w:lang w:val="en-US"/>
              </w:rPr>
              <w:t> </w:t>
            </w:r>
            <w:r w:rsidRPr="001A7222">
              <w:rPr>
                <w:sz w:val="24"/>
              </w:rPr>
              <w:t>Забезпечення діяльності стаціонарного пункту обігріву та «Модульного будинку контейнерного типу» при КУ «Територіальний центр соціального обслуговування (надання соціальних послуг) Луцької міської територіальної громади» (в холодну пору року)</w:t>
            </w:r>
          </w:p>
        </w:tc>
        <w:tc>
          <w:tcPr>
            <w:tcW w:w="1276" w:type="dxa"/>
            <w:tcMar>
              <w:top w:w="0" w:type="dxa"/>
              <w:left w:w="0" w:type="dxa"/>
              <w:bottom w:w="0" w:type="dxa"/>
              <w:right w:w="0" w:type="dxa"/>
            </w:tcMar>
          </w:tcPr>
          <w:p w14:paraId="1D7863D8" w14:textId="70EBB474" w:rsidR="001A7222" w:rsidRPr="001A7222" w:rsidRDefault="001A7222" w:rsidP="002A3605">
            <w:pPr>
              <w:pStyle w:val="a3"/>
              <w:shd w:val="clear" w:color="auto" w:fill="FFFFFF"/>
              <w:spacing w:after="0" w:line="240" w:lineRule="auto"/>
              <w:jc w:val="center"/>
              <w:rPr>
                <w:sz w:val="24"/>
              </w:rPr>
            </w:pPr>
            <w:r w:rsidRPr="001A7222">
              <w:rPr>
                <w:sz w:val="24"/>
              </w:rPr>
              <w:t>2026</w:t>
            </w:r>
            <w:r w:rsidR="002A3605">
              <w:rPr>
                <w:sz w:val="24"/>
              </w:rPr>
              <w:t>–</w:t>
            </w:r>
            <w:r w:rsidRPr="001A7222">
              <w:rPr>
                <w:sz w:val="24"/>
              </w:rPr>
              <w:t>2030 роки</w:t>
            </w:r>
          </w:p>
          <w:p w14:paraId="2E9B05F3" w14:textId="77777777" w:rsidR="001A7222" w:rsidRPr="001A7222" w:rsidRDefault="001A7222" w:rsidP="008B7E40">
            <w:pPr>
              <w:pStyle w:val="a3"/>
              <w:shd w:val="clear" w:color="auto" w:fill="FFFFFF"/>
              <w:spacing w:after="0" w:line="240" w:lineRule="auto"/>
              <w:jc w:val="both"/>
              <w:rPr>
                <w:sz w:val="24"/>
              </w:rPr>
            </w:pPr>
          </w:p>
        </w:tc>
        <w:tc>
          <w:tcPr>
            <w:tcW w:w="1701" w:type="dxa"/>
            <w:tcMar>
              <w:top w:w="0" w:type="dxa"/>
              <w:left w:w="0" w:type="dxa"/>
              <w:bottom w:w="0" w:type="dxa"/>
              <w:right w:w="0" w:type="dxa"/>
            </w:tcMar>
          </w:tcPr>
          <w:p w14:paraId="0C4002C3" w14:textId="77777777" w:rsidR="001A7222" w:rsidRPr="001A7222" w:rsidRDefault="001A7222" w:rsidP="002A3605">
            <w:pPr>
              <w:pStyle w:val="a3"/>
              <w:shd w:val="clear" w:color="auto" w:fill="FFFFFF"/>
              <w:spacing w:after="0" w:line="240" w:lineRule="auto"/>
              <w:jc w:val="center"/>
              <w:rPr>
                <w:sz w:val="24"/>
              </w:rPr>
            </w:pPr>
            <w:r w:rsidRPr="001A7222">
              <w:rPr>
                <w:sz w:val="24"/>
              </w:rPr>
              <w:t>Департамент соціальної політики,</w:t>
            </w:r>
          </w:p>
          <w:p w14:paraId="0EB6B142" w14:textId="77777777" w:rsidR="001A7222" w:rsidRPr="001A7222" w:rsidRDefault="001A7222" w:rsidP="002A3605">
            <w:pPr>
              <w:pStyle w:val="a3"/>
              <w:shd w:val="clear" w:color="auto" w:fill="FFFFFF"/>
              <w:spacing w:after="0" w:line="240" w:lineRule="auto"/>
              <w:jc w:val="center"/>
              <w:rPr>
                <w:sz w:val="24"/>
              </w:rPr>
            </w:pPr>
            <w:r w:rsidRPr="001A7222">
              <w:rPr>
                <w:sz w:val="24"/>
              </w:rPr>
              <w:t>КУ «</w:t>
            </w:r>
            <w:proofErr w:type="spellStart"/>
            <w:r w:rsidRPr="001A7222">
              <w:rPr>
                <w:sz w:val="24"/>
              </w:rPr>
              <w:t>Територіаль-</w:t>
            </w:r>
            <w:proofErr w:type="spellEnd"/>
          </w:p>
          <w:p w14:paraId="11BAF038" w14:textId="77777777" w:rsidR="001A7222" w:rsidRPr="001A7222" w:rsidRDefault="001A7222" w:rsidP="002A3605">
            <w:pPr>
              <w:pStyle w:val="a3"/>
              <w:shd w:val="clear" w:color="auto" w:fill="FFFFFF"/>
              <w:spacing w:after="0" w:line="240" w:lineRule="auto"/>
              <w:jc w:val="center"/>
              <w:rPr>
                <w:sz w:val="24"/>
              </w:rPr>
            </w:pPr>
            <w:r w:rsidRPr="001A7222">
              <w:rPr>
                <w:sz w:val="24"/>
              </w:rPr>
              <w:t>ний центр соціального обслуговування (надання соціальних послуг) Луцької міської територіальної громади», громадські організації, благодійні фонди, надавачі соціальних послуг</w:t>
            </w:r>
          </w:p>
        </w:tc>
        <w:tc>
          <w:tcPr>
            <w:tcW w:w="992" w:type="dxa"/>
            <w:tcMar>
              <w:top w:w="0" w:type="dxa"/>
              <w:left w:w="0" w:type="dxa"/>
              <w:bottom w:w="0" w:type="dxa"/>
              <w:right w:w="0" w:type="dxa"/>
            </w:tcMar>
          </w:tcPr>
          <w:p w14:paraId="4B9E5382" w14:textId="77777777" w:rsidR="001A7222" w:rsidRPr="001A7222" w:rsidRDefault="001A7222" w:rsidP="002A3605">
            <w:pPr>
              <w:pStyle w:val="a3"/>
              <w:shd w:val="clear" w:color="auto" w:fill="FFFFFF"/>
              <w:spacing w:after="0" w:line="240" w:lineRule="auto"/>
              <w:jc w:val="center"/>
              <w:rPr>
                <w:sz w:val="24"/>
              </w:rPr>
            </w:pPr>
            <w:r w:rsidRPr="001A7222">
              <w:rPr>
                <w:sz w:val="24"/>
              </w:rPr>
              <w:t xml:space="preserve">Бюджет Луцької міської </w:t>
            </w:r>
            <w:proofErr w:type="spellStart"/>
            <w:r w:rsidRPr="001A7222">
              <w:rPr>
                <w:sz w:val="24"/>
              </w:rPr>
              <w:t>терито-ріальної</w:t>
            </w:r>
            <w:proofErr w:type="spellEnd"/>
            <w:r w:rsidRPr="001A7222">
              <w:rPr>
                <w:sz w:val="24"/>
              </w:rPr>
              <w:t xml:space="preserve"> громади</w:t>
            </w:r>
          </w:p>
        </w:tc>
        <w:tc>
          <w:tcPr>
            <w:tcW w:w="709" w:type="dxa"/>
            <w:tcMar>
              <w:top w:w="0" w:type="dxa"/>
              <w:left w:w="0" w:type="dxa"/>
              <w:bottom w:w="0" w:type="dxa"/>
              <w:right w:w="0" w:type="dxa"/>
            </w:tcMar>
          </w:tcPr>
          <w:p w14:paraId="13F680CA" w14:textId="77777777" w:rsidR="001A7222" w:rsidRPr="001A7222" w:rsidRDefault="001A7222" w:rsidP="008B7E40">
            <w:pPr>
              <w:shd w:val="clear" w:color="auto" w:fill="FFFFFF"/>
              <w:spacing w:after="0" w:line="240" w:lineRule="auto"/>
              <w:jc w:val="center"/>
              <w:rPr>
                <w:rFonts w:ascii="Times New Roman" w:hAnsi="Times New Roman" w:cs="Times New Roman"/>
                <w:sz w:val="24"/>
              </w:rPr>
            </w:pPr>
            <w:r w:rsidRPr="001A7222">
              <w:rPr>
                <w:rFonts w:ascii="Times New Roman" w:hAnsi="Times New Roman" w:cs="Times New Roman"/>
                <w:sz w:val="24"/>
              </w:rPr>
              <w:t>100,0</w:t>
            </w:r>
          </w:p>
        </w:tc>
        <w:tc>
          <w:tcPr>
            <w:tcW w:w="850" w:type="dxa"/>
            <w:tcMar>
              <w:top w:w="0" w:type="dxa"/>
              <w:left w:w="0" w:type="dxa"/>
              <w:bottom w:w="0" w:type="dxa"/>
              <w:right w:w="0" w:type="dxa"/>
            </w:tcMar>
          </w:tcPr>
          <w:p w14:paraId="72B781B3" w14:textId="77777777" w:rsidR="001A7222" w:rsidRPr="001A7222" w:rsidRDefault="001A7222" w:rsidP="008B7E40">
            <w:pPr>
              <w:shd w:val="clear" w:color="auto" w:fill="FFFFFF"/>
              <w:spacing w:after="0" w:line="240" w:lineRule="auto"/>
              <w:jc w:val="center"/>
              <w:rPr>
                <w:rFonts w:ascii="Times New Roman" w:hAnsi="Times New Roman" w:cs="Times New Roman"/>
                <w:sz w:val="24"/>
                <w:highlight w:val="yellow"/>
              </w:rPr>
            </w:pPr>
            <w:r w:rsidRPr="001A7222">
              <w:rPr>
                <w:rFonts w:ascii="Times New Roman" w:hAnsi="Times New Roman" w:cs="Times New Roman"/>
                <w:sz w:val="24"/>
              </w:rPr>
              <w:t>100,0</w:t>
            </w:r>
          </w:p>
        </w:tc>
        <w:tc>
          <w:tcPr>
            <w:tcW w:w="851" w:type="dxa"/>
            <w:tcMar>
              <w:top w:w="0" w:type="dxa"/>
              <w:left w:w="0" w:type="dxa"/>
              <w:bottom w:w="0" w:type="dxa"/>
              <w:right w:w="0" w:type="dxa"/>
            </w:tcMar>
          </w:tcPr>
          <w:p w14:paraId="04F79256" w14:textId="77777777" w:rsidR="001A7222" w:rsidRPr="001A7222" w:rsidRDefault="001A7222" w:rsidP="008B7E40">
            <w:pPr>
              <w:shd w:val="clear" w:color="auto" w:fill="FFFFFF"/>
              <w:spacing w:after="0" w:line="240" w:lineRule="auto"/>
              <w:jc w:val="center"/>
              <w:rPr>
                <w:rFonts w:ascii="Times New Roman" w:hAnsi="Times New Roman" w:cs="Times New Roman"/>
                <w:sz w:val="24"/>
                <w:highlight w:val="yellow"/>
              </w:rPr>
            </w:pPr>
            <w:r w:rsidRPr="001A7222">
              <w:rPr>
                <w:rFonts w:ascii="Times New Roman" w:hAnsi="Times New Roman" w:cs="Times New Roman"/>
                <w:sz w:val="24"/>
              </w:rPr>
              <w:t>100,0</w:t>
            </w:r>
          </w:p>
        </w:tc>
        <w:tc>
          <w:tcPr>
            <w:tcW w:w="992" w:type="dxa"/>
          </w:tcPr>
          <w:p w14:paraId="28B5ACB5" w14:textId="77777777" w:rsidR="001A7222" w:rsidRPr="001A7222" w:rsidRDefault="001A7222" w:rsidP="008B7E40">
            <w:pPr>
              <w:pStyle w:val="a3"/>
              <w:shd w:val="clear" w:color="auto" w:fill="FFFFFF"/>
              <w:spacing w:after="0" w:line="240" w:lineRule="auto"/>
              <w:jc w:val="center"/>
              <w:rPr>
                <w:sz w:val="24"/>
                <w:highlight w:val="yellow"/>
              </w:rPr>
            </w:pPr>
            <w:r w:rsidRPr="001A7222">
              <w:rPr>
                <w:sz w:val="24"/>
              </w:rPr>
              <w:t>100,0</w:t>
            </w:r>
          </w:p>
        </w:tc>
        <w:tc>
          <w:tcPr>
            <w:tcW w:w="992" w:type="dxa"/>
          </w:tcPr>
          <w:p w14:paraId="5CAF6FD2" w14:textId="77777777" w:rsidR="001A7222" w:rsidRPr="001A7222" w:rsidRDefault="001A7222" w:rsidP="008B7E40">
            <w:pPr>
              <w:pStyle w:val="a3"/>
              <w:shd w:val="clear" w:color="auto" w:fill="FFFFFF"/>
              <w:spacing w:after="0" w:line="240" w:lineRule="auto"/>
              <w:jc w:val="center"/>
              <w:rPr>
                <w:sz w:val="24"/>
                <w:highlight w:val="yellow"/>
              </w:rPr>
            </w:pPr>
            <w:r w:rsidRPr="001A7222">
              <w:rPr>
                <w:sz w:val="24"/>
              </w:rPr>
              <w:t>100,0</w:t>
            </w:r>
          </w:p>
        </w:tc>
        <w:tc>
          <w:tcPr>
            <w:tcW w:w="2126" w:type="dxa"/>
            <w:tcMar>
              <w:top w:w="0" w:type="dxa"/>
              <w:left w:w="0" w:type="dxa"/>
              <w:bottom w:w="0" w:type="dxa"/>
              <w:right w:w="0" w:type="dxa"/>
            </w:tcMar>
          </w:tcPr>
          <w:p w14:paraId="5161C3D9" w14:textId="1D76B88F" w:rsidR="001A7222" w:rsidRPr="001A7222" w:rsidRDefault="001A7222" w:rsidP="00871132">
            <w:pPr>
              <w:pStyle w:val="a3"/>
              <w:shd w:val="clear" w:color="auto" w:fill="FFFFFF"/>
              <w:spacing w:after="0" w:line="240" w:lineRule="auto"/>
              <w:ind w:left="140"/>
              <w:rPr>
                <w:sz w:val="24"/>
              </w:rPr>
            </w:pPr>
            <w:r w:rsidRPr="001A7222">
              <w:rPr>
                <w:sz w:val="24"/>
              </w:rPr>
              <w:t>Запобігання переохолодженню осіб без постійного місця проживання у холодну пору року</w:t>
            </w:r>
          </w:p>
        </w:tc>
      </w:tr>
      <w:tr w:rsidR="001A7222" w:rsidRPr="001A7222" w14:paraId="709ED720" w14:textId="77777777" w:rsidTr="003826B4">
        <w:trPr>
          <w:trHeight w:val="278"/>
        </w:trPr>
        <w:tc>
          <w:tcPr>
            <w:tcW w:w="567" w:type="dxa"/>
          </w:tcPr>
          <w:p w14:paraId="47CD27F5" w14:textId="77777777" w:rsidR="001A7222" w:rsidRPr="001A7222" w:rsidRDefault="001A7222" w:rsidP="008B7E40">
            <w:pPr>
              <w:pStyle w:val="a3"/>
              <w:shd w:val="clear" w:color="auto" w:fill="FFFFFF"/>
              <w:tabs>
                <w:tab w:val="left" w:pos="360"/>
              </w:tabs>
              <w:snapToGrid w:val="0"/>
              <w:spacing w:after="0" w:line="240" w:lineRule="auto"/>
              <w:jc w:val="both"/>
              <w:rPr>
                <w:sz w:val="24"/>
              </w:rPr>
            </w:pPr>
            <w:r w:rsidRPr="001A7222">
              <w:rPr>
                <w:sz w:val="24"/>
              </w:rPr>
              <w:t>13.</w:t>
            </w:r>
          </w:p>
        </w:tc>
        <w:tc>
          <w:tcPr>
            <w:tcW w:w="1843" w:type="dxa"/>
          </w:tcPr>
          <w:p w14:paraId="2482B062" w14:textId="5E68A00D" w:rsidR="001A7222" w:rsidRPr="001A7222" w:rsidRDefault="001A7222" w:rsidP="002A3605">
            <w:pPr>
              <w:pStyle w:val="a3"/>
              <w:shd w:val="clear" w:color="auto" w:fill="FFFFFF"/>
              <w:spacing w:after="0" w:line="240" w:lineRule="auto"/>
              <w:rPr>
                <w:sz w:val="24"/>
                <w:shd w:val="clear" w:color="auto" w:fill="FFFFFF"/>
              </w:rPr>
            </w:pPr>
            <w:r w:rsidRPr="001A7222">
              <w:rPr>
                <w:sz w:val="24"/>
                <w:shd w:val="clear" w:color="auto" w:fill="FFFFFF"/>
              </w:rPr>
              <w:t>Надання транспортних послуг для осіб</w:t>
            </w:r>
            <w:r w:rsidR="002A3605">
              <w:rPr>
                <w:sz w:val="24"/>
                <w:shd w:val="clear" w:color="auto" w:fill="FFFFFF"/>
              </w:rPr>
              <w:t>,</w:t>
            </w:r>
            <w:r w:rsidRPr="001A7222">
              <w:rPr>
                <w:sz w:val="24"/>
                <w:shd w:val="clear" w:color="auto" w:fill="FFFFFF"/>
              </w:rPr>
              <w:t xml:space="preserve"> які перебувають в СЖО</w:t>
            </w:r>
          </w:p>
        </w:tc>
        <w:tc>
          <w:tcPr>
            <w:tcW w:w="2268" w:type="dxa"/>
          </w:tcPr>
          <w:p w14:paraId="44F89F89" w14:textId="77777777" w:rsidR="001A7222" w:rsidRDefault="001A7222" w:rsidP="00452945">
            <w:pPr>
              <w:pStyle w:val="a3"/>
              <w:shd w:val="clear" w:color="auto" w:fill="FFFFFF"/>
              <w:spacing w:after="0" w:line="240" w:lineRule="auto"/>
              <w:rPr>
                <w:sz w:val="24"/>
              </w:rPr>
            </w:pPr>
            <w:r w:rsidRPr="001A7222">
              <w:rPr>
                <w:sz w:val="24"/>
              </w:rPr>
              <w:t>13.1.</w:t>
            </w:r>
            <w:r w:rsidR="002A3605">
              <w:rPr>
                <w:sz w:val="24"/>
              </w:rPr>
              <w:t> </w:t>
            </w:r>
            <w:r w:rsidRPr="001A7222">
              <w:rPr>
                <w:sz w:val="24"/>
              </w:rPr>
              <w:t>Забезпечення надання послуг з перевезення спеціальним автомобілем осіб з обмеженими фізичними можливостями жителів Луцької міської територіальної громади</w:t>
            </w:r>
          </w:p>
          <w:p w14:paraId="44B552ED" w14:textId="5F77C8D6" w:rsidR="002A3605" w:rsidRPr="001A7222" w:rsidRDefault="002A3605" w:rsidP="00452945">
            <w:pPr>
              <w:pStyle w:val="a3"/>
              <w:shd w:val="clear" w:color="auto" w:fill="FFFFFF"/>
              <w:spacing w:after="0" w:line="240" w:lineRule="auto"/>
              <w:rPr>
                <w:sz w:val="24"/>
              </w:rPr>
            </w:pPr>
          </w:p>
        </w:tc>
        <w:tc>
          <w:tcPr>
            <w:tcW w:w="1276" w:type="dxa"/>
            <w:tcMar>
              <w:top w:w="0" w:type="dxa"/>
              <w:left w:w="0" w:type="dxa"/>
              <w:bottom w:w="0" w:type="dxa"/>
              <w:right w:w="0" w:type="dxa"/>
            </w:tcMar>
          </w:tcPr>
          <w:p w14:paraId="7B3B3831" w14:textId="42812C7B" w:rsidR="001A7222" w:rsidRPr="001A7222" w:rsidRDefault="001A7222" w:rsidP="002A3605">
            <w:pPr>
              <w:pStyle w:val="a3"/>
              <w:shd w:val="clear" w:color="auto" w:fill="FFFFFF"/>
              <w:spacing w:after="0" w:line="240" w:lineRule="auto"/>
              <w:jc w:val="center"/>
              <w:rPr>
                <w:sz w:val="24"/>
              </w:rPr>
            </w:pPr>
            <w:r w:rsidRPr="001A7222">
              <w:rPr>
                <w:sz w:val="24"/>
              </w:rPr>
              <w:t>2026</w:t>
            </w:r>
            <w:r w:rsidR="002A3605">
              <w:rPr>
                <w:sz w:val="24"/>
              </w:rPr>
              <w:t>–</w:t>
            </w:r>
            <w:r w:rsidRPr="001A7222">
              <w:rPr>
                <w:sz w:val="24"/>
              </w:rPr>
              <w:t>2030 роки</w:t>
            </w:r>
          </w:p>
          <w:p w14:paraId="29E7B7CC" w14:textId="77777777" w:rsidR="001A7222" w:rsidRPr="001A7222" w:rsidRDefault="001A7222" w:rsidP="002A3605">
            <w:pPr>
              <w:pStyle w:val="a3"/>
              <w:shd w:val="clear" w:color="auto" w:fill="FFFFFF"/>
              <w:spacing w:after="0" w:line="240" w:lineRule="auto"/>
              <w:jc w:val="center"/>
              <w:rPr>
                <w:sz w:val="24"/>
              </w:rPr>
            </w:pPr>
          </w:p>
        </w:tc>
        <w:tc>
          <w:tcPr>
            <w:tcW w:w="1701" w:type="dxa"/>
            <w:tcMar>
              <w:top w:w="0" w:type="dxa"/>
              <w:left w:w="0" w:type="dxa"/>
              <w:bottom w:w="0" w:type="dxa"/>
              <w:right w:w="0" w:type="dxa"/>
            </w:tcMar>
          </w:tcPr>
          <w:p w14:paraId="3982DAA9" w14:textId="77777777" w:rsidR="001A7222" w:rsidRPr="001A7222" w:rsidRDefault="001A7222" w:rsidP="002A3605">
            <w:pPr>
              <w:pStyle w:val="a3"/>
              <w:shd w:val="clear" w:color="auto" w:fill="FFFFFF"/>
              <w:spacing w:after="0" w:line="240" w:lineRule="auto"/>
              <w:jc w:val="center"/>
              <w:rPr>
                <w:sz w:val="24"/>
              </w:rPr>
            </w:pPr>
            <w:r w:rsidRPr="001A7222">
              <w:rPr>
                <w:sz w:val="24"/>
              </w:rPr>
              <w:t>КУ «Територіальний центр соціального обслуговування (надання соціальних послуг) Луцької міської територіальної громади»</w:t>
            </w:r>
          </w:p>
        </w:tc>
        <w:tc>
          <w:tcPr>
            <w:tcW w:w="992" w:type="dxa"/>
            <w:tcMar>
              <w:top w:w="0" w:type="dxa"/>
              <w:left w:w="0" w:type="dxa"/>
              <w:bottom w:w="0" w:type="dxa"/>
              <w:right w:w="0" w:type="dxa"/>
            </w:tcMar>
          </w:tcPr>
          <w:p w14:paraId="6C0B5F28" w14:textId="77777777" w:rsidR="001A7222" w:rsidRPr="001A7222" w:rsidRDefault="001A7222" w:rsidP="002A3605">
            <w:pPr>
              <w:pStyle w:val="a3"/>
              <w:shd w:val="clear" w:color="auto" w:fill="FFFFFF"/>
              <w:spacing w:after="0" w:line="240" w:lineRule="auto"/>
              <w:jc w:val="center"/>
              <w:rPr>
                <w:sz w:val="24"/>
              </w:rPr>
            </w:pPr>
            <w:r w:rsidRPr="001A7222">
              <w:rPr>
                <w:sz w:val="24"/>
              </w:rPr>
              <w:t xml:space="preserve">Бюджет Луцької міської </w:t>
            </w:r>
            <w:proofErr w:type="spellStart"/>
            <w:r w:rsidRPr="001A7222">
              <w:rPr>
                <w:sz w:val="24"/>
              </w:rPr>
              <w:t>терито-ріальної</w:t>
            </w:r>
            <w:proofErr w:type="spellEnd"/>
            <w:r w:rsidRPr="001A7222">
              <w:rPr>
                <w:sz w:val="24"/>
              </w:rPr>
              <w:t xml:space="preserve"> громади</w:t>
            </w:r>
          </w:p>
        </w:tc>
        <w:tc>
          <w:tcPr>
            <w:tcW w:w="709" w:type="dxa"/>
            <w:tcMar>
              <w:top w:w="0" w:type="dxa"/>
              <w:left w:w="0" w:type="dxa"/>
              <w:bottom w:w="0" w:type="dxa"/>
              <w:right w:w="0" w:type="dxa"/>
            </w:tcMar>
          </w:tcPr>
          <w:p w14:paraId="0B4E729A" w14:textId="77777777" w:rsidR="001A7222" w:rsidRPr="001A7222" w:rsidRDefault="001A7222" w:rsidP="008B7E40">
            <w:pPr>
              <w:shd w:val="clear" w:color="auto" w:fill="FFFFFF"/>
              <w:spacing w:after="0" w:line="240" w:lineRule="auto"/>
              <w:jc w:val="both"/>
              <w:rPr>
                <w:rFonts w:ascii="Times New Roman" w:hAnsi="Times New Roman" w:cs="Times New Roman"/>
                <w:sz w:val="24"/>
              </w:rPr>
            </w:pPr>
            <w:r w:rsidRPr="001A7222">
              <w:rPr>
                <w:rFonts w:ascii="Times New Roman" w:hAnsi="Times New Roman" w:cs="Times New Roman"/>
                <w:sz w:val="24"/>
              </w:rPr>
              <w:t>150,0</w:t>
            </w:r>
          </w:p>
        </w:tc>
        <w:tc>
          <w:tcPr>
            <w:tcW w:w="850" w:type="dxa"/>
            <w:tcMar>
              <w:top w:w="0" w:type="dxa"/>
              <w:left w:w="0" w:type="dxa"/>
              <w:bottom w:w="0" w:type="dxa"/>
              <w:right w:w="0" w:type="dxa"/>
            </w:tcMar>
          </w:tcPr>
          <w:p w14:paraId="5B8F352B" w14:textId="77777777" w:rsidR="001A7222" w:rsidRPr="001A7222" w:rsidRDefault="001A7222" w:rsidP="008B7E40">
            <w:pPr>
              <w:shd w:val="clear" w:color="auto" w:fill="FFFFFF"/>
              <w:spacing w:after="0" w:line="240" w:lineRule="auto"/>
              <w:jc w:val="both"/>
              <w:rPr>
                <w:rFonts w:ascii="Times New Roman" w:hAnsi="Times New Roman" w:cs="Times New Roman"/>
                <w:sz w:val="24"/>
              </w:rPr>
            </w:pPr>
            <w:r w:rsidRPr="001A7222">
              <w:rPr>
                <w:rFonts w:ascii="Times New Roman" w:hAnsi="Times New Roman" w:cs="Times New Roman"/>
                <w:sz w:val="24"/>
              </w:rPr>
              <w:t>150,0</w:t>
            </w:r>
          </w:p>
        </w:tc>
        <w:tc>
          <w:tcPr>
            <w:tcW w:w="851" w:type="dxa"/>
            <w:tcMar>
              <w:top w:w="0" w:type="dxa"/>
              <w:left w:w="0" w:type="dxa"/>
              <w:bottom w:w="0" w:type="dxa"/>
              <w:right w:w="0" w:type="dxa"/>
            </w:tcMar>
          </w:tcPr>
          <w:p w14:paraId="1FF78771" w14:textId="77777777" w:rsidR="001A7222" w:rsidRPr="001A7222" w:rsidRDefault="001A7222" w:rsidP="008B7E40">
            <w:pPr>
              <w:shd w:val="clear" w:color="auto" w:fill="FFFFFF"/>
              <w:spacing w:after="0" w:line="240" w:lineRule="auto"/>
              <w:jc w:val="both"/>
              <w:rPr>
                <w:rFonts w:ascii="Times New Roman" w:hAnsi="Times New Roman" w:cs="Times New Roman"/>
                <w:sz w:val="24"/>
              </w:rPr>
            </w:pPr>
            <w:r w:rsidRPr="001A7222">
              <w:rPr>
                <w:rFonts w:ascii="Times New Roman" w:hAnsi="Times New Roman" w:cs="Times New Roman"/>
                <w:sz w:val="24"/>
              </w:rPr>
              <w:t>150,0</w:t>
            </w:r>
          </w:p>
        </w:tc>
        <w:tc>
          <w:tcPr>
            <w:tcW w:w="992" w:type="dxa"/>
          </w:tcPr>
          <w:p w14:paraId="7613C533" w14:textId="77777777" w:rsidR="001A7222" w:rsidRPr="001A7222" w:rsidRDefault="001A7222" w:rsidP="008B7E40">
            <w:pPr>
              <w:pStyle w:val="a3"/>
              <w:shd w:val="clear" w:color="auto" w:fill="FFFFFF"/>
              <w:spacing w:after="0" w:line="240" w:lineRule="auto"/>
              <w:jc w:val="both"/>
              <w:rPr>
                <w:sz w:val="24"/>
              </w:rPr>
            </w:pPr>
            <w:r w:rsidRPr="001A7222">
              <w:rPr>
                <w:sz w:val="24"/>
              </w:rPr>
              <w:t>150,0</w:t>
            </w:r>
          </w:p>
        </w:tc>
        <w:tc>
          <w:tcPr>
            <w:tcW w:w="992" w:type="dxa"/>
          </w:tcPr>
          <w:p w14:paraId="6F813CD8" w14:textId="77777777" w:rsidR="001A7222" w:rsidRPr="001A7222" w:rsidRDefault="001A7222" w:rsidP="008B7E40">
            <w:pPr>
              <w:pStyle w:val="a3"/>
              <w:shd w:val="clear" w:color="auto" w:fill="FFFFFF"/>
              <w:spacing w:after="0" w:line="240" w:lineRule="auto"/>
              <w:jc w:val="both"/>
              <w:rPr>
                <w:sz w:val="24"/>
              </w:rPr>
            </w:pPr>
            <w:r w:rsidRPr="001A7222">
              <w:rPr>
                <w:sz w:val="24"/>
              </w:rPr>
              <w:t>150,0</w:t>
            </w:r>
          </w:p>
        </w:tc>
        <w:tc>
          <w:tcPr>
            <w:tcW w:w="2126" w:type="dxa"/>
            <w:tcMar>
              <w:top w:w="0" w:type="dxa"/>
              <w:left w:w="0" w:type="dxa"/>
              <w:bottom w:w="0" w:type="dxa"/>
              <w:right w:w="0" w:type="dxa"/>
            </w:tcMar>
          </w:tcPr>
          <w:p w14:paraId="4C082C78" w14:textId="7094317D" w:rsidR="001A7222" w:rsidRPr="001A7222" w:rsidRDefault="001A7222" w:rsidP="00871132">
            <w:pPr>
              <w:spacing w:after="0" w:line="240" w:lineRule="auto"/>
              <w:ind w:left="140"/>
              <w:rPr>
                <w:rFonts w:ascii="Times New Roman" w:hAnsi="Times New Roman" w:cs="Times New Roman"/>
                <w:sz w:val="24"/>
              </w:rPr>
            </w:pPr>
            <w:r w:rsidRPr="001A7222">
              <w:rPr>
                <w:rFonts w:ascii="Times New Roman" w:hAnsi="Times New Roman" w:cs="Times New Roman"/>
                <w:sz w:val="24"/>
              </w:rPr>
              <w:t>Забезпечення доступу осіб з обмеженими фізичними можливостями та громадян похилого віку до установ та організацій Луцької міської територіальної громади</w:t>
            </w:r>
          </w:p>
        </w:tc>
      </w:tr>
      <w:tr w:rsidR="001A7222" w:rsidRPr="001A7222" w14:paraId="41AC8F48" w14:textId="77777777" w:rsidTr="003826B4">
        <w:trPr>
          <w:trHeight w:val="278"/>
        </w:trPr>
        <w:tc>
          <w:tcPr>
            <w:tcW w:w="567" w:type="dxa"/>
          </w:tcPr>
          <w:p w14:paraId="18AFD72C" w14:textId="77777777" w:rsidR="001A7222" w:rsidRPr="001A7222" w:rsidRDefault="001A7222" w:rsidP="008B7E40">
            <w:pPr>
              <w:pStyle w:val="a3"/>
              <w:shd w:val="clear" w:color="auto" w:fill="FFFFFF"/>
              <w:tabs>
                <w:tab w:val="left" w:pos="360"/>
              </w:tabs>
              <w:snapToGrid w:val="0"/>
              <w:spacing w:after="0" w:line="240" w:lineRule="auto"/>
              <w:jc w:val="both"/>
              <w:rPr>
                <w:sz w:val="24"/>
              </w:rPr>
            </w:pPr>
            <w:r w:rsidRPr="001A7222">
              <w:rPr>
                <w:sz w:val="24"/>
              </w:rPr>
              <w:lastRenderedPageBreak/>
              <w:t>14.</w:t>
            </w:r>
          </w:p>
        </w:tc>
        <w:tc>
          <w:tcPr>
            <w:tcW w:w="1843" w:type="dxa"/>
          </w:tcPr>
          <w:p w14:paraId="2CDE5FDE" w14:textId="77777777" w:rsidR="001A7222" w:rsidRPr="001A7222" w:rsidRDefault="001A7222" w:rsidP="002A3605">
            <w:pPr>
              <w:pStyle w:val="a3"/>
              <w:shd w:val="clear" w:color="auto" w:fill="FFFFFF"/>
              <w:spacing w:after="0" w:line="240" w:lineRule="auto"/>
              <w:rPr>
                <w:sz w:val="24"/>
                <w:shd w:val="clear" w:color="auto" w:fill="FFFFFF"/>
              </w:rPr>
            </w:pPr>
            <w:r w:rsidRPr="001A7222">
              <w:rPr>
                <w:sz w:val="24"/>
                <w:shd w:val="clear" w:color="auto" w:fill="FFFFFF"/>
              </w:rPr>
              <w:t>Надання фінансової підтримки недієздатним та обмежено дієздатним особам, над якими встановлено опіку та піклування</w:t>
            </w:r>
          </w:p>
        </w:tc>
        <w:tc>
          <w:tcPr>
            <w:tcW w:w="2268" w:type="dxa"/>
          </w:tcPr>
          <w:p w14:paraId="011C88BF" w14:textId="77777777" w:rsidR="002A3605" w:rsidRDefault="001A7222" w:rsidP="00452945">
            <w:pPr>
              <w:pStyle w:val="a3"/>
              <w:shd w:val="clear" w:color="auto" w:fill="FFFFFF"/>
              <w:spacing w:after="0" w:line="240" w:lineRule="auto"/>
              <w:rPr>
                <w:sz w:val="24"/>
              </w:rPr>
            </w:pPr>
            <w:r w:rsidRPr="001A7222">
              <w:rPr>
                <w:sz w:val="24"/>
              </w:rPr>
              <w:t>14.1. Виплата коштів опікунам</w:t>
            </w:r>
            <w:r w:rsidR="002A3605">
              <w:rPr>
                <w:sz w:val="24"/>
              </w:rPr>
              <w:t> </w:t>
            </w:r>
            <w:r w:rsidRPr="001A7222">
              <w:rPr>
                <w:sz w:val="24"/>
              </w:rPr>
              <w:t>/</w:t>
            </w:r>
            <w:r w:rsidR="002A3605">
              <w:rPr>
                <w:sz w:val="24"/>
              </w:rPr>
              <w:t> </w:t>
            </w:r>
          </w:p>
          <w:p w14:paraId="6A1099EB" w14:textId="05256B33" w:rsidR="001A7222" w:rsidRPr="001A7222" w:rsidRDefault="001A7222" w:rsidP="00452945">
            <w:pPr>
              <w:pStyle w:val="a3"/>
              <w:shd w:val="clear" w:color="auto" w:fill="FFFFFF"/>
              <w:spacing w:after="0" w:line="240" w:lineRule="auto"/>
              <w:rPr>
                <w:sz w:val="24"/>
              </w:rPr>
            </w:pPr>
            <w:r w:rsidRPr="001A7222">
              <w:rPr>
                <w:sz w:val="24"/>
              </w:rPr>
              <w:t>піклувальника</w:t>
            </w:r>
            <w:r w:rsidR="002A3605">
              <w:rPr>
                <w:sz w:val="24"/>
              </w:rPr>
              <w:t>м</w:t>
            </w:r>
            <w:r w:rsidRPr="001A7222">
              <w:rPr>
                <w:sz w:val="24"/>
              </w:rPr>
              <w:t>, які здійснюють догляд за недієздатними чи обмежено дієздатними особами</w:t>
            </w:r>
          </w:p>
        </w:tc>
        <w:tc>
          <w:tcPr>
            <w:tcW w:w="1276" w:type="dxa"/>
            <w:tcMar>
              <w:top w:w="0" w:type="dxa"/>
              <w:left w:w="0" w:type="dxa"/>
              <w:bottom w:w="0" w:type="dxa"/>
              <w:right w:w="0" w:type="dxa"/>
            </w:tcMar>
          </w:tcPr>
          <w:p w14:paraId="19EDB726" w14:textId="77777777" w:rsidR="001A7222" w:rsidRPr="001A7222" w:rsidRDefault="001A7222" w:rsidP="002A3605">
            <w:pPr>
              <w:pStyle w:val="a3"/>
              <w:shd w:val="clear" w:color="auto" w:fill="FFFFFF"/>
              <w:spacing w:after="0" w:line="240" w:lineRule="auto"/>
              <w:jc w:val="center"/>
              <w:rPr>
                <w:sz w:val="24"/>
              </w:rPr>
            </w:pPr>
            <w:r w:rsidRPr="001A7222">
              <w:rPr>
                <w:sz w:val="24"/>
              </w:rPr>
              <w:t>2026-2030 роки</w:t>
            </w:r>
          </w:p>
          <w:p w14:paraId="4F97DA10" w14:textId="77777777" w:rsidR="001A7222" w:rsidRPr="001A7222" w:rsidRDefault="001A7222" w:rsidP="002A3605">
            <w:pPr>
              <w:pStyle w:val="a3"/>
              <w:shd w:val="clear" w:color="auto" w:fill="FFFFFF"/>
              <w:spacing w:after="0" w:line="240" w:lineRule="auto"/>
              <w:jc w:val="center"/>
              <w:rPr>
                <w:sz w:val="24"/>
              </w:rPr>
            </w:pPr>
          </w:p>
        </w:tc>
        <w:tc>
          <w:tcPr>
            <w:tcW w:w="1701" w:type="dxa"/>
            <w:tcMar>
              <w:top w:w="0" w:type="dxa"/>
              <w:left w:w="0" w:type="dxa"/>
              <w:bottom w:w="0" w:type="dxa"/>
              <w:right w:w="0" w:type="dxa"/>
            </w:tcMar>
          </w:tcPr>
          <w:p w14:paraId="0F956691" w14:textId="77777777" w:rsidR="001A7222" w:rsidRPr="001A7222" w:rsidRDefault="001A7222" w:rsidP="002A3605">
            <w:pPr>
              <w:pStyle w:val="a3"/>
              <w:shd w:val="clear" w:color="auto" w:fill="FFFFFF"/>
              <w:spacing w:after="0" w:line="240" w:lineRule="auto"/>
              <w:jc w:val="center"/>
              <w:rPr>
                <w:sz w:val="24"/>
              </w:rPr>
            </w:pPr>
            <w:r w:rsidRPr="001A7222">
              <w:rPr>
                <w:sz w:val="24"/>
              </w:rPr>
              <w:t>Департамент соціальної політики</w:t>
            </w:r>
          </w:p>
        </w:tc>
        <w:tc>
          <w:tcPr>
            <w:tcW w:w="992" w:type="dxa"/>
            <w:tcMar>
              <w:top w:w="0" w:type="dxa"/>
              <w:left w:w="0" w:type="dxa"/>
              <w:bottom w:w="0" w:type="dxa"/>
              <w:right w:w="0" w:type="dxa"/>
            </w:tcMar>
          </w:tcPr>
          <w:p w14:paraId="718C787A" w14:textId="77777777" w:rsidR="001A7222" w:rsidRPr="001A7222" w:rsidRDefault="001A7222" w:rsidP="002A3605">
            <w:pPr>
              <w:pStyle w:val="a3"/>
              <w:shd w:val="clear" w:color="auto" w:fill="FFFFFF"/>
              <w:spacing w:after="0" w:line="240" w:lineRule="auto"/>
              <w:jc w:val="center"/>
              <w:rPr>
                <w:sz w:val="24"/>
              </w:rPr>
            </w:pPr>
            <w:r w:rsidRPr="001A7222">
              <w:rPr>
                <w:sz w:val="24"/>
              </w:rPr>
              <w:t xml:space="preserve">Бюджет Луцької міської </w:t>
            </w:r>
            <w:proofErr w:type="spellStart"/>
            <w:r w:rsidRPr="001A7222">
              <w:rPr>
                <w:sz w:val="24"/>
              </w:rPr>
              <w:t>терито-ріальної</w:t>
            </w:r>
            <w:proofErr w:type="spellEnd"/>
            <w:r w:rsidRPr="001A7222">
              <w:rPr>
                <w:sz w:val="24"/>
              </w:rPr>
              <w:t xml:space="preserve"> громади</w:t>
            </w:r>
          </w:p>
        </w:tc>
        <w:tc>
          <w:tcPr>
            <w:tcW w:w="709" w:type="dxa"/>
            <w:tcMar>
              <w:top w:w="0" w:type="dxa"/>
              <w:left w:w="0" w:type="dxa"/>
              <w:bottom w:w="0" w:type="dxa"/>
              <w:right w:w="0" w:type="dxa"/>
            </w:tcMar>
          </w:tcPr>
          <w:p w14:paraId="34F6DC2E" w14:textId="77777777" w:rsidR="001A7222" w:rsidRPr="001A7222" w:rsidRDefault="001A7222" w:rsidP="008B7E40">
            <w:pPr>
              <w:shd w:val="clear" w:color="auto" w:fill="FFFFFF"/>
              <w:spacing w:after="0" w:line="240" w:lineRule="auto"/>
              <w:jc w:val="both"/>
              <w:rPr>
                <w:rFonts w:ascii="Times New Roman" w:hAnsi="Times New Roman" w:cs="Times New Roman"/>
                <w:sz w:val="24"/>
              </w:rPr>
            </w:pPr>
            <w:r w:rsidRPr="001A7222">
              <w:rPr>
                <w:rFonts w:ascii="Times New Roman" w:hAnsi="Times New Roman" w:cs="Times New Roman"/>
                <w:sz w:val="24"/>
              </w:rPr>
              <w:t>1000,0</w:t>
            </w:r>
          </w:p>
        </w:tc>
        <w:tc>
          <w:tcPr>
            <w:tcW w:w="850" w:type="dxa"/>
            <w:tcMar>
              <w:top w:w="0" w:type="dxa"/>
              <w:left w:w="0" w:type="dxa"/>
              <w:bottom w:w="0" w:type="dxa"/>
              <w:right w:w="0" w:type="dxa"/>
            </w:tcMar>
          </w:tcPr>
          <w:p w14:paraId="7D698DED" w14:textId="77777777" w:rsidR="001A7222" w:rsidRPr="001A7222" w:rsidRDefault="001A7222" w:rsidP="008B7E40">
            <w:pPr>
              <w:shd w:val="clear" w:color="auto" w:fill="FFFFFF"/>
              <w:spacing w:after="0" w:line="240" w:lineRule="auto"/>
              <w:jc w:val="both"/>
              <w:rPr>
                <w:rFonts w:ascii="Times New Roman" w:hAnsi="Times New Roman" w:cs="Times New Roman"/>
                <w:sz w:val="24"/>
              </w:rPr>
            </w:pPr>
            <w:r w:rsidRPr="001A7222">
              <w:rPr>
                <w:rFonts w:ascii="Times New Roman" w:hAnsi="Times New Roman" w:cs="Times New Roman"/>
                <w:sz w:val="24"/>
              </w:rPr>
              <w:t>1000,0</w:t>
            </w:r>
          </w:p>
        </w:tc>
        <w:tc>
          <w:tcPr>
            <w:tcW w:w="851" w:type="dxa"/>
            <w:tcMar>
              <w:top w:w="0" w:type="dxa"/>
              <w:left w:w="0" w:type="dxa"/>
              <w:bottom w:w="0" w:type="dxa"/>
              <w:right w:w="0" w:type="dxa"/>
            </w:tcMar>
          </w:tcPr>
          <w:p w14:paraId="5576A64C" w14:textId="77777777" w:rsidR="001A7222" w:rsidRPr="001A7222" w:rsidRDefault="001A7222" w:rsidP="008B7E40">
            <w:pPr>
              <w:shd w:val="clear" w:color="auto" w:fill="FFFFFF"/>
              <w:spacing w:after="0" w:line="240" w:lineRule="auto"/>
              <w:jc w:val="both"/>
              <w:rPr>
                <w:rFonts w:ascii="Times New Roman" w:hAnsi="Times New Roman" w:cs="Times New Roman"/>
                <w:sz w:val="24"/>
              </w:rPr>
            </w:pPr>
            <w:r w:rsidRPr="001A7222">
              <w:rPr>
                <w:rFonts w:ascii="Times New Roman" w:hAnsi="Times New Roman" w:cs="Times New Roman"/>
                <w:sz w:val="24"/>
              </w:rPr>
              <w:t>1000,0</w:t>
            </w:r>
          </w:p>
        </w:tc>
        <w:tc>
          <w:tcPr>
            <w:tcW w:w="992" w:type="dxa"/>
          </w:tcPr>
          <w:p w14:paraId="43D68C59" w14:textId="77777777" w:rsidR="001A7222" w:rsidRPr="001A7222" w:rsidRDefault="001A7222" w:rsidP="008B7E40">
            <w:pPr>
              <w:pStyle w:val="a3"/>
              <w:shd w:val="clear" w:color="auto" w:fill="FFFFFF"/>
              <w:spacing w:after="0" w:line="240" w:lineRule="auto"/>
              <w:jc w:val="both"/>
              <w:rPr>
                <w:sz w:val="24"/>
              </w:rPr>
            </w:pPr>
            <w:r w:rsidRPr="001A7222">
              <w:rPr>
                <w:sz w:val="24"/>
              </w:rPr>
              <w:t>1000,0</w:t>
            </w:r>
          </w:p>
        </w:tc>
        <w:tc>
          <w:tcPr>
            <w:tcW w:w="992" w:type="dxa"/>
          </w:tcPr>
          <w:p w14:paraId="18D30AE6" w14:textId="77777777" w:rsidR="001A7222" w:rsidRPr="001A7222" w:rsidRDefault="001A7222" w:rsidP="008B7E40">
            <w:pPr>
              <w:pStyle w:val="a3"/>
              <w:shd w:val="clear" w:color="auto" w:fill="FFFFFF"/>
              <w:spacing w:after="0" w:line="240" w:lineRule="auto"/>
              <w:jc w:val="both"/>
              <w:rPr>
                <w:sz w:val="24"/>
              </w:rPr>
            </w:pPr>
            <w:r w:rsidRPr="001A7222">
              <w:rPr>
                <w:sz w:val="24"/>
              </w:rPr>
              <w:t>1000,0</w:t>
            </w:r>
          </w:p>
        </w:tc>
        <w:tc>
          <w:tcPr>
            <w:tcW w:w="2126" w:type="dxa"/>
            <w:tcMar>
              <w:top w:w="0" w:type="dxa"/>
              <w:left w:w="0" w:type="dxa"/>
              <w:bottom w:w="0" w:type="dxa"/>
              <w:right w:w="0" w:type="dxa"/>
            </w:tcMar>
          </w:tcPr>
          <w:p w14:paraId="7355E7DA" w14:textId="078E459E" w:rsidR="001A7222" w:rsidRPr="001A7222" w:rsidRDefault="001A7222" w:rsidP="00871132">
            <w:pPr>
              <w:spacing w:after="0" w:line="240" w:lineRule="auto"/>
              <w:ind w:left="140"/>
              <w:rPr>
                <w:rFonts w:ascii="Times New Roman" w:hAnsi="Times New Roman" w:cs="Times New Roman"/>
                <w:sz w:val="24"/>
              </w:rPr>
            </w:pPr>
            <w:r w:rsidRPr="001A7222">
              <w:rPr>
                <w:rFonts w:ascii="Times New Roman" w:hAnsi="Times New Roman" w:cs="Times New Roman"/>
                <w:sz w:val="24"/>
                <w:lang w:eastAsia="uk-UA"/>
              </w:rPr>
              <w:t>За</w:t>
            </w:r>
            <w:r w:rsidRPr="001A7222">
              <w:rPr>
                <w:rFonts w:ascii="Times New Roman" w:hAnsi="Times New Roman" w:cs="Times New Roman"/>
                <w:sz w:val="24"/>
              </w:rPr>
              <w:t>безпечення фінансової підтримки опікунів для належного догляду за підопічними; покращення якості догляду за недієздатними та обмежено дієздатними особами; стимулювання відповідального та регулярного здійснення догляду; зміцнення соціальної підтримки найбільш вразливих категорій населення</w:t>
            </w:r>
          </w:p>
        </w:tc>
      </w:tr>
    </w:tbl>
    <w:p w14:paraId="14018504" w14:textId="77777777" w:rsidR="00615B7E" w:rsidRDefault="008B7E40" w:rsidP="008B7E40">
      <w:pPr>
        <w:jc w:val="both"/>
        <w:rPr>
          <w:rFonts w:ascii="Times New Roman" w:hAnsi="Times New Roman" w:cs="Times New Roman"/>
          <w:color w:val="FF0000"/>
        </w:rPr>
      </w:pPr>
      <w:r w:rsidRPr="008B7E40">
        <w:rPr>
          <w:rFonts w:ascii="Times New Roman" w:hAnsi="Times New Roman" w:cs="Times New Roman"/>
          <w:color w:val="FF0000"/>
        </w:rPr>
        <w:t xml:space="preserve">        </w:t>
      </w:r>
    </w:p>
    <w:p w14:paraId="1958A559" w14:textId="77777777" w:rsidR="008B7E40" w:rsidRPr="008B7E40" w:rsidRDefault="008B7E40" w:rsidP="008B7E40">
      <w:pPr>
        <w:jc w:val="both"/>
        <w:rPr>
          <w:rFonts w:ascii="Times New Roman" w:hAnsi="Times New Roman" w:cs="Times New Roman"/>
          <w:color w:val="FF0000"/>
          <w:sz w:val="24"/>
        </w:rPr>
      </w:pPr>
      <w:r w:rsidRPr="008B7E40">
        <w:rPr>
          <w:rFonts w:ascii="Times New Roman" w:hAnsi="Times New Roman" w:cs="Times New Roman"/>
          <w:color w:val="FF0000"/>
        </w:rPr>
        <w:t xml:space="preserve"> </w:t>
      </w:r>
      <w:r w:rsidRPr="008B7E40">
        <w:rPr>
          <w:rFonts w:ascii="Times New Roman" w:hAnsi="Times New Roman" w:cs="Times New Roman"/>
          <w:sz w:val="24"/>
        </w:rPr>
        <w:t>Майборода 284 177</w:t>
      </w:r>
    </w:p>
    <w:sectPr w:rsidR="008B7E40" w:rsidRPr="008B7E40" w:rsidSect="00D05DC3">
      <w:pgSz w:w="16838" w:h="11906" w:orient="landscape" w:code="9"/>
      <w:pgMar w:top="1985" w:right="1134"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D0B540" w14:textId="77777777" w:rsidR="00D2399E" w:rsidRDefault="00D2399E" w:rsidP="00F52BA5">
      <w:pPr>
        <w:spacing w:after="0" w:line="240" w:lineRule="auto"/>
      </w:pPr>
      <w:r>
        <w:separator/>
      </w:r>
    </w:p>
  </w:endnote>
  <w:endnote w:type="continuationSeparator" w:id="0">
    <w:p w14:paraId="6EB4E674" w14:textId="77777777" w:rsidR="00D2399E" w:rsidRDefault="00D2399E" w:rsidP="00F52B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OpenSymbol">
    <w:panose1 w:val="05010000000000000000"/>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icrosoft Uighur">
    <w:altName w:val="Times New Roman"/>
    <w:charset w:val="00"/>
    <w:family w:val="auto"/>
    <w:pitch w:val="variable"/>
    <w:sig w:usb0="00000000" w:usb1="80000002" w:usb2="00000008" w:usb3="00000000" w:csb0="00000041" w:csb1="00000000"/>
  </w:font>
  <w:font w:name="Liberation Serif">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DF87AD" w14:textId="77777777" w:rsidR="00D2399E" w:rsidRDefault="00D2399E" w:rsidP="00F52BA5">
      <w:pPr>
        <w:spacing w:after="0" w:line="240" w:lineRule="auto"/>
      </w:pPr>
      <w:r>
        <w:separator/>
      </w:r>
    </w:p>
  </w:footnote>
  <w:footnote w:type="continuationSeparator" w:id="0">
    <w:p w14:paraId="58DE5DD5" w14:textId="77777777" w:rsidR="00D2399E" w:rsidRDefault="00D2399E" w:rsidP="00F52B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943679"/>
      <w:docPartObj>
        <w:docPartGallery w:val="Page Numbers (Top of Page)"/>
        <w:docPartUnique/>
      </w:docPartObj>
    </w:sdtPr>
    <w:sdtEndPr>
      <w:rPr>
        <w:rFonts w:ascii="Times New Roman" w:hAnsi="Times New Roman" w:cs="Times New Roman"/>
        <w:sz w:val="28"/>
        <w:szCs w:val="28"/>
      </w:rPr>
    </w:sdtEndPr>
    <w:sdtContent>
      <w:p w14:paraId="5E56D0F3" w14:textId="77777777" w:rsidR="00EE13FB" w:rsidRPr="00FE0DC6" w:rsidRDefault="00EE13FB">
        <w:pPr>
          <w:pStyle w:val="a7"/>
          <w:jc w:val="center"/>
          <w:rPr>
            <w:rFonts w:ascii="Times New Roman" w:hAnsi="Times New Roman" w:cs="Times New Roman"/>
            <w:sz w:val="28"/>
            <w:szCs w:val="28"/>
          </w:rPr>
        </w:pPr>
        <w:r w:rsidRPr="00FE0DC6">
          <w:rPr>
            <w:rFonts w:ascii="Times New Roman" w:hAnsi="Times New Roman" w:cs="Times New Roman"/>
            <w:sz w:val="28"/>
            <w:szCs w:val="28"/>
          </w:rPr>
          <w:fldChar w:fldCharType="begin"/>
        </w:r>
        <w:r w:rsidRPr="00FE0DC6">
          <w:rPr>
            <w:rFonts w:ascii="Times New Roman" w:hAnsi="Times New Roman" w:cs="Times New Roman"/>
            <w:sz w:val="28"/>
            <w:szCs w:val="28"/>
          </w:rPr>
          <w:instrText>PAGE   \* MERGEFORMAT</w:instrText>
        </w:r>
        <w:r w:rsidRPr="00FE0DC6">
          <w:rPr>
            <w:rFonts w:ascii="Times New Roman" w:hAnsi="Times New Roman" w:cs="Times New Roman"/>
            <w:sz w:val="28"/>
            <w:szCs w:val="28"/>
          </w:rPr>
          <w:fldChar w:fldCharType="separate"/>
        </w:r>
        <w:r w:rsidR="00014437" w:rsidRPr="00014437">
          <w:rPr>
            <w:rFonts w:ascii="Times New Roman" w:hAnsi="Times New Roman" w:cs="Times New Roman"/>
            <w:noProof/>
            <w:sz w:val="28"/>
            <w:szCs w:val="28"/>
            <w:lang w:val="ru-RU"/>
          </w:rPr>
          <w:t>10</w:t>
        </w:r>
        <w:r w:rsidRPr="00FE0DC6">
          <w:rPr>
            <w:rFonts w:ascii="Times New Roman" w:hAnsi="Times New Roman" w:cs="Times New Roman"/>
            <w:sz w:val="28"/>
            <w:szCs w:val="28"/>
          </w:rPr>
          <w:fldChar w:fldCharType="end"/>
        </w:r>
      </w:p>
    </w:sdtContent>
  </w:sdt>
  <w:p w14:paraId="439AF35D" w14:textId="77777777" w:rsidR="00EE13FB" w:rsidRDefault="00EE13FB">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2"/>
      <w:numFmt w:val="decimal"/>
      <w:lvlText w:val="%1."/>
      <w:lvlJc w:val="left"/>
      <w:pPr>
        <w:tabs>
          <w:tab w:val="num" w:pos="720"/>
        </w:tabs>
        <w:ind w:left="720" w:hanging="360"/>
      </w:pPr>
      <w:rPr>
        <w:rFonts w:ascii="Times New Roman" w:eastAsia="Times New Roman" w:hAnsi="Times New Roman" w:cs="Times New Roman"/>
        <w:b w:val="0"/>
        <w:sz w:val="28"/>
        <w:szCs w:val="28"/>
        <w:lang w:val="uk-UA"/>
      </w:rPr>
    </w:lvl>
  </w:abstractNum>
  <w:abstractNum w:abstractNumId="1">
    <w:nsid w:val="00000003"/>
    <w:multiLevelType w:val="singleLevel"/>
    <w:tmpl w:val="06C060B0"/>
    <w:name w:val="WW8Num3"/>
    <w:lvl w:ilvl="0">
      <w:start w:val="2"/>
      <w:numFmt w:val="decimal"/>
      <w:lvlText w:val="%1."/>
      <w:lvlJc w:val="left"/>
      <w:pPr>
        <w:tabs>
          <w:tab w:val="num" w:pos="720"/>
        </w:tabs>
        <w:ind w:left="720" w:hanging="360"/>
      </w:pPr>
      <w:rPr>
        <w:rFonts w:ascii="Times New Roman" w:eastAsia="Times New Roman" w:hAnsi="Times New Roman" w:cs="Times New Roman"/>
        <w:b/>
        <w:bCs/>
        <w:sz w:val="28"/>
        <w:szCs w:val="28"/>
      </w:rPr>
    </w:lvl>
  </w:abstractNum>
  <w:abstractNum w:abstractNumId="2">
    <w:nsid w:val="00000004"/>
    <w:multiLevelType w:val="multilevel"/>
    <w:tmpl w:val="00000004"/>
    <w:name w:val="WW8Num4"/>
    <w:lvl w:ilvl="0">
      <w:start w:val="1"/>
      <w:numFmt w:val="bullet"/>
      <w:lvlText w:val="-"/>
      <w:lvlJc w:val="left"/>
      <w:pPr>
        <w:tabs>
          <w:tab w:val="num" w:pos="720"/>
        </w:tabs>
        <w:ind w:left="720" w:hanging="360"/>
      </w:pPr>
      <w:rPr>
        <w:rFonts w:ascii="Tahoma" w:hAnsi="Tahoma" w:cs="Times New Roman"/>
        <w:bCs/>
        <w:caps w:val="0"/>
        <w:smallCaps w:val="0"/>
        <w:color w:val="000000"/>
        <w:spacing w:val="0"/>
        <w:sz w:val="28"/>
        <w:szCs w:val="28"/>
        <w:shd w:val="clear" w:color="auto" w:fill="FFFFFF"/>
        <w:lang w:val="uk-UA" w:eastAsia="zh-CN" w:bidi="ar-SA"/>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nsid w:val="12B43AAA"/>
    <w:multiLevelType w:val="hybridMultilevel"/>
    <w:tmpl w:val="B574AC8A"/>
    <w:lvl w:ilvl="0" w:tplc="55C03CC8">
      <w:numFmt w:val="bullet"/>
      <w:lvlText w:val="-"/>
      <w:lvlJc w:val="left"/>
      <w:pPr>
        <w:tabs>
          <w:tab w:val="num" w:pos="435"/>
        </w:tabs>
        <w:ind w:left="435"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13490666"/>
    <w:multiLevelType w:val="hybridMultilevel"/>
    <w:tmpl w:val="82A2E110"/>
    <w:lvl w:ilvl="0" w:tplc="914A2BAE">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18220A67"/>
    <w:multiLevelType w:val="hybridMultilevel"/>
    <w:tmpl w:val="99A60C4E"/>
    <w:lvl w:ilvl="0" w:tplc="6A84A3A6">
      <w:start w:val="5"/>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6">
    <w:nsid w:val="1F5C4364"/>
    <w:multiLevelType w:val="hybridMultilevel"/>
    <w:tmpl w:val="6DA4B964"/>
    <w:lvl w:ilvl="0" w:tplc="0422000F">
      <w:start w:val="8"/>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26A96813"/>
    <w:multiLevelType w:val="multilevel"/>
    <w:tmpl w:val="B72A73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7BD42FF"/>
    <w:multiLevelType w:val="hybridMultilevel"/>
    <w:tmpl w:val="CBE6BA30"/>
    <w:lvl w:ilvl="0" w:tplc="8C38E33A">
      <w:start w:val="18"/>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9">
    <w:nsid w:val="6E477519"/>
    <w:multiLevelType w:val="multilevel"/>
    <w:tmpl w:val="13B2EF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D700B58"/>
    <w:multiLevelType w:val="hybridMultilevel"/>
    <w:tmpl w:val="E50CC462"/>
    <w:lvl w:ilvl="0" w:tplc="00000001">
      <w:numFmt w:val="bullet"/>
      <w:lvlText w:val="-"/>
      <w:lvlJc w:val="left"/>
      <w:pPr>
        <w:ind w:left="720" w:hanging="360"/>
      </w:pPr>
      <w:rPr>
        <w:rFonts w:ascii="Times New Roman" w:hAnsi="Times New Roman" w:cs="Times New Roman" w:hint="default"/>
        <w:color w:val="800000"/>
        <w:sz w:val="28"/>
        <w:szCs w:val="28"/>
        <w:highlight w:val="white"/>
        <w:lang w:val="uk-UA" w:eastAsia="zh-CN" w:bidi="ar-SA"/>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lvlOverride w:ilvl="0">
      <w:startOverride w:val="2"/>
    </w:lvlOverride>
  </w:num>
  <w:num w:numId="2">
    <w:abstractNumId w:val="2"/>
  </w:num>
  <w:num w:numId="3">
    <w:abstractNumId w:val="0"/>
    <w:lvlOverride w:ilvl="0">
      <w:startOverride w:val="2"/>
    </w:lvlOverride>
  </w:num>
  <w:num w:numId="4">
    <w:abstractNumId w:val="6"/>
  </w:num>
  <w:num w:numId="5">
    <w:abstractNumId w:val="5"/>
  </w:num>
  <w:num w:numId="6">
    <w:abstractNumId w:val="10"/>
  </w:num>
  <w:num w:numId="7">
    <w:abstractNumId w:val="8"/>
  </w:num>
  <w:num w:numId="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9"/>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1ED6"/>
    <w:rsid w:val="00014437"/>
    <w:rsid w:val="000870F3"/>
    <w:rsid w:val="000D7FCF"/>
    <w:rsid w:val="00110D2C"/>
    <w:rsid w:val="00143482"/>
    <w:rsid w:val="00174F2D"/>
    <w:rsid w:val="001A6D04"/>
    <w:rsid w:val="001A7222"/>
    <w:rsid w:val="002321C8"/>
    <w:rsid w:val="002A3605"/>
    <w:rsid w:val="002F1ED6"/>
    <w:rsid w:val="002F57E2"/>
    <w:rsid w:val="003826B4"/>
    <w:rsid w:val="00390D13"/>
    <w:rsid w:val="003D1CFE"/>
    <w:rsid w:val="00452945"/>
    <w:rsid w:val="005A3C35"/>
    <w:rsid w:val="005B459B"/>
    <w:rsid w:val="00615B7E"/>
    <w:rsid w:val="00690F6E"/>
    <w:rsid w:val="006B1DFF"/>
    <w:rsid w:val="00733423"/>
    <w:rsid w:val="00742AD7"/>
    <w:rsid w:val="0075233C"/>
    <w:rsid w:val="00760AB8"/>
    <w:rsid w:val="007B49AD"/>
    <w:rsid w:val="007B567B"/>
    <w:rsid w:val="0080179B"/>
    <w:rsid w:val="00871132"/>
    <w:rsid w:val="008B7E40"/>
    <w:rsid w:val="008D164D"/>
    <w:rsid w:val="008E39BC"/>
    <w:rsid w:val="009669C3"/>
    <w:rsid w:val="00A41DDC"/>
    <w:rsid w:val="00A70D29"/>
    <w:rsid w:val="00AE090D"/>
    <w:rsid w:val="00B54C08"/>
    <w:rsid w:val="00BF18BD"/>
    <w:rsid w:val="00C52C98"/>
    <w:rsid w:val="00CA0E5B"/>
    <w:rsid w:val="00CA2767"/>
    <w:rsid w:val="00CB3141"/>
    <w:rsid w:val="00D05DC3"/>
    <w:rsid w:val="00D2399E"/>
    <w:rsid w:val="00D533DB"/>
    <w:rsid w:val="00D743E3"/>
    <w:rsid w:val="00D75887"/>
    <w:rsid w:val="00D75B62"/>
    <w:rsid w:val="00DA4681"/>
    <w:rsid w:val="00DE62A7"/>
    <w:rsid w:val="00DF2E29"/>
    <w:rsid w:val="00E4755B"/>
    <w:rsid w:val="00E624F5"/>
    <w:rsid w:val="00E825BB"/>
    <w:rsid w:val="00E83C47"/>
    <w:rsid w:val="00EA7115"/>
    <w:rsid w:val="00EE13FB"/>
    <w:rsid w:val="00F21DF8"/>
    <w:rsid w:val="00F35A87"/>
    <w:rsid w:val="00F5202F"/>
    <w:rsid w:val="00F52BA5"/>
    <w:rsid w:val="00F745BC"/>
    <w:rsid w:val="00F9412C"/>
    <w:rsid w:val="00FC4B2E"/>
    <w:rsid w:val="00FC55E4"/>
    <w:rsid w:val="00FE0DC6"/>
  </w:rsids>
  <m:mathPr>
    <m:mathFont m:val="Cambria Math"/>
    <m:brkBin m:val="before"/>
    <m:brkBinSub m:val="--"/>
    <m:smallFrac m:val="0"/>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D25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54C0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rsid w:val="00F52BA5"/>
    <w:pPr>
      <w:suppressAutoHyphens/>
      <w:spacing w:after="140" w:line="288" w:lineRule="auto"/>
    </w:pPr>
    <w:rPr>
      <w:rFonts w:ascii="Times New Roman" w:eastAsia="Times New Roman" w:hAnsi="Times New Roman" w:cs="Times New Roman"/>
      <w:bCs/>
      <w:sz w:val="28"/>
      <w:szCs w:val="24"/>
      <w:lang w:eastAsia="zh-CN"/>
    </w:rPr>
  </w:style>
  <w:style w:type="character" w:customStyle="1" w:styleId="a4">
    <w:name w:val="Основной текст Знак"/>
    <w:basedOn w:val="a0"/>
    <w:link w:val="a3"/>
    <w:rsid w:val="00F52BA5"/>
    <w:rPr>
      <w:rFonts w:ascii="Times New Roman" w:eastAsia="Times New Roman" w:hAnsi="Times New Roman" w:cs="Times New Roman"/>
      <w:bCs/>
      <w:sz w:val="28"/>
      <w:szCs w:val="24"/>
      <w:lang w:eastAsia="zh-CN"/>
    </w:rPr>
  </w:style>
  <w:style w:type="paragraph" w:styleId="a5">
    <w:name w:val="Normal (Web)"/>
    <w:basedOn w:val="a"/>
    <w:uiPriority w:val="99"/>
    <w:unhideWhenUsed/>
    <w:rsid w:val="00F52BA5"/>
    <w:pPr>
      <w:suppressAutoHyphens/>
      <w:spacing w:before="280" w:after="280" w:line="240" w:lineRule="auto"/>
    </w:pPr>
    <w:rPr>
      <w:rFonts w:ascii="Times New Roman" w:eastAsia="Times New Roman" w:hAnsi="Times New Roman" w:cs="Times New Roman"/>
      <w:sz w:val="24"/>
      <w:szCs w:val="24"/>
      <w:lang w:eastAsia="zh-CN"/>
    </w:rPr>
  </w:style>
  <w:style w:type="paragraph" w:styleId="a6">
    <w:name w:val="List Paragraph"/>
    <w:basedOn w:val="a"/>
    <w:uiPriority w:val="34"/>
    <w:qFormat/>
    <w:rsid w:val="00F52BA5"/>
    <w:pPr>
      <w:suppressAutoHyphens/>
      <w:spacing w:after="0" w:line="240" w:lineRule="auto"/>
      <w:ind w:left="720"/>
      <w:contextualSpacing/>
    </w:pPr>
    <w:rPr>
      <w:rFonts w:ascii="Times New Roman" w:eastAsia="Times New Roman" w:hAnsi="Times New Roman" w:cs="Times New Roman"/>
      <w:bCs/>
      <w:sz w:val="28"/>
      <w:szCs w:val="24"/>
      <w:lang w:eastAsia="zh-CN"/>
    </w:rPr>
  </w:style>
  <w:style w:type="paragraph" w:styleId="a7">
    <w:name w:val="header"/>
    <w:basedOn w:val="a"/>
    <w:link w:val="a8"/>
    <w:uiPriority w:val="99"/>
    <w:unhideWhenUsed/>
    <w:rsid w:val="00F52BA5"/>
    <w:pPr>
      <w:tabs>
        <w:tab w:val="center" w:pos="4819"/>
        <w:tab w:val="right" w:pos="9639"/>
      </w:tabs>
      <w:spacing w:after="0" w:line="240" w:lineRule="auto"/>
    </w:pPr>
  </w:style>
  <w:style w:type="character" w:customStyle="1" w:styleId="a8">
    <w:name w:val="Верхний колонтитул Знак"/>
    <w:basedOn w:val="a0"/>
    <w:link w:val="a7"/>
    <w:uiPriority w:val="99"/>
    <w:rsid w:val="00F52BA5"/>
  </w:style>
  <w:style w:type="paragraph" w:styleId="a9">
    <w:name w:val="footer"/>
    <w:basedOn w:val="a"/>
    <w:link w:val="aa"/>
    <w:unhideWhenUsed/>
    <w:rsid w:val="00F52BA5"/>
    <w:pPr>
      <w:tabs>
        <w:tab w:val="center" w:pos="4819"/>
        <w:tab w:val="right" w:pos="9639"/>
      </w:tabs>
      <w:spacing w:after="0" w:line="240" w:lineRule="auto"/>
    </w:pPr>
  </w:style>
  <w:style w:type="character" w:customStyle="1" w:styleId="aa">
    <w:name w:val="Нижний колонтитул Знак"/>
    <w:basedOn w:val="a0"/>
    <w:link w:val="a9"/>
    <w:rsid w:val="00F52BA5"/>
  </w:style>
  <w:style w:type="paragraph" w:styleId="ab">
    <w:name w:val="No Spacing"/>
    <w:uiPriority w:val="99"/>
    <w:qFormat/>
    <w:rsid w:val="00DF2E29"/>
    <w:pPr>
      <w:suppressAutoHyphens/>
      <w:spacing w:after="0" w:line="240" w:lineRule="auto"/>
    </w:pPr>
    <w:rPr>
      <w:rFonts w:ascii="Times New Roman" w:eastAsia="Times New Roman" w:hAnsi="Times New Roman" w:cs="Times New Roman"/>
      <w:sz w:val="28"/>
      <w:szCs w:val="28"/>
      <w:lang w:eastAsia="zh-CN"/>
    </w:rPr>
  </w:style>
  <w:style w:type="character" w:customStyle="1" w:styleId="10">
    <w:name w:val="Заголовок 1 Знак"/>
    <w:basedOn w:val="a0"/>
    <w:link w:val="1"/>
    <w:uiPriority w:val="9"/>
    <w:rsid w:val="00B54C08"/>
    <w:rPr>
      <w:rFonts w:ascii="Times New Roman" w:eastAsia="Times New Roman" w:hAnsi="Times New Roman" w:cs="Times New Roman"/>
      <w:b/>
      <w:bCs/>
      <w:kern w:val="36"/>
      <w:sz w:val="48"/>
      <w:szCs w:val="48"/>
      <w:lang w:eastAsia="zh-CN"/>
    </w:rPr>
  </w:style>
  <w:style w:type="paragraph" w:customStyle="1" w:styleId="31">
    <w:name w:val="Основной текст с отступом 31"/>
    <w:rsid w:val="00B54C08"/>
    <w:pPr>
      <w:suppressAutoHyphens/>
      <w:spacing w:after="120" w:line="240" w:lineRule="auto"/>
      <w:ind w:left="283"/>
    </w:pPr>
    <w:rPr>
      <w:rFonts w:ascii="Liberation Serif" w:eastAsia="Arial" w:hAnsi="Liberation Serif" w:cs="Mangal"/>
      <w:kern w:val="2"/>
      <w:sz w:val="16"/>
      <w:szCs w:val="24"/>
      <w:lang w:val="ru-RU" w:eastAsia="zh-CN" w:bidi="hi-IN"/>
    </w:rPr>
  </w:style>
  <w:style w:type="character" w:customStyle="1" w:styleId="rvts0">
    <w:name w:val="rvts0"/>
    <w:rsid w:val="00B54C08"/>
    <w:rPr>
      <w:rFonts w:ascii="Times New Roman" w:hAnsi="Times New Roman" w:cs="Times New Roman" w:hint="default"/>
    </w:rPr>
  </w:style>
  <w:style w:type="character" w:customStyle="1" w:styleId="FontStyle22">
    <w:name w:val="Font Style22"/>
    <w:rsid w:val="00B54C08"/>
    <w:rPr>
      <w:rFonts w:ascii="Times New Roman" w:hAnsi="Times New Roman" w:cs="Times New Roman" w:hint="default"/>
      <w:sz w:val="26"/>
      <w:szCs w:val="26"/>
    </w:rPr>
  </w:style>
  <w:style w:type="character" w:customStyle="1" w:styleId="FontStyle11">
    <w:name w:val="Font Style11"/>
    <w:rsid w:val="00B54C08"/>
    <w:rPr>
      <w:rFonts w:ascii="Times New Roman" w:hAnsi="Times New Roman" w:cs="Times New Roman"/>
      <w:sz w:val="24"/>
      <w:szCs w:val="24"/>
    </w:rPr>
  </w:style>
  <w:style w:type="paragraph" w:customStyle="1" w:styleId="rvps1">
    <w:name w:val="rvps1"/>
    <w:basedOn w:val="a"/>
    <w:rsid w:val="00B54C0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15">
    <w:name w:val="rvts15"/>
    <w:rsid w:val="00B54C08"/>
  </w:style>
  <w:style w:type="paragraph" w:customStyle="1" w:styleId="rvps4">
    <w:name w:val="rvps4"/>
    <w:basedOn w:val="a"/>
    <w:rsid w:val="00B54C0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rsid w:val="00B54C08"/>
  </w:style>
  <w:style w:type="paragraph" w:customStyle="1" w:styleId="rvps2">
    <w:name w:val="rvps2"/>
    <w:basedOn w:val="a"/>
    <w:rsid w:val="00B54C0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c">
    <w:name w:val="Balloon Text"/>
    <w:basedOn w:val="a"/>
    <w:link w:val="ad"/>
    <w:uiPriority w:val="99"/>
    <w:semiHidden/>
    <w:unhideWhenUsed/>
    <w:rsid w:val="00B54C08"/>
    <w:pPr>
      <w:suppressAutoHyphens/>
      <w:spacing w:after="0" w:line="240" w:lineRule="auto"/>
    </w:pPr>
    <w:rPr>
      <w:rFonts w:ascii="Tahoma" w:eastAsia="Times New Roman" w:hAnsi="Tahoma" w:cs="Times New Roman"/>
      <w:bCs/>
      <w:sz w:val="16"/>
      <w:szCs w:val="16"/>
      <w:lang w:eastAsia="zh-CN"/>
    </w:rPr>
  </w:style>
  <w:style w:type="character" w:customStyle="1" w:styleId="ad">
    <w:name w:val="Текст выноски Знак"/>
    <w:basedOn w:val="a0"/>
    <w:link w:val="ac"/>
    <w:uiPriority w:val="99"/>
    <w:semiHidden/>
    <w:rsid w:val="00B54C08"/>
    <w:rPr>
      <w:rFonts w:ascii="Tahoma" w:eastAsia="Times New Roman" w:hAnsi="Tahoma" w:cs="Times New Roman"/>
      <w:bCs/>
      <w:sz w:val="16"/>
      <w:szCs w:val="16"/>
      <w:lang w:eastAsia="zh-CN"/>
    </w:rPr>
  </w:style>
  <w:style w:type="character" w:styleId="ae">
    <w:name w:val="Strong"/>
    <w:basedOn w:val="a0"/>
    <w:uiPriority w:val="22"/>
    <w:qFormat/>
    <w:rsid w:val="00B54C08"/>
    <w:rPr>
      <w:b/>
      <w:bCs/>
    </w:rPr>
  </w:style>
  <w:style w:type="character" w:styleId="af">
    <w:name w:val="Hyperlink"/>
    <w:rsid w:val="00B54C0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54C0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rsid w:val="00F52BA5"/>
    <w:pPr>
      <w:suppressAutoHyphens/>
      <w:spacing w:after="140" w:line="288" w:lineRule="auto"/>
    </w:pPr>
    <w:rPr>
      <w:rFonts w:ascii="Times New Roman" w:eastAsia="Times New Roman" w:hAnsi="Times New Roman" w:cs="Times New Roman"/>
      <w:bCs/>
      <w:sz w:val="28"/>
      <w:szCs w:val="24"/>
      <w:lang w:eastAsia="zh-CN"/>
    </w:rPr>
  </w:style>
  <w:style w:type="character" w:customStyle="1" w:styleId="a4">
    <w:name w:val="Основной текст Знак"/>
    <w:basedOn w:val="a0"/>
    <w:link w:val="a3"/>
    <w:rsid w:val="00F52BA5"/>
    <w:rPr>
      <w:rFonts w:ascii="Times New Roman" w:eastAsia="Times New Roman" w:hAnsi="Times New Roman" w:cs="Times New Roman"/>
      <w:bCs/>
      <w:sz w:val="28"/>
      <w:szCs w:val="24"/>
      <w:lang w:eastAsia="zh-CN"/>
    </w:rPr>
  </w:style>
  <w:style w:type="paragraph" w:styleId="a5">
    <w:name w:val="Normal (Web)"/>
    <w:basedOn w:val="a"/>
    <w:uiPriority w:val="99"/>
    <w:unhideWhenUsed/>
    <w:rsid w:val="00F52BA5"/>
    <w:pPr>
      <w:suppressAutoHyphens/>
      <w:spacing w:before="280" w:after="280" w:line="240" w:lineRule="auto"/>
    </w:pPr>
    <w:rPr>
      <w:rFonts w:ascii="Times New Roman" w:eastAsia="Times New Roman" w:hAnsi="Times New Roman" w:cs="Times New Roman"/>
      <w:sz w:val="24"/>
      <w:szCs w:val="24"/>
      <w:lang w:eastAsia="zh-CN"/>
    </w:rPr>
  </w:style>
  <w:style w:type="paragraph" w:styleId="a6">
    <w:name w:val="List Paragraph"/>
    <w:basedOn w:val="a"/>
    <w:uiPriority w:val="34"/>
    <w:qFormat/>
    <w:rsid w:val="00F52BA5"/>
    <w:pPr>
      <w:suppressAutoHyphens/>
      <w:spacing w:after="0" w:line="240" w:lineRule="auto"/>
      <w:ind w:left="720"/>
      <w:contextualSpacing/>
    </w:pPr>
    <w:rPr>
      <w:rFonts w:ascii="Times New Roman" w:eastAsia="Times New Roman" w:hAnsi="Times New Roman" w:cs="Times New Roman"/>
      <w:bCs/>
      <w:sz w:val="28"/>
      <w:szCs w:val="24"/>
      <w:lang w:eastAsia="zh-CN"/>
    </w:rPr>
  </w:style>
  <w:style w:type="paragraph" w:styleId="a7">
    <w:name w:val="header"/>
    <w:basedOn w:val="a"/>
    <w:link w:val="a8"/>
    <w:uiPriority w:val="99"/>
    <w:unhideWhenUsed/>
    <w:rsid w:val="00F52BA5"/>
    <w:pPr>
      <w:tabs>
        <w:tab w:val="center" w:pos="4819"/>
        <w:tab w:val="right" w:pos="9639"/>
      </w:tabs>
      <w:spacing w:after="0" w:line="240" w:lineRule="auto"/>
    </w:pPr>
  </w:style>
  <w:style w:type="character" w:customStyle="1" w:styleId="a8">
    <w:name w:val="Верхний колонтитул Знак"/>
    <w:basedOn w:val="a0"/>
    <w:link w:val="a7"/>
    <w:uiPriority w:val="99"/>
    <w:rsid w:val="00F52BA5"/>
  </w:style>
  <w:style w:type="paragraph" w:styleId="a9">
    <w:name w:val="footer"/>
    <w:basedOn w:val="a"/>
    <w:link w:val="aa"/>
    <w:unhideWhenUsed/>
    <w:rsid w:val="00F52BA5"/>
    <w:pPr>
      <w:tabs>
        <w:tab w:val="center" w:pos="4819"/>
        <w:tab w:val="right" w:pos="9639"/>
      </w:tabs>
      <w:spacing w:after="0" w:line="240" w:lineRule="auto"/>
    </w:pPr>
  </w:style>
  <w:style w:type="character" w:customStyle="1" w:styleId="aa">
    <w:name w:val="Нижний колонтитул Знак"/>
    <w:basedOn w:val="a0"/>
    <w:link w:val="a9"/>
    <w:rsid w:val="00F52BA5"/>
  </w:style>
  <w:style w:type="paragraph" w:styleId="ab">
    <w:name w:val="No Spacing"/>
    <w:uiPriority w:val="99"/>
    <w:qFormat/>
    <w:rsid w:val="00DF2E29"/>
    <w:pPr>
      <w:suppressAutoHyphens/>
      <w:spacing w:after="0" w:line="240" w:lineRule="auto"/>
    </w:pPr>
    <w:rPr>
      <w:rFonts w:ascii="Times New Roman" w:eastAsia="Times New Roman" w:hAnsi="Times New Roman" w:cs="Times New Roman"/>
      <w:sz w:val="28"/>
      <w:szCs w:val="28"/>
      <w:lang w:eastAsia="zh-CN"/>
    </w:rPr>
  </w:style>
  <w:style w:type="character" w:customStyle="1" w:styleId="10">
    <w:name w:val="Заголовок 1 Знак"/>
    <w:basedOn w:val="a0"/>
    <w:link w:val="1"/>
    <w:uiPriority w:val="9"/>
    <w:rsid w:val="00B54C08"/>
    <w:rPr>
      <w:rFonts w:ascii="Times New Roman" w:eastAsia="Times New Roman" w:hAnsi="Times New Roman" w:cs="Times New Roman"/>
      <w:b/>
      <w:bCs/>
      <w:kern w:val="36"/>
      <w:sz w:val="48"/>
      <w:szCs w:val="48"/>
      <w:lang w:eastAsia="zh-CN"/>
    </w:rPr>
  </w:style>
  <w:style w:type="paragraph" w:customStyle="1" w:styleId="31">
    <w:name w:val="Основной текст с отступом 31"/>
    <w:rsid w:val="00B54C08"/>
    <w:pPr>
      <w:suppressAutoHyphens/>
      <w:spacing w:after="120" w:line="240" w:lineRule="auto"/>
      <w:ind w:left="283"/>
    </w:pPr>
    <w:rPr>
      <w:rFonts w:ascii="Liberation Serif" w:eastAsia="Arial" w:hAnsi="Liberation Serif" w:cs="Mangal"/>
      <w:kern w:val="2"/>
      <w:sz w:val="16"/>
      <w:szCs w:val="24"/>
      <w:lang w:val="ru-RU" w:eastAsia="zh-CN" w:bidi="hi-IN"/>
    </w:rPr>
  </w:style>
  <w:style w:type="character" w:customStyle="1" w:styleId="rvts0">
    <w:name w:val="rvts0"/>
    <w:rsid w:val="00B54C08"/>
    <w:rPr>
      <w:rFonts w:ascii="Times New Roman" w:hAnsi="Times New Roman" w:cs="Times New Roman" w:hint="default"/>
    </w:rPr>
  </w:style>
  <w:style w:type="character" w:customStyle="1" w:styleId="FontStyle22">
    <w:name w:val="Font Style22"/>
    <w:rsid w:val="00B54C08"/>
    <w:rPr>
      <w:rFonts w:ascii="Times New Roman" w:hAnsi="Times New Roman" w:cs="Times New Roman" w:hint="default"/>
      <w:sz w:val="26"/>
      <w:szCs w:val="26"/>
    </w:rPr>
  </w:style>
  <w:style w:type="character" w:customStyle="1" w:styleId="FontStyle11">
    <w:name w:val="Font Style11"/>
    <w:rsid w:val="00B54C08"/>
    <w:rPr>
      <w:rFonts w:ascii="Times New Roman" w:hAnsi="Times New Roman" w:cs="Times New Roman"/>
      <w:sz w:val="24"/>
      <w:szCs w:val="24"/>
    </w:rPr>
  </w:style>
  <w:style w:type="paragraph" w:customStyle="1" w:styleId="rvps1">
    <w:name w:val="rvps1"/>
    <w:basedOn w:val="a"/>
    <w:rsid w:val="00B54C0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15">
    <w:name w:val="rvts15"/>
    <w:rsid w:val="00B54C08"/>
  </w:style>
  <w:style w:type="paragraph" w:customStyle="1" w:styleId="rvps4">
    <w:name w:val="rvps4"/>
    <w:basedOn w:val="a"/>
    <w:rsid w:val="00B54C0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rsid w:val="00B54C08"/>
  </w:style>
  <w:style w:type="paragraph" w:customStyle="1" w:styleId="rvps2">
    <w:name w:val="rvps2"/>
    <w:basedOn w:val="a"/>
    <w:rsid w:val="00B54C0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c">
    <w:name w:val="Balloon Text"/>
    <w:basedOn w:val="a"/>
    <w:link w:val="ad"/>
    <w:uiPriority w:val="99"/>
    <w:semiHidden/>
    <w:unhideWhenUsed/>
    <w:rsid w:val="00B54C08"/>
    <w:pPr>
      <w:suppressAutoHyphens/>
      <w:spacing w:after="0" w:line="240" w:lineRule="auto"/>
    </w:pPr>
    <w:rPr>
      <w:rFonts w:ascii="Tahoma" w:eastAsia="Times New Roman" w:hAnsi="Tahoma" w:cs="Times New Roman"/>
      <w:bCs/>
      <w:sz w:val="16"/>
      <w:szCs w:val="16"/>
      <w:lang w:eastAsia="zh-CN"/>
    </w:rPr>
  </w:style>
  <w:style w:type="character" w:customStyle="1" w:styleId="ad">
    <w:name w:val="Текст выноски Знак"/>
    <w:basedOn w:val="a0"/>
    <w:link w:val="ac"/>
    <w:uiPriority w:val="99"/>
    <w:semiHidden/>
    <w:rsid w:val="00B54C08"/>
    <w:rPr>
      <w:rFonts w:ascii="Tahoma" w:eastAsia="Times New Roman" w:hAnsi="Tahoma" w:cs="Times New Roman"/>
      <w:bCs/>
      <w:sz w:val="16"/>
      <w:szCs w:val="16"/>
      <w:lang w:eastAsia="zh-CN"/>
    </w:rPr>
  </w:style>
  <w:style w:type="character" w:styleId="ae">
    <w:name w:val="Strong"/>
    <w:basedOn w:val="a0"/>
    <w:uiPriority w:val="22"/>
    <w:qFormat/>
    <w:rsid w:val="00B54C08"/>
    <w:rPr>
      <w:b/>
      <w:bCs/>
    </w:rPr>
  </w:style>
  <w:style w:type="character" w:styleId="af">
    <w:name w:val="Hyperlink"/>
    <w:rsid w:val="00B54C0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62B151-DDE7-47B0-989A-43662E74B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41</Pages>
  <Words>31812</Words>
  <Characters>18134</Characters>
  <Application>Microsoft Office Word</Application>
  <DocSecurity>0</DocSecurity>
  <Lines>151</Lines>
  <Paragraphs>99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49847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dcterms:created xsi:type="dcterms:W3CDTF">2025-09-16T09:39:00Z</dcterms:created>
  <dcterms:modified xsi:type="dcterms:W3CDTF">2025-09-16T10:03:00Z</dcterms:modified>
</cp:coreProperties>
</file>