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C1DC" w14:textId="77777777"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3DF7DE5A" w14:textId="0AF50EC4" w:rsidR="003D46E3" w:rsidRPr="0023473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234733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bookmarkStart w:id="0" w:name="_GoBack"/>
      <w:bookmarkEnd w:id="0"/>
      <w:proofErr w:type="spellEnd"/>
      <w:r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7A1724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</w:p>
    <w:p w14:paraId="250564ED" w14:textId="4B20EA88" w:rsidR="007A1D57" w:rsidRPr="00234733" w:rsidRDefault="00870499" w:rsidP="00555F4D">
      <w:pPr>
        <w:shd w:val="clear" w:color="auto" w:fill="FFFFFF"/>
        <w:jc w:val="center"/>
        <w:rPr>
          <w:rFonts w:ascii="Times New Roman" w:hAnsi="Times New Roman" w:cs="Times New Roman"/>
          <w:bCs/>
          <w:color w:val="050505"/>
          <w:sz w:val="28"/>
          <w:szCs w:val="28"/>
          <w:lang w:val="uk-UA" w:eastAsia="uk-UA"/>
        </w:rPr>
      </w:pPr>
      <w:r w:rsidRPr="0023473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55F4D"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розвитку надання соціальних послуг </w:t>
      </w:r>
      <w:r w:rsidR="00234733" w:rsidRPr="0023473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55F4D"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Луцькій міській територіальній громаді на 2026–2030 роки</w:t>
      </w:r>
      <w:r w:rsidR="007A1D57" w:rsidRPr="0023473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5AFDA100" w14:textId="77777777" w:rsidR="00383C7A" w:rsidRPr="00234733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67316" w14:textId="77777777" w:rsidR="00E27C38" w:rsidRPr="00234733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</w:p>
    <w:p w14:paraId="2B49F706" w14:textId="51CA4DF7" w:rsidR="00D33645" w:rsidRPr="00234733" w:rsidRDefault="00D33645" w:rsidP="00D3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стану надання соціальних послуг </w:t>
      </w:r>
      <w:r w:rsidR="00234733" w:rsidRPr="002347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4733">
        <w:rPr>
          <w:rFonts w:ascii="Times New Roman" w:hAnsi="Times New Roman" w:cs="Times New Roman"/>
          <w:sz w:val="28"/>
          <w:szCs w:val="28"/>
          <w:lang w:val="uk-UA"/>
        </w:rPr>
        <w:t xml:space="preserve"> Луцькій міській територіальній громаді, виявлено необхідність в удосконаленні системи надання соціальних послуг, розширенні кількості видів послуг одержувачів соціальних послуг, а також залучення громадських об’єднань, релігійних громад та інших установ та організацій до надання соціальних послуг. Програма розвитку надання соціальних послуг </w:t>
      </w:r>
      <w:r w:rsidR="00234733" w:rsidRPr="002347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4733">
        <w:rPr>
          <w:rFonts w:ascii="Times New Roman" w:hAnsi="Times New Roman" w:cs="Times New Roman"/>
          <w:sz w:val="28"/>
          <w:szCs w:val="28"/>
          <w:lang w:val="uk-UA"/>
        </w:rPr>
        <w:t xml:space="preserve"> Луцькій міській територіальній громаді на 2026–2030 роки має за мету: покращення доступу жителів територіальної громади до соціальних послуг належної якості, які надаються відповідно до потреб населення громади та державних стандартів надання соціальних послуг; створення умов для забезпечення надання базових та допоміжних соціальних послуг вразливим групам населення громади, відповідно до їх потреб та залучення надавачів соціальних послуг комунальної та недержавної форми власності. </w:t>
      </w:r>
    </w:p>
    <w:p w14:paraId="4F966776" w14:textId="77777777" w:rsidR="000C53AB" w:rsidRPr="000644B3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</w:t>
      </w: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0C023E" w14:textId="2F0C701A" w:rsidR="00D33645" w:rsidRPr="00D33645" w:rsidRDefault="00C9107D" w:rsidP="00D336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надання соціальних послуг </w:t>
      </w:r>
      <w:r w:rsidR="002347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 xml:space="preserve"> Луцькій міській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2026–2030 роки дасть змогу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покращити роботу з планування, фінансування і організації процесу надання соціальних послуг; наблизити весь спектр послуг до жителів громади, підвищити їх якість, забезпечити доступність, своєчасність, комплексність, адресність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гнучкість і превентивність;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враховувати індивідуальні потреби отримувачів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 наданні соціальних послуг;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сприяти ранньому виявленню осіб, які потребують допомоги та охопити послу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гами всіх хто цього потребує;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моніторинг та оцінку надання соціальних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населенню на місцевому рівні;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покрашення кадрового забезпечення сфери надання соціальних послуг та підвищення кваліфікації працівни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ків, що надають такі послуги;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покращення стану матеріально-технічної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надавачів соціальних послуг;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подолання або мінімізації складних життєвих обставин.</w:t>
      </w:r>
    </w:p>
    <w:p w14:paraId="5FBEDF56" w14:textId="77777777" w:rsidR="007A1D57" w:rsidRPr="000644B3" w:rsidRDefault="004B15AD" w:rsidP="004B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8AC5C7" w14:textId="77777777" w:rsidR="000644B3" w:rsidRPr="000644B3" w:rsidRDefault="000644B3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D22D79" w14:textId="77777777"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14:paraId="20274E0E" w14:textId="77777777"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8C37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0322D"/>
    <w:rsid w:val="0004725D"/>
    <w:rsid w:val="000644B3"/>
    <w:rsid w:val="00093C7A"/>
    <w:rsid w:val="000A7A0C"/>
    <w:rsid w:val="000B3BCC"/>
    <w:rsid w:val="000C2326"/>
    <w:rsid w:val="000C53AB"/>
    <w:rsid w:val="000D09D6"/>
    <w:rsid w:val="000F2A17"/>
    <w:rsid w:val="00123585"/>
    <w:rsid w:val="00160662"/>
    <w:rsid w:val="00163CB7"/>
    <w:rsid w:val="00195D95"/>
    <w:rsid w:val="001E0B29"/>
    <w:rsid w:val="00201BF8"/>
    <w:rsid w:val="00201E49"/>
    <w:rsid w:val="00204749"/>
    <w:rsid w:val="00206C3D"/>
    <w:rsid w:val="00234733"/>
    <w:rsid w:val="00383C7A"/>
    <w:rsid w:val="0039790B"/>
    <w:rsid w:val="003D46E3"/>
    <w:rsid w:val="003E1628"/>
    <w:rsid w:val="00464D81"/>
    <w:rsid w:val="00476166"/>
    <w:rsid w:val="00483FA7"/>
    <w:rsid w:val="004A7611"/>
    <w:rsid w:val="004B15AD"/>
    <w:rsid w:val="004B50D7"/>
    <w:rsid w:val="004B5DD6"/>
    <w:rsid w:val="005028EA"/>
    <w:rsid w:val="00514D5F"/>
    <w:rsid w:val="00544301"/>
    <w:rsid w:val="00555F4D"/>
    <w:rsid w:val="00592B66"/>
    <w:rsid w:val="005955F2"/>
    <w:rsid w:val="005B4927"/>
    <w:rsid w:val="006A7DE8"/>
    <w:rsid w:val="006C5120"/>
    <w:rsid w:val="006D7FFB"/>
    <w:rsid w:val="006E1F0C"/>
    <w:rsid w:val="006E7366"/>
    <w:rsid w:val="00743AA8"/>
    <w:rsid w:val="00785076"/>
    <w:rsid w:val="00794E40"/>
    <w:rsid w:val="007A1724"/>
    <w:rsid w:val="007A1D57"/>
    <w:rsid w:val="007A3C5F"/>
    <w:rsid w:val="008008B3"/>
    <w:rsid w:val="0081007C"/>
    <w:rsid w:val="008405CF"/>
    <w:rsid w:val="00870499"/>
    <w:rsid w:val="008A5BA9"/>
    <w:rsid w:val="008C3709"/>
    <w:rsid w:val="008D0BAA"/>
    <w:rsid w:val="00937A85"/>
    <w:rsid w:val="00941950"/>
    <w:rsid w:val="00A10144"/>
    <w:rsid w:val="00A226B2"/>
    <w:rsid w:val="00A62649"/>
    <w:rsid w:val="00A8024C"/>
    <w:rsid w:val="00A85BAD"/>
    <w:rsid w:val="00B552DF"/>
    <w:rsid w:val="00C006B5"/>
    <w:rsid w:val="00C261D3"/>
    <w:rsid w:val="00C73F9E"/>
    <w:rsid w:val="00C9107D"/>
    <w:rsid w:val="00CA0F20"/>
    <w:rsid w:val="00CB54B3"/>
    <w:rsid w:val="00CB5CA3"/>
    <w:rsid w:val="00CF06FF"/>
    <w:rsid w:val="00D15BCF"/>
    <w:rsid w:val="00D33645"/>
    <w:rsid w:val="00D824FE"/>
    <w:rsid w:val="00DB1407"/>
    <w:rsid w:val="00DD41F1"/>
    <w:rsid w:val="00DD6678"/>
    <w:rsid w:val="00DD6D1F"/>
    <w:rsid w:val="00DE6261"/>
    <w:rsid w:val="00E27C38"/>
    <w:rsid w:val="00EF3CD0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E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3</cp:revision>
  <cp:lastPrinted>2023-08-03T10:39:00Z</cp:lastPrinted>
  <dcterms:created xsi:type="dcterms:W3CDTF">2025-09-16T09:53:00Z</dcterms:created>
  <dcterms:modified xsi:type="dcterms:W3CDTF">2025-09-16T09:56:00Z</dcterms:modified>
</cp:coreProperties>
</file>