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CA" w:rsidRPr="00F74A51" w:rsidRDefault="00A133CA" w:rsidP="00A133CA">
      <w:pPr>
        <w:ind w:left="4820"/>
      </w:pPr>
      <w:r>
        <w:rPr>
          <w:bCs/>
          <w:color w:val="000000"/>
          <w:sz w:val="28"/>
          <w:szCs w:val="28"/>
        </w:rPr>
        <w:t>Додаток 1</w:t>
      </w:r>
    </w:p>
    <w:p w:rsidR="00A133CA" w:rsidRPr="00F74A51" w:rsidRDefault="00A133CA" w:rsidP="00A133CA">
      <w:pPr>
        <w:ind w:left="4820"/>
      </w:pPr>
      <w:r w:rsidRPr="00F74A51">
        <w:rPr>
          <w:bCs/>
          <w:color w:val="000000"/>
          <w:sz w:val="28"/>
          <w:szCs w:val="28"/>
        </w:rPr>
        <w:t>до рішення міської ради</w:t>
      </w:r>
    </w:p>
    <w:p w:rsidR="00A133CA" w:rsidRPr="00F74A51" w:rsidRDefault="00A133CA" w:rsidP="00A133CA">
      <w:pPr>
        <w:ind w:left="4820"/>
      </w:pPr>
      <w:r w:rsidRPr="00F74A51">
        <w:rPr>
          <w:bCs/>
          <w:color w:val="000000"/>
          <w:sz w:val="28"/>
          <w:szCs w:val="28"/>
        </w:rPr>
        <w:t xml:space="preserve">_________________ </w:t>
      </w:r>
      <w:r w:rsidRPr="00F74A51">
        <w:rPr>
          <w:color w:val="000000"/>
          <w:sz w:val="28"/>
          <w:szCs w:val="28"/>
        </w:rPr>
        <w:t>№_</w:t>
      </w:r>
      <w:r w:rsidRPr="00F74A51">
        <w:rPr>
          <w:bCs/>
          <w:color w:val="000000"/>
          <w:sz w:val="28"/>
          <w:szCs w:val="28"/>
        </w:rPr>
        <w:t>_______</w:t>
      </w:r>
    </w:p>
    <w:p w:rsidR="00A133CA" w:rsidRPr="00F74A51" w:rsidRDefault="00A133CA" w:rsidP="00A133CA">
      <w:pPr>
        <w:rPr>
          <w:sz w:val="28"/>
          <w:szCs w:val="28"/>
        </w:rPr>
      </w:pPr>
    </w:p>
    <w:p w:rsidR="00A133CA" w:rsidRPr="00F74A51" w:rsidRDefault="00A133CA" w:rsidP="00A133CA">
      <w:pPr>
        <w:pStyle w:val="11"/>
        <w:widowControl w:val="0"/>
        <w:numPr>
          <w:ilvl w:val="0"/>
          <w:numId w:val="1"/>
        </w:numPr>
        <w:spacing w:before="0" w:after="0"/>
        <w:ind w:hanging="113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</w:p>
    <w:p w:rsidR="00A133CA" w:rsidRPr="00F74A51" w:rsidRDefault="00A133CA" w:rsidP="00A133CA">
      <w:pPr>
        <w:pStyle w:val="11"/>
        <w:keepNext w:val="0"/>
        <w:widowControl w:val="0"/>
        <w:numPr>
          <w:ilvl w:val="0"/>
          <w:numId w:val="1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підтримки малого і середнього підприємництва</w:t>
      </w:r>
    </w:p>
    <w:p w:rsidR="00A133CA" w:rsidRPr="00F74A51" w:rsidRDefault="00A133CA" w:rsidP="00A133CA">
      <w:pPr>
        <w:pStyle w:val="11"/>
        <w:keepNext w:val="0"/>
        <w:widowControl w:val="0"/>
        <w:numPr>
          <w:ilvl w:val="0"/>
          <w:numId w:val="1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</w:p>
    <w:p w:rsidR="00A133CA" w:rsidRPr="00F74A51" w:rsidRDefault="0029486F" w:rsidP="00A133CA">
      <w:pPr>
        <w:jc w:val="center"/>
      </w:pPr>
      <w:r>
        <w:rPr>
          <w:b/>
          <w:bCs/>
          <w:color w:val="000000"/>
          <w:sz w:val="28"/>
          <w:szCs w:val="28"/>
        </w:rPr>
        <w:t>на 2022–2028</w:t>
      </w:r>
      <w:r w:rsidR="00A133CA" w:rsidRPr="00F74A51">
        <w:rPr>
          <w:b/>
          <w:bCs/>
          <w:color w:val="000000"/>
          <w:sz w:val="28"/>
          <w:szCs w:val="28"/>
        </w:rPr>
        <w:t xml:space="preserve"> роки</w:t>
      </w:r>
    </w:p>
    <w:p w:rsidR="00A133CA" w:rsidRPr="00F74A51" w:rsidRDefault="00A133CA" w:rsidP="00A133CA">
      <w:pPr>
        <w:jc w:val="center"/>
      </w:pPr>
      <w:r w:rsidRPr="00F74A51">
        <w:rPr>
          <w:b/>
          <w:bCs/>
          <w:color w:val="000000"/>
          <w:sz w:val="28"/>
          <w:szCs w:val="28"/>
        </w:rPr>
        <w:t>ПАСПОРТ ПРОГРАМИ</w:t>
      </w:r>
    </w:p>
    <w:p w:rsidR="00A133CA" w:rsidRPr="00F74A51" w:rsidRDefault="00A133CA" w:rsidP="00A133CA">
      <w:pPr>
        <w:ind w:firstLine="737"/>
        <w:jc w:val="center"/>
        <w:rPr>
          <w:b/>
          <w:color w:val="000000"/>
          <w:sz w:val="16"/>
          <w:szCs w:val="16"/>
        </w:rPr>
      </w:pP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103"/>
      </w:tblGrid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Луцька міська рада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Розпорядження міського голови від 02.06.2021 № 198 «Про розробку </w:t>
            </w:r>
            <w:proofErr w:type="spellStart"/>
            <w:r w:rsidRPr="00F74A51">
              <w:rPr>
                <w:sz w:val="28"/>
                <w:szCs w:val="28"/>
              </w:rPr>
              <w:t>проєкту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 підтримки малого і середнього підприємництва Луцької міської територіальної громади на 2022-2024 роки»</w:t>
            </w:r>
          </w:p>
        </w:tc>
      </w:tr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proofErr w:type="spellStart"/>
            <w:r w:rsidRPr="00F74A51">
              <w:rPr>
                <w:sz w:val="28"/>
                <w:szCs w:val="28"/>
              </w:rPr>
              <w:t>Співрозробники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Виконавчі органи Луцької міської ради, територіальні підрозділи центральних органів виконавчої влади, Луцький міський центр зайнятості</w:t>
            </w:r>
          </w:p>
        </w:tc>
      </w:tr>
      <w:tr w:rsidR="00A133CA" w:rsidRPr="00F74A51" w:rsidTr="008233D6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політики, відділ управління майном міської комунальної власності, департамент «Центр надання</w:t>
            </w:r>
            <w:r>
              <w:rPr>
                <w:sz w:val="28"/>
                <w:szCs w:val="28"/>
              </w:rPr>
              <w:t xml:space="preserve"> </w:t>
            </w:r>
            <w:r w:rsidRPr="00F74A51">
              <w:rPr>
                <w:sz w:val="28"/>
                <w:szCs w:val="28"/>
              </w:rPr>
              <w:t xml:space="preserve">адміністративних послуг у місті Луцьку», департамент культури, департамент містобудування, земельних ресурсів та реклами, управління міжнародного співробітництва та проектної діяльності, департамент освіти, управління інформаційно-комунікаційних технологій, відділ з питань праці, департамент молоді та </w:t>
            </w:r>
            <w:proofErr w:type="spellStart"/>
            <w:r w:rsidRPr="00F74A51">
              <w:rPr>
                <w:sz w:val="28"/>
                <w:szCs w:val="28"/>
              </w:rPr>
              <w:t>спорту,управління</w:t>
            </w:r>
            <w:proofErr w:type="spellEnd"/>
            <w:r w:rsidRPr="00F74A51">
              <w:rPr>
                <w:sz w:val="28"/>
                <w:szCs w:val="28"/>
              </w:rPr>
              <w:t xml:space="preserve"> інформаційної роботи, інші виконавчі органи міської ради (розробники регуляторних актів),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ГУ ДПС у Волинській області (за згодою), Луцький міський центр зайнятості (за згодою), ГУ </w:t>
            </w:r>
            <w:proofErr w:type="spellStart"/>
            <w:r w:rsidRPr="00F74A5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управління </w:t>
            </w:r>
            <w:proofErr w:type="spellStart"/>
            <w:r w:rsidRPr="00F74A51">
              <w:rPr>
                <w:sz w:val="28"/>
                <w:szCs w:val="28"/>
              </w:rPr>
              <w:t>Держпраці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суб’єкти малого та середнього </w:t>
            </w:r>
            <w:r w:rsidRPr="00F74A51">
              <w:rPr>
                <w:sz w:val="28"/>
                <w:szCs w:val="28"/>
              </w:rPr>
              <w:lastRenderedPageBreak/>
              <w:t>підприємництва та їх об’єднання (за згодою)</w:t>
            </w:r>
          </w:p>
        </w:tc>
      </w:tr>
      <w:tr w:rsidR="00A133CA" w:rsidRPr="00F74A51" w:rsidTr="008233D6">
        <w:trPr>
          <w:trHeight w:val="8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Суб’єкти малого та середнього підприємництва та їх об’єднання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2022-</w:t>
            </w:r>
            <w:r w:rsidR="0029486F">
              <w:rPr>
                <w:spacing w:val="-6"/>
                <w:sz w:val="28"/>
                <w:szCs w:val="28"/>
              </w:rPr>
              <w:t>2028</w:t>
            </w:r>
            <w:r w:rsidRPr="00F74A51">
              <w:rPr>
                <w:spacing w:val="-6"/>
                <w:sz w:val="28"/>
                <w:szCs w:val="28"/>
              </w:rPr>
              <w:t xml:space="preserve"> роки</w:t>
            </w:r>
          </w:p>
          <w:p w:rsidR="00A133CA" w:rsidRPr="00F74A51" w:rsidRDefault="00A133CA" w:rsidP="008233D6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1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716FC1" w:rsidRDefault="00872F8D" w:rsidP="008233D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4565</w:t>
            </w:r>
            <w:r w:rsidR="00511AAE">
              <w:rPr>
                <w:color w:val="000000" w:themeColor="text1"/>
                <w:sz w:val="28"/>
                <w:szCs w:val="28"/>
              </w:rPr>
              <w:t>0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,0</w:t>
            </w:r>
            <w:r w:rsidR="00A133CA">
              <w:rPr>
                <w:color w:val="000000" w:themeColor="text1"/>
                <w:sz w:val="28"/>
                <w:szCs w:val="28"/>
              </w:rPr>
              <w:t xml:space="preserve"> тис. грн</w:t>
            </w:r>
          </w:p>
        </w:tc>
      </w:tr>
      <w:tr w:rsidR="00A133CA" w:rsidRPr="00F74A51" w:rsidTr="008233D6">
        <w:trPr>
          <w:trHeight w:val="260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ind w:left="714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у </w:t>
            </w:r>
            <w:r w:rsidRPr="00F74A51">
              <w:rPr>
                <w:spacing w:val="-6"/>
                <w:sz w:val="28"/>
                <w:szCs w:val="28"/>
              </w:rPr>
              <w:t>тому числі:</w:t>
            </w:r>
          </w:p>
        </w:tc>
      </w:tr>
      <w:tr w:rsidR="00A133CA" w:rsidRPr="00F74A51" w:rsidTr="008233D6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716FC1" w:rsidRDefault="00872F8D" w:rsidP="008233D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440</w:t>
            </w:r>
            <w:r w:rsidR="0029486F">
              <w:rPr>
                <w:color w:val="000000" w:themeColor="text1"/>
                <w:sz w:val="28"/>
                <w:szCs w:val="28"/>
              </w:rPr>
              <w:t>0</w:t>
            </w:r>
            <w:r w:rsidR="00511AAE">
              <w:rPr>
                <w:color w:val="000000" w:themeColor="text1"/>
                <w:sz w:val="28"/>
                <w:szCs w:val="28"/>
              </w:rPr>
              <w:t>0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,0 тис.</w:t>
            </w:r>
            <w:r w:rsidR="00A133CA">
              <w:rPr>
                <w:color w:val="000000" w:themeColor="text1"/>
                <w:sz w:val="28"/>
                <w:szCs w:val="28"/>
              </w:rPr>
              <w:t xml:space="preserve"> 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грн</w:t>
            </w:r>
          </w:p>
        </w:tc>
      </w:tr>
      <w:tr w:rsidR="00A133CA" w:rsidRPr="00F74A51" w:rsidTr="008233D6">
        <w:trPr>
          <w:trHeight w:val="4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F74A51" w:rsidRDefault="00872F8D" w:rsidP="00823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bookmarkStart w:id="0" w:name="_GoBack"/>
            <w:bookmarkEnd w:id="0"/>
            <w:r w:rsidR="0029486F">
              <w:rPr>
                <w:sz w:val="28"/>
                <w:szCs w:val="28"/>
              </w:rPr>
              <w:t>0</w:t>
            </w:r>
            <w:r w:rsidR="00A133CA" w:rsidRPr="00F74A51">
              <w:rPr>
                <w:sz w:val="28"/>
                <w:szCs w:val="28"/>
              </w:rPr>
              <w:t>,0 тис. грн</w:t>
            </w:r>
          </w:p>
        </w:tc>
      </w:tr>
    </w:tbl>
    <w:p w:rsidR="00A133CA" w:rsidRDefault="00A133CA" w:rsidP="00A133CA">
      <w:pPr>
        <w:jc w:val="both"/>
        <w:rPr>
          <w:sz w:val="28"/>
          <w:szCs w:val="28"/>
        </w:rPr>
      </w:pPr>
    </w:p>
    <w:p w:rsidR="00A133CA" w:rsidRDefault="00A133CA" w:rsidP="00A133CA">
      <w:pPr>
        <w:jc w:val="both"/>
        <w:rPr>
          <w:sz w:val="28"/>
          <w:szCs w:val="28"/>
        </w:rPr>
      </w:pPr>
    </w:p>
    <w:p w:rsidR="00A133CA" w:rsidRDefault="00A133CA" w:rsidP="00A133CA">
      <w:pPr>
        <w:jc w:val="both"/>
        <w:rPr>
          <w:sz w:val="28"/>
          <w:szCs w:val="28"/>
        </w:rPr>
      </w:pPr>
    </w:p>
    <w:p w:rsidR="00A133CA" w:rsidRPr="00B17C30" w:rsidRDefault="00A133CA" w:rsidP="00A133CA">
      <w:pPr>
        <w:widowControl/>
        <w:suppressAutoHyphens w:val="0"/>
        <w:rPr>
          <w:sz w:val="28"/>
          <w:szCs w:val="28"/>
        </w:rPr>
      </w:pPr>
      <w:r w:rsidRPr="00B17C30">
        <w:rPr>
          <w:sz w:val="28"/>
          <w:szCs w:val="28"/>
        </w:rPr>
        <w:t xml:space="preserve">Секретар міської ради                                                     </w:t>
      </w:r>
      <w:r>
        <w:rPr>
          <w:sz w:val="28"/>
          <w:szCs w:val="28"/>
        </w:rPr>
        <w:t xml:space="preserve">            </w:t>
      </w:r>
      <w:r w:rsidRPr="00B17C30">
        <w:rPr>
          <w:sz w:val="28"/>
          <w:szCs w:val="28"/>
        </w:rPr>
        <w:t>Юрій БЕЗПЯТКО</w:t>
      </w: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</w:pPr>
      <w:proofErr w:type="spellStart"/>
      <w:r>
        <w:t>Смаль</w:t>
      </w:r>
      <w:proofErr w:type="spellEnd"/>
      <w:r>
        <w:t xml:space="preserve"> 777 955</w:t>
      </w: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  <w:jc w:val="center"/>
        <w:rPr>
          <w:b/>
        </w:rPr>
      </w:pPr>
    </w:p>
    <w:p w:rsidR="00031DED" w:rsidRDefault="00872F8D"/>
    <w:sectPr w:rsidR="00031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ED"/>
    <w:rsid w:val="000C51ED"/>
    <w:rsid w:val="001021ED"/>
    <w:rsid w:val="0029486F"/>
    <w:rsid w:val="003D021E"/>
    <w:rsid w:val="00511AAE"/>
    <w:rsid w:val="005616E4"/>
    <w:rsid w:val="00795612"/>
    <w:rsid w:val="0080533A"/>
    <w:rsid w:val="00872F8D"/>
    <w:rsid w:val="00A133CA"/>
    <w:rsid w:val="00B009F9"/>
    <w:rsid w:val="00D00C52"/>
    <w:rsid w:val="00D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3DEA"/>
  <w15:chartTrackingRefBased/>
  <w15:docId w15:val="{CACE8FEC-9FF6-4245-A72A-B6A8EBD7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3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rsid w:val="00A133CA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9561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1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Олена Оліфірович</cp:lastModifiedBy>
  <cp:revision>10</cp:revision>
  <cp:lastPrinted>2025-06-16T11:00:00Z</cp:lastPrinted>
  <dcterms:created xsi:type="dcterms:W3CDTF">2025-04-14T13:59:00Z</dcterms:created>
  <dcterms:modified xsi:type="dcterms:W3CDTF">2025-09-19T07:15:00Z</dcterms:modified>
</cp:coreProperties>
</file>