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firstLine="4962"/>
        <w:jc w:val="both"/>
        <w:rPr>
          <w:szCs w:val="28"/>
          <w:lang w:val="uk-UA"/>
        </w:rPr>
      </w:pPr>
      <w:r>
        <w:rPr>
          <w:szCs w:val="28"/>
          <w:lang w:val="uk-UA"/>
        </w:rPr>
        <w:t>Додаток</w:t>
      </w:r>
    </w:p>
    <w:p>
      <w:pPr>
        <w:pStyle w:val="Normal"/>
        <w:ind w:firstLine="4962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до розпорядження міського голови </w:t>
      </w:r>
    </w:p>
    <w:p>
      <w:pPr>
        <w:pStyle w:val="Normal"/>
        <w:ind w:firstLine="4962"/>
        <w:jc w:val="both"/>
        <w:rPr>
          <w:szCs w:val="28"/>
          <w:lang w:val="uk-UA"/>
        </w:rPr>
      </w:pPr>
      <w:r>
        <w:rPr>
          <w:szCs w:val="28"/>
          <w:lang w:val="uk-UA"/>
        </w:rPr>
        <w:t>_________________№ __________</w:t>
      </w:r>
    </w:p>
    <w:p>
      <w:pPr>
        <w:pStyle w:val="Normal"/>
        <w:ind w:firstLine="538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firstLine="538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  <w:t xml:space="preserve">Кошторис видатків щодо відзначення </w:t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tbl>
      <w:tblPr>
        <w:tblStyle w:val="11"/>
        <w:tblW w:w="906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1"/>
        <w:gridCol w:w="3148"/>
        <w:gridCol w:w="1701"/>
        <w:gridCol w:w="1846"/>
        <w:gridCol w:w="1701"/>
      </w:tblGrid>
      <w:tr>
        <w:trPr/>
        <w:tc>
          <w:tcPr>
            <w:tcW w:w="67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bCs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14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bCs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bCs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846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bCs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bCs/>
                <w:color w:val="auto"/>
                <w:szCs w:val="28"/>
                <w:lang w:val="uk-UA"/>
              </w:rPr>
            </w:pPr>
            <w:r>
              <w:rPr>
                <w:bCs/>
                <w:color w:val="auto"/>
                <w:szCs w:val="28"/>
                <w:lang w:val="uk-UA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bCs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bCs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bCs/>
                <w:color w:val="auto"/>
                <w:szCs w:val="28"/>
                <w:lang w:val="uk-UA"/>
              </w:rPr>
            </w:pPr>
            <w:r>
              <w:rPr>
                <w:bCs/>
                <w:color w:val="auto"/>
                <w:szCs w:val="28"/>
                <w:lang w:val="uk-UA"/>
              </w:rPr>
            </w:r>
          </w:p>
        </w:tc>
      </w:tr>
      <w:tr>
        <w:trPr/>
        <w:tc>
          <w:tcPr>
            <w:tcW w:w="67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Cs/>
                <w:color w:val="auto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  <w:t>1.</w:t>
            </w:r>
          </w:p>
        </w:tc>
        <w:tc>
          <w:tcPr>
            <w:tcW w:w="314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bCs/>
                <w:color w:val="auto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bCs/>
                <w:color w:val="auto"/>
                <w:lang w:val="uk-UA"/>
              </w:rPr>
            </w:pPr>
            <w:r>
              <w:rPr>
                <w:bCs/>
                <w:color w:val="auto"/>
                <w:lang w:val="uk-UA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eastAsia="NSimSun"/>
                <w:bCs/>
                <w:color w:val="auto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  <w:t>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Cs/>
                <w:color w:val="auto"/>
                <w:lang w:val="uk-UA"/>
              </w:rPr>
            </w:pPr>
            <w:r>
              <w:rPr>
                <w:bCs/>
                <w:color w:val="auto"/>
                <w:lang w:val="uk-UA"/>
              </w:rPr>
            </w:r>
          </w:p>
        </w:tc>
        <w:tc>
          <w:tcPr>
            <w:tcW w:w="184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Cs/>
                <w:color w:val="auto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  <w:t>54,00</w:t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Cs/>
                <w:color w:val="auto"/>
                <w:lang w:val="en-US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lang w:val="uk-UA" w:bidi="hi-IN"/>
              </w:rPr>
              <w:t>162</w:t>
            </w:r>
            <w:r>
              <w:rPr>
                <w:rFonts w:eastAsia="Times New Roman" w:cs="Times New Roman"/>
                <w:bCs/>
                <w:color w:val="auto"/>
                <w:kern w:val="0"/>
                <w:lang w:val="uk-UA" w:bidi="hi-IN"/>
              </w:rPr>
              <w:t>,</w:t>
            </w:r>
            <w:r>
              <w:rPr>
                <w:rFonts w:eastAsia="Times New Roman" w:cs="Times New Roman"/>
                <w:bCs/>
                <w:color w:val="auto"/>
                <w:kern w:val="0"/>
                <w:lang w:val="en-US" w:bidi="hi-IN"/>
              </w:rPr>
              <w:t>00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Cs/>
                <w:color w:val="FF0000"/>
                <w:lang w:val="uk-UA"/>
              </w:rPr>
            </w:pPr>
            <w:r>
              <w:rPr>
                <w:bCs/>
                <w:color w:val="FF0000"/>
                <w:lang w:val="uk-UA"/>
              </w:rPr>
            </w:r>
          </w:p>
        </w:tc>
      </w:tr>
      <w:tr>
        <w:trPr/>
        <w:tc>
          <w:tcPr>
            <w:tcW w:w="67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bCs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148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bCs/>
                <w:color w:val="auto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bCs/>
                <w:color w:val="auto"/>
                <w:lang w:val="uk-UA"/>
              </w:rPr>
            </w:pPr>
            <w:r>
              <w:rPr>
                <w:bCs/>
                <w:color w:val="auto"/>
                <w:lang w:val="uk-UA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Cs/>
                <w:color w:val="auto"/>
                <w:lang w:val="uk-UA"/>
              </w:rPr>
            </w:pPr>
            <w:r>
              <w:rPr>
                <w:bCs/>
                <w:color w:val="auto"/>
                <w:lang w:val="uk-UA"/>
              </w:rPr>
            </w:r>
          </w:p>
        </w:tc>
        <w:tc>
          <w:tcPr>
            <w:tcW w:w="1846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Cs/>
                <w:color w:val="auto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lang w:val="uk-UA" w:bidi="hi-IN"/>
              </w:rPr>
              <w:t>63,00</w:t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Cs/>
                <w:color w:val="auto"/>
                <w:lang w:val="uk-U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lang w:val="uk-UA" w:bidi="hi-IN"/>
              </w:rPr>
              <w:t>189</w:t>
            </w:r>
            <w:r>
              <w:rPr>
                <w:rFonts w:eastAsia="Times New Roman" w:cs="Times New Roman"/>
                <w:bCs/>
                <w:color w:val="auto"/>
                <w:kern w:val="0"/>
                <w:lang w:val="uk-UA" w:bidi="hi-IN"/>
              </w:rPr>
              <w:t>,00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Cs/>
                <w:color w:val="FF0000"/>
                <w:lang w:val="uk-UA"/>
              </w:rPr>
            </w:pPr>
            <w:r>
              <w:rPr>
                <w:bCs/>
                <w:color w:val="FF0000"/>
                <w:lang w:val="uk-UA"/>
              </w:rPr>
            </w:r>
          </w:p>
        </w:tc>
      </w:tr>
      <w:tr>
        <w:trPr/>
        <w:tc>
          <w:tcPr>
            <w:tcW w:w="7366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bCs/>
                <w:color w:val="auto"/>
                <w:szCs w:val="28"/>
                <w:lang w:val="uk-UA"/>
              </w:rPr>
            </w:pPr>
            <w:r>
              <w:rPr>
                <w:bCs/>
                <w:color w:val="auto"/>
                <w:szCs w:val="28"/>
                <w:lang w:val="uk-UA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rFonts w:eastAsia="NSimSun"/>
                <w:bCs/>
                <w:color w:val="auto"/>
                <w:szCs w:val="28"/>
                <w:lang w:val="uk-UA"/>
              </w:rPr>
            </w:pPr>
            <w:r>
              <w:rPr>
                <w:rFonts w:eastAsia="NSimSun" w:cs="Times New Roman"/>
                <w:bCs/>
                <w:color w:val="auto"/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bCs/>
                <w:color w:val="auto"/>
                <w:szCs w:val="28"/>
                <w:lang w:val="uk-UA"/>
              </w:rPr>
            </w:pPr>
            <w:r>
              <w:rPr>
                <w:bCs/>
                <w:color w:val="auto"/>
                <w:szCs w:val="28"/>
                <w:lang w:val="uk-UA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bCs/>
                <w:color w:val="auto"/>
                <w:szCs w:val="28"/>
                <w:lang w:val="uk-UA"/>
              </w:rPr>
            </w:pPr>
            <w:r>
              <w:rPr>
                <w:bCs/>
                <w:color w:val="auto"/>
                <w:szCs w:val="28"/>
                <w:lang w:val="uk-UA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bCs/>
                <w:color w:val="auto"/>
                <w:szCs w:val="28"/>
                <w:lang w:val="uk-U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Cs w:val="28"/>
                <w:lang w:val="uk-UA" w:bidi="hi-IN"/>
              </w:rPr>
              <w:t>351</w:t>
            </w:r>
            <w:r>
              <w:rPr>
                <w:rFonts w:eastAsia="Times New Roman" w:cs="Times New Roman"/>
                <w:bCs/>
                <w:color w:val="auto"/>
                <w:kern w:val="0"/>
                <w:szCs w:val="28"/>
                <w:lang w:val="uk-UA" w:bidi="hi-IN"/>
              </w:rPr>
              <w:t>,00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bCs/>
                <w:color w:val="auto"/>
                <w:szCs w:val="28"/>
                <w:lang w:val="uk-UA"/>
              </w:rPr>
            </w:pPr>
            <w:r>
              <w:rPr>
                <w:bCs/>
                <w:color w:val="auto"/>
                <w:szCs w:val="28"/>
                <w:lang w:val="uk-UA"/>
              </w:rPr>
            </w:r>
          </w:p>
        </w:tc>
      </w:tr>
    </w:tbl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rPr/>
      </w:pPr>
      <w:r>
        <w:rPr/>
      </w:r>
    </w:p>
    <w:p>
      <w:pPr>
        <w:pStyle w:val="Normal"/>
        <w:rPr>
          <w:lang w:val="uk-UA"/>
        </w:rPr>
      </w:pPr>
      <w:r>
        <w:rPr>
          <w:lang w:val="uk-UA"/>
        </w:rPr>
        <w:t>Заступник міського голови,</w:t>
      </w:r>
    </w:p>
    <w:p>
      <w:pPr>
        <w:pStyle w:val="Normal"/>
        <w:rPr>
          <w:lang w:val="uk-UA"/>
        </w:rPr>
      </w:pPr>
      <w:r>
        <w:rPr>
          <w:lang w:val="uk-UA"/>
        </w:rPr>
        <w:t xml:space="preserve">керуючий справами виконкому </w:t>
        <w:tab/>
        <w:tab/>
        <w:tab/>
        <w:tab/>
        <w:tab/>
        <w:t>Юрій ВЕРБИЧ</w:t>
      </w:r>
    </w:p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985" w:right="567" w:gutter="0" w:header="709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8173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1"/>
    <w:qFormat/>
    <w:rsid w:val="007d0efa"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bCs/>
      <w:color w:val="auto"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7d0efa"/>
    <w:rPr>
      <w:b/>
      <w:bCs/>
      <w:sz w:val="32"/>
      <w:szCs w:val="24"/>
      <w:lang w:eastAsia="zh-CN"/>
    </w:rPr>
  </w:style>
  <w:style w:type="character" w:styleId="Style13" w:customStyle="1">
    <w:name w:val="Верхній колонтитул Знак"/>
    <w:basedOn w:val="DefaultParagraphFont"/>
    <w:qFormat/>
    <w:rsid w:val="0008173b"/>
    <w:rPr>
      <w:color w:val="00000A"/>
      <w:sz w:val="28"/>
      <w:szCs w:val="24"/>
      <w:lang w:val="ru-RU" w:eastAsia="zh-CN"/>
    </w:rPr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rsid w:val="007d0efa"/>
    <w:pPr>
      <w:suppressLineNumbers/>
      <w:spacing w:before="120" w:after="120"/>
    </w:pPr>
    <w:rPr>
      <w:rFonts w:cs="Arial"/>
      <w:i/>
      <w:iCs/>
      <w:color w:val="auto"/>
      <w:sz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rsid w:val="007d0efa"/>
    <w:pPr>
      <w:spacing w:before="0" w:after="0"/>
      <w:ind w:left="720"/>
      <w:contextualSpacing/>
    </w:pPr>
    <w:rPr>
      <w:color w:val="auto"/>
    </w:rPr>
  </w:style>
  <w:style w:type="paragraph" w:styleId="Style16" w:customStyle="1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rsid w:val="0008173b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user3" w:default="1">
    <w:name w:val="Без маркерів (user)"/>
    <w:uiPriority w:val="99"/>
    <w:semiHidden/>
    <w:unhideWhenUsed/>
    <w:qFormat/>
  </w:style>
  <w:style w:type="numbering" w:styleId="Style17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39"/>
    <w:rsid w:val="0008173b"/>
    <w:rPr>
      <w:lang w:eastAsia="zh-CN" w:bidi="hi-IN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1">
    <w:name w:val="Сітка таблиці1"/>
    <w:basedOn w:val="a1"/>
    <w:uiPriority w:val="39"/>
    <w:rsid w:val="00f27508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Application>LibreOffice/25.2.5.2$Windows_X86_64 LibreOffice_project/03d19516eb2e1dd5d4ccd751a0d6f35f35e08022</Application>
  <AppVersion>15.0000</AppVersion>
  <Pages>1</Pages>
  <Words>45</Words>
  <Characters>275</Characters>
  <CharactersWithSpaces>303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2024-03-18T08:54:00Z</dcterms:created>
  <dc:creator>Тетяна Тирилюк</dc:creator>
  <dc:description/>
  <dc:language>uk-UA</dc:language>
  <cp:lastModifiedBy/>
  <dcterms:modified xsi:type="dcterms:W3CDTF">2025-09-19T14:47:52Z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