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A661" w14:textId="77777777" w:rsidR="00D76758" w:rsidRDefault="00000000">
      <w:pPr>
        <w:jc w:val="center"/>
      </w:pPr>
      <w:r>
        <w:rPr>
          <w:b/>
          <w:sz w:val="28"/>
          <w:szCs w:val="28"/>
          <w:lang w:val="uk-UA"/>
        </w:rPr>
        <w:t>Пояснювальна записка</w:t>
      </w:r>
    </w:p>
    <w:p w14:paraId="0B488134" w14:textId="77777777" w:rsidR="00D76758" w:rsidRDefault="00000000">
      <w:pPr>
        <w:jc w:val="center"/>
      </w:pPr>
      <w:r>
        <w:rPr>
          <w:b/>
          <w:sz w:val="28"/>
          <w:szCs w:val="28"/>
          <w:lang w:val="uk-UA"/>
        </w:rPr>
        <w:t xml:space="preserve">до проєкту рішення виконавчого комітету Луцької міської ради </w:t>
      </w:r>
    </w:p>
    <w:p w14:paraId="77915093" w14:textId="77777777" w:rsidR="00D76758" w:rsidRDefault="00000000">
      <w:pPr>
        <w:jc w:val="center"/>
      </w:pPr>
      <w:r>
        <w:rPr>
          <w:b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затвердження </w:t>
      </w:r>
      <w:r>
        <w:rPr>
          <w:spacing w:val="-6"/>
          <w:sz w:val="28"/>
          <w:szCs w:val="28"/>
          <w:lang w:val="uk-UA"/>
        </w:rPr>
        <w:t xml:space="preserve">проєкту детального плану території </w:t>
      </w:r>
      <w:r>
        <w:rPr>
          <w:color w:val="000000"/>
          <w:spacing w:val="-6"/>
          <w:sz w:val="28"/>
          <w:szCs w:val="28"/>
          <w:lang w:val="uk-UA"/>
        </w:rPr>
        <w:t>в межах вулиць Георгія Гонгадзе, Сірої дивізії та Олександра Богачука у місті Луцьку</w:t>
      </w:r>
      <w:r>
        <w:rPr>
          <w:b/>
          <w:sz w:val="28"/>
          <w:szCs w:val="28"/>
          <w:lang w:val="uk-UA"/>
        </w:rPr>
        <w:t>»</w:t>
      </w:r>
    </w:p>
    <w:p w14:paraId="1CCD0972" w14:textId="77777777" w:rsidR="00D76758" w:rsidRDefault="00D76758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00F01F94" w14:textId="77777777" w:rsidR="00D76758" w:rsidRDefault="00000000">
      <w:pPr>
        <w:contextualSpacing/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14:paraId="16F816FB" w14:textId="77777777" w:rsidR="00D76758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На пленарному засіданні 63-ї сесії Луцької міської ради було ухвалено рішення від 25.09.2024 № 63/82 «Про надання дозволу на розроблення </w:t>
      </w:r>
      <w:r>
        <w:rPr>
          <w:spacing w:val="-6"/>
          <w:sz w:val="28"/>
          <w:szCs w:val="28"/>
          <w:lang w:val="uk-UA"/>
        </w:rPr>
        <w:t xml:space="preserve">проєкту детального плану території </w:t>
      </w:r>
      <w:r>
        <w:rPr>
          <w:color w:val="000000"/>
          <w:spacing w:val="-6"/>
          <w:sz w:val="28"/>
          <w:szCs w:val="28"/>
          <w:lang w:val="uk-UA"/>
        </w:rPr>
        <w:t>в межах вулиць Георгія Гонгадзе, Сірої дивізії та Олександра Богачука у місті Луцьку</w:t>
      </w:r>
      <w:r>
        <w:rPr>
          <w:sz w:val="28"/>
          <w:szCs w:val="28"/>
          <w:lang w:val="uk-UA"/>
        </w:rPr>
        <w:t>».</w:t>
      </w:r>
    </w:p>
    <w:p w14:paraId="46966716" w14:textId="58E41D75" w:rsidR="00D76758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Департаментом містобудування, земельних ресурсів та реклами видані вихідні дані на склад, зміст та порядок розроблення проєкту детального плану </w:t>
      </w:r>
      <w:r w:rsidR="00650524">
        <w:rPr>
          <w:sz w:val="28"/>
          <w:szCs w:val="28"/>
          <w:lang w:val="uk-UA"/>
        </w:rPr>
        <w:t>цієї</w:t>
      </w:r>
      <w:r>
        <w:rPr>
          <w:sz w:val="28"/>
          <w:szCs w:val="28"/>
          <w:lang w:val="uk-UA"/>
        </w:rPr>
        <w:t xml:space="preserve"> території від 28.11.2024 реєстраційний  № 221-б/н-24 (ВД). </w:t>
      </w:r>
    </w:p>
    <w:p w14:paraId="12FD9C69" w14:textId="346BAB08" w:rsidR="00D76758" w:rsidRDefault="00000000">
      <w:pPr>
        <w:ind w:firstLine="567"/>
        <w:jc w:val="both"/>
      </w:pPr>
      <w:r>
        <w:rPr>
          <w:color w:val="000000"/>
          <w:sz w:val="28"/>
          <w:szCs w:val="28"/>
          <w:lang w:val="uk-UA"/>
        </w:rPr>
        <w:t>Детальний план території в межах вулиць Георгія Гонгадзе, Сірої дивізії та Олександра Богачука у місті Луцьку,</w:t>
      </w:r>
      <w:r>
        <w:rPr>
          <w:sz w:val="28"/>
          <w:szCs w:val="28"/>
          <w:lang w:val="uk-UA"/>
        </w:rPr>
        <w:t xml:space="preserve"> розроблений КП «Волиньпроект» Волинської обласної ради</w:t>
      </w:r>
      <w:r w:rsidR="0065052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звіт про стратегічну екологічну оцінку до проєкту, а також повідомлення про оприлюднення проєкту детального плану території та звіту про СЕО викладені на офіційному сайті Луцької міської ради 03.07.2025. </w:t>
      </w:r>
    </w:p>
    <w:p w14:paraId="26662909" w14:textId="77777777" w:rsidR="00D76758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Громадські обговорення відбулися 24.07.2025, де за результатами обговорення вирішено </w:t>
      </w:r>
      <w:r>
        <w:rPr>
          <w:bCs/>
          <w:sz w:val="28"/>
          <w:szCs w:val="28"/>
          <w:lang w:val="uk-UA"/>
        </w:rPr>
        <w:t>підтримати</w:t>
      </w:r>
      <w:r>
        <w:rPr>
          <w:sz w:val="28"/>
          <w:szCs w:val="28"/>
          <w:lang w:val="uk-UA"/>
        </w:rPr>
        <w:t xml:space="preserve"> проєкт детального плану території та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звіт про стратегічну екологічну оцінку проєкту </w:t>
      </w:r>
      <w:r>
        <w:rPr>
          <w:spacing w:val="-6"/>
          <w:sz w:val="28"/>
          <w:szCs w:val="28"/>
          <w:lang w:val="uk-UA"/>
        </w:rPr>
        <w:t xml:space="preserve">детального плану території </w:t>
      </w:r>
      <w:r>
        <w:rPr>
          <w:color w:val="000000"/>
          <w:spacing w:val="-6"/>
          <w:sz w:val="28"/>
          <w:szCs w:val="28"/>
          <w:lang w:val="uk-UA"/>
        </w:rPr>
        <w:t>в межах вулиць Георгія Гонгадзе, Сірої дивізії та Олександра Богачука у місті Луцьку</w:t>
      </w:r>
      <w:r>
        <w:rPr>
          <w:sz w:val="28"/>
          <w:szCs w:val="28"/>
          <w:lang w:val="uk-UA"/>
        </w:rPr>
        <w:t>.</w:t>
      </w:r>
    </w:p>
    <w:p w14:paraId="3840FD49" w14:textId="77777777" w:rsidR="00D76758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На пленарному засіданні 81-ї сесії Луцької міської ради було ухвалено рішення від 24.09.2025 № 81/50 «Про </w:t>
      </w:r>
      <w:r>
        <w:rPr>
          <w:spacing w:val="-6"/>
          <w:sz w:val="28"/>
          <w:szCs w:val="28"/>
          <w:lang w:val="uk-UA"/>
        </w:rPr>
        <w:t xml:space="preserve">погодження </w:t>
      </w:r>
      <w:r>
        <w:rPr>
          <w:sz w:val="28"/>
          <w:szCs w:val="28"/>
          <w:lang w:val="uk-UA"/>
        </w:rPr>
        <w:t xml:space="preserve">проєкту </w:t>
      </w:r>
      <w:r>
        <w:rPr>
          <w:spacing w:val="-6"/>
          <w:sz w:val="28"/>
          <w:szCs w:val="28"/>
          <w:lang w:val="uk-UA"/>
        </w:rPr>
        <w:t xml:space="preserve">детального плану території </w:t>
      </w:r>
      <w:r>
        <w:rPr>
          <w:color w:val="000000"/>
          <w:spacing w:val="-6"/>
          <w:sz w:val="28"/>
          <w:szCs w:val="28"/>
          <w:lang w:val="uk-UA"/>
        </w:rPr>
        <w:t>в межах вулиць Георгія Гонгадзе, Сірої дивізії та Олександра Богачука у місті Луцьку</w:t>
      </w:r>
      <w:r>
        <w:rPr>
          <w:sz w:val="28"/>
          <w:szCs w:val="28"/>
          <w:lang w:val="uk-UA"/>
        </w:rPr>
        <w:t>».</w:t>
      </w:r>
    </w:p>
    <w:p w14:paraId="3041AA25" w14:textId="77777777" w:rsidR="00D76758" w:rsidRDefault="00D76758">
      <w:pPr>
        <w:contextualSpacing/>
        <w:rPr>
          <w:b/>
          <w:sz w:val="28"/>
          <w:szCs w:val="28"/>
          <w:lang w:val="uk-UA"/>
        </w:rPr>
      </w:pPr>
    </w:p>
    <w:p w14:paraId="62291200" w14:textId="77777777" w:rsidR="00D76758" w:rsidRDefault="00000000">
      <w:pPr>
        <w:contextualSpacing/>
      </w:pPr>
      <w:r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рішення. </w:t>
      </w:r>
    </w:p>
    <w:p w14:paraId="5CA46B8E" w14:textId="38CA1EE8" w:rsidR="00D76758" w:rsidRDefault="00000000">
      <w:pPr>
        <w:pStyle w:val="aa"/>
        <w:ind w:right="103" w:firstLine="567"/>
        <w:jc w:val="both"/>
      </w:pPr>
      <w:r>
        <w:rPr>
          <w:sz w:val="28"/>
          <w:szCs w:val="28"/>
          <w:lang w:val="uk-UA"/>
        </w:rPr>
        <w:t>Прийняття рішення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дозволить</w:t>
      </w:r>
      <w:r>
        <w:rPr>
          <w:spacing w:val="1"/>
          <w:sz w:val="28"/>
          <w:szCs w:val="28"/>
          <w:lang w:val="uk-UA"/>
        </w:rPr>
        <w:t xml:space="preserve"> впорядкувати параметри реконструкції забудови</w:t>
      </w:r>
      <w:r>
        <w:rPr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 w:eastAsia="zh-CN"/>
        </w:rPr>
        <w:t xml:space="preserve">в межах вулиць </w:t>
      </w:r>
      <w:r>
        <w:rPr>
          <w:color w:val="000000"/>
          <w:spacing w:val="-6"/>
          <w:sz w:val="28"/>
          <w:szCs w:val="28"/>
          <w:lang w:val="uk-UA"/>
        </w:rPr>
        <w:t>Георгія Гонгадзе, Сірої дивізії та Олександра Богачука у місті Луцьку</w:t>
      </w:r>
      <w:r w:rsidR="00034E84">
        <w:rPr>
          <w:color w:val="000000"/>
          <w:spacing w:val="-6"/>
          <w:sz w:val="28"/>
          <w:szCs w:val="28"/>
          <w:lang w:val="uk-UA"/>
        </w:rPr>
        <w:t>.</w:t>
      </w:r>
    </w:p>
    <w:p w14:paraId="2ABF1375" w14:textId="77777777" w:rsidR="00D76758" w:rsidRDefault="00D76758">
      <w:pPr>
        <w:jc w:val="both"/>
        <w:rPr>
          <w:sz w:val="28"/>
          <w:szCs w:val="28"/>
          <w:lang w:val="uk-UA"/>
        </w:rPr>
      </w:pPr>
    </w:p>
    <w:p w14:paraId="7F5A466B" w14:textId="77777777" w:rsidR="00D76758" w:rsidRDefault="00D76758">
      <w:pPr>
        <w:jc w:val="both"/>
        <w:rPr>
          <w:sz w:val="28"/>
          <w:szCs w:val="28"/>
          <w:lang w:val="uk-UA"/>
        </w:rPr>
      </w:pPr>
    </w:p>
    <w:p w14:paraId="454C6BAF" w14:textId="77777777" w:rsidR="00D76758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містобудування, </w:t>
      </w:r>
    </w:p>
    <w:p w14:paraId="1FCBF94F" w14:textId="77777777" w:rsidR="00D76758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sectPr w:rsidR="00D76758">
      <w:pgSz w:w="11906" w:h="16838"/>
      <w:pgMar w:top="567" w:right="851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758"/>
    <w:rsid w:val="00034E84"/>
    <w:rsid w:val="00650524"/>
    <w:rsid w:val="00B5728B"/>
    <w:rsid w:val="00B62CE9"/>
    <w:rsid w:val="00D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2321"/>
  <w15:docId w15:val="{30366B64-43DD-4779-A6AE-902F20ED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D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qFormat/>
    <w:rsid w:val="00AB1315"/>
    <w:rPr>
      <w:rFonts w:ascii="Segoe UI" w:hAnsi="Segoe UI" w:cs="Segoe UI"/>
      <w:sz w:val="18"/>
      <w:szCs w:val="18"/>
      <w:lang w:val="ru-RU" w:eastAsia="ru-RU"/>
    </w:rPr>
  </w:style>
  <w:style w:type="character" w:customStyle="1" w:styleId="a5">
    <w:name w:val="Верхній колонтитул Знак"/>
    <w:basedOn w:val="a0"/>
    <w:link w:val="a6"/>
    <w:qFormat/>
    <w:rsid w:val="00994D24"/>
    <w:rPr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8"/>
    <w:qFormat/>
    <w:rsid w:val="00994D24"/>
    <w:rPr>
      <w:sz w:val="24"/>
      <w:szCs w:val="24"/>
      <w:lang w:val="ru-RU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qFormat/>
    <w:rsid w:val="00AB1315"/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nhideWhenUsed/>
    <w:rsid w:val="00994D24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1282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Ірина Демидюк</cp:lastModifiedBy>
  <cp:revision>42</cp:revision>
  <cp:lastPrinted>2025-10-09T08:48:00Z</cp:lastPrinted>
  <dcterms:created xsi:type="dcterms:W3CDTF">2023-02-02T14:11:00Z</dcterms:created>
  <dcterms:modified xsi:type="dcterms:W3CDTF">2025-10-09T10:09:00Z</dcterms:modified>
  <dc:language>uk-UA</dc:language>
</cp:coreProperties>
</file>