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641C" w14:textId="77777777" w:rsidR="0019033C" w:rsidRPr="009167B5" w:rsidRDefault="0019033C" w:rsidP="0019033C">
      <w:pPr>
        <w:tabs>
          <w:tab w:val="left" w:pos="4320"/>
        </w:tabs>
        <w:jc w:val="center"/>
      </w:pPr>
      <w:r w:rsidRPr="009167B5">
        <w:object w:dxaOrig="3096" w:dyaOrig="3281" w14:anchorId="45F0F1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95pt;height:59.2pt" o:ole="" fillcolor="window">
            <v:imagedata r:id="rId6" o:title=""/>
          </v:shape>
          <o:OLEObject Type="Embed" ProgID="PBrush" ShapeID="_x0000_i1027" DrawAspect="Content" ObjectID="_1821519507" r:id="rId7"/>
        </w:object>
      </w:r>
    </w:p>
    <w:p w14:paraId="0A776FF9" w14:textId="77777777" w:rsidR="0019033C" w:rsidRPr="009167B5" w:rsidRDefault="0019033C" w:rsidP="0019033C">
      <w:pPr>
        <w:jc w:val="center"/>
        <w:rPr>
          <w:sz w:val="16"/>
          <w:szCs w:val="16"/>
        </w:rPr>
      </w:pPr>
    </w:p>
    <w:p w14:paraId="230F6938" w14:textId="77777777" w:rsidR="0019033C" w:rsidRPr="00867ACA" w:rsidRDefault="0019033C" w:rsidP="0019033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14440F1" w14:textId="77777777" w:rsidR="0019033C" w:rsidRPr="003C6E43" w:rsidRDefault="0019033C" w:rsidP="0019033C">
      <w:pPr>
        <w:rPr>
          <w:color w:val="FF0000"/>
          <w:sz w:val="10"/>
          <w:szCs w:val="10"/>
        </w:rPr>
      </w:pPr>
    </w:p>
    <w:p w14:paraId="527C2ED9" w14:textId="77777777" w:rsidR="0019033C" w:rsidRPr="002C0097" w:rsidRDefault="0019033C" w:rsidP="0019033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11E17BF" w14:textId="77777777" w:rsidR="0019033C" w:rsidRPr="009167B5" w:rsidRDefault="0019033C" w:rsidP="0019033C">
      <w:pPr>
        <w:jc w:val="center"/>
        <w:rPr>
          <w:b/>
          <w:bCs w:val="0"/>
          <w:sz w:val="20"/>
          <w:szCs w:val="20"/>
        </w:rPr>
      </w:pPr>
    </w:p>
    <w:p w14:paraId="7A81B6DA" w14:textId="77777777" w:rsidR="0019033C" w:rsidRPr="009167B5" w:rsidRDefault="0019033C" w:rsidP="0019033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D50B970" w14:textId="77777777" w:rsidR="0019033C" w:rsidRPr="009167B5" w:rsidRDefault="0019033C" w:rsidP="0019033C">
      <w:pPr>
        <w:jc w:val="center"/>
        <w:rPr>
          <w:bCs w:val="0"/>
          <w:sz w:val="40"/>
          <w:szCs w:val="40"/>
        </w:rPr>
      </w:pPr>
    </w:p>
    <w:p w14:paraId="7CE6E6CF" w14:textId="77777777" w:rsidR="0019033C" w:rsidRDefault="0019033C" w:rsidP="0019033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92CD69C" w14:textId="77777777" w:rsidR="0019033C" w:rsidRDefault="0019033C">
      <w:pPr>
        <w:tabs>
          <w:tab w:val="left" w:pos="4253"/>
          <w:tab w:val="left" w:pos="4815"/>
          <w:tab w:val="left" w:pos="6615"/>
        </w:tabs>
        <w:ind w:right="4819"/>
        <w:jc w:val="both"/>
        <w:rPr>
          <w:szCs w:val="28"/>
        </w:rPr>
      </w:pPr>
    </w:p>
    <w:p w14:paraId="1D0D67F2" w14:textId="6831EE65" w:rsidR="00370465" w:rsidRDefault="00000000">
      <w:pPr>
        <w:tabs>
          <w:tab w:val="left" w:pos="4253"/>
          <w:tab w:val="left" w:pos="4815"/>
          <w:tab w:val="left" w:pos="6615"/>
        </w:tabs>
        <w:ind w:right="4819"/>
        <w:jc w:val="both"/>
      </w:pPr>
      <w:r>
        <w:rPr>
          <w:szCs w:val="28"/>
        </w:rPr>
        <w:t xml:space="preserve">Про затвердження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детального плану території </w:t>
      </w:r>
      <w:r>
        <w:rPr>
          <w:color w:val="000000"/>
          <w:szCs w:val="28"/>
        </w:rPr>
        <w:t xml:space="preserve">в межах вулиць Георгія Гонгадзе, Сірої дивізії та Олександра </w:t>
      </w:r>
      <w:proofErr w:type="spellStart"/>
      <w:r>
        <w:rPr>
          <w:color w:val="000000"/>
          <w:szCs w:val="28"/>
        </w:rPr>
        <w:t>Богачука</w:t>
      </w:r>
      <w:proofErr w:type="spellEnd"/>
      <w:r>
        <w:rPr>
          <w:color w:val="000000"/>
          <w:szCs w:val="28"/>
        </w:rPr>
        <w:t xml:space="preserve"> у місті Луцьку</w:t>
      </w:r>
    </w:p>
    <w:p w14:paraId="2659774C" w14:textId="77777777" w:rsidR="00370465" w:rsidRDefault="00370465">
      <w:pPr>
        <w:tabs>
          <w:tab w:val="left" w:pos="4253"/>
          <w:tab w:val="left" w:pos="6615"/>
        </w:tabs>
        <w:ind w:right="4819"/>
        <w:jc w:val="both"/>
        <w:rPr>
          <w:szCs w:val="28"/>
        </w:rPr>
      </w:pPr>
    </w:p>
    <w:p w14:paraId="514263EB" w14:textId="730AC0F6" w:rsidR="00370465" w:rsidRDefault="00000000">
      <w:pPr>
        <w:ind w:firstLine="567"/>
        <w:jc w:val="both"/>
      </w:pPr>
      <w:r>
        <w:rPr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</w:t>
      </w:r>
      <w:r w:rsidR="0019033C">
        <w:rPr>
          <w:szCs w:val="28"/>
        </w:rPr>
        <w:t>и</w:t>
      </w:r>
      <w:r>
        <w:rPr>
          <w:szCs w:val="28"/>
        </w:rPr>
        <w:t xml:space="preserve"> міської ради від 22.07.2020 № 88/2 «Про розроблення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детальних планів території Луцької міської територіальної громади», від </w:t>
      </w:r>
      <w:r>
        <w:rPr>
          <w:spacing w:val="-6"/>
          <w:szCs w:val="28"/>
        </w:rPr>
        <w:t xml:space="preserve">25.09.2024 № 63/82 «Про надання дозволу на розроблення </w:t>
      </w:r>
      <w:proofErr w:type="spellStart"/>
      <w:r>
        <w:rPr>
          <w:spacing w:val="-6"/>
          <w:szCs w:val="28"/>
        </w:rPr>
        <w:t>проєкту</w:t>
      </w:r>
      <w:proofErr w:type="spellEnd"/>
      <w:r>
        <w:rPr>
          <w:spacing w:val="-6"/>
          <w:szCs w:val="28"/>
        </w:rPr>
        <w:t xml:space="preserve"> детального плану території </w:t>
      </w:r>
      <w:r>
        <w:rPr>
          <w:color w:val="000000"/>
          <w:spacing w:val="-6"/>
          <w:szCs w:val="28"/>
        </w:rPr>
        <w:t xml:space="preserve">в межах вулиць Георгія Гонгадзе, Сірої дивізії та Олександра </w:t>
      </w:r>
      <w:proofErr w:type="spellStart"/>
      <w:r>
        <w:rPr>
          <w:color w:val="000000"/>
          <w:spacing w:val="-6"/>
          <w:szCs w:val="28"/>
        </w:rPr>
        <w:t>Богачука</w:t>
      </w:r>
      <w:proofErr w:type="spellEnd"/>
      <w:r>
        <w:rPr>
          <w:color w:val="000000"/>
          <w:spacing w:val="-6"/>
          <w:szCs w:val="28"/>
        </w:rPr>
        <w:t xml:space="preserve"> у місті Луцьку</w:t>
      </w:r>
      <w:r>
        <w:rPr>
          <w:szCs w:val="28"/>
        </w:rPr>
        <w:t xml:space="preserve">», від 24.09.2025 № 81/50 «Про </w:t>
      </w:r>
      <w:r>
        <w:rPr>
          <w:spacing w:val="-6"/>
          <w:szCs w:val="28"/>
        </w:rPr>
        <w:t xml:space="preserve">погодження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</w:t>
      </w:r>
      <w:r>
        <w:rPr>
          <w:spacing w:val="-6"/>
          <w:szCs w:val="28"/>
        </w:rPr>
        <w:t xml:space="preserve">детального плану території </w:t>
      </w:r>
      <w:r>
        <w:rPr>
          <w:color w:val="000000"/>
          <w:spacing w:val="-6"/>
          <w:szCs w:val="28"/>
        </w:rPr>
        <w:t xml:space="preserve">в межах вулиць Георгія Гонгадзе, Сірої дивізії та Олександра </w:t>
      </w:r>
      <w:proofErr w:type="spellStart"/>
      <w:r>
        <w:rPr>
          <w:color w:val="000000"/>
          <w:spacing w:val="-6"/>
          <w:szCs w:val="28"/>
        </w:rPr>
        <w:t>Богачука</w:t>
      </w:r>
      <w:proofErr w:type="spellEnd"/>
      <w:r>
        <w:rPr>
          <w:color w:val="000000"/>
          <w:spacing w:val="-6"/>
          <w:szCs w:val="28"/>
        </w:rPr>
        <w:t xml:space="preserve"> у місті Луцьку</w:t>
      </w:r>
      <w:r>
        <w:rPr>
          <w:szCs w:val="28"/>
        </w:rPr>
        <w:t>»</w:t>
      </w:r>
      <w:r w:rsidR="0019033C">
        <w:rPr>
          <w:szCs w:val="28"/>
        </w:rPr>
        <w:t>,</w:t>
      </w:r>
      <w:r>
        <w:rPr>
          <w:szCs w:val="28"/>
        </w:rPr>
        <w:t xml:space="preserve"> враховуючи звернення  </w:t>
      </w:r>
      <w:r w:rsidR="0019033C">
        <w:rPr>
          <w:szCs w:val="28"/>
        </w:rPr>
        <w:t>Релігійної організації «</w:t>
      </w:r>
      <w:r>
        <w:rPr>
          <w:color w:val="000000"/>
          <w:szCs w:val="28"/>
        </w:rPr>
        <w:t>Р</w:t>
      </w:r>
      <w:r w:rsidR="0019033C">
        <w:rPr>
          <w:color w:val="000000"/>
          <w:szCs w:val="28"/>
        </w:rPr>
        <w:t xml:space="preserve">елігійна громада свідомості </w:t>
      </w:r>
      <w:proofErr w:type="spellStart"/>
      <w:r w:rsidR="0019033C">
        <w:rPr>
          <w:color w:val="000000"/>
          <w:szCs w:val="28"/>
        </w:rPr>
        <w:t>Крішни</w:t>
      </w:r>
      <w:proofErr w:type="spellEnd"/>
      <w:r>
        <w:rPr>
          <w:color w:val="000000"/>
          <w:szCs w:val="28"/>
        </w:rPr>
        <w:t xml:space="preserve"> </w:t>
      </w:r>
      <w:r w:rsidR="0019033C">
        <w:rPr>
          <w:color w:val="000000"/>
          <w:szCs w:val="28"/>
        </w:rPr>
        <w:t>у Волинській області</w:t>
      </w:r>
      <w:r>
        <w:rPr>
          <w:szCs w:val="28"/>
        </w:rPr>
        <w:t>», виконавчий комітет міської ради</w:t>
      </w:r>
    </w:p>
    <w:p w14:paraId="7B0008E2" w14:textId="77777777" w:rsidR="00370465" w:rsidRDefault="00370465">
      <w:pPr>
        <w:tabs>
          <w:tab w:val="left" w:pos="6615"/>
        </w:tabs>
        <w:ind w:firstLine="567"/>
        <w:jc w:val="both"/>
        <w:rPr>
          <w:szCs w:val="28"/>
        </w:rPr>
      </w:pPr>
    </w:p>
    <w:p w14:paraId="4B61B020" w14:textId="77777777" w:rsidR="00370465" w:rsidRDefault="00000000">
      <w:pPr>
        <w:tabs>
          <w:tab w:val="left" w:pos="6615"/>
        </w:tabs>
        <w:jc w:val="both"/>
      </w:pPr>
      <w:r>
        <w:rPr>
          <w:szCs w:val="28"/>
        </w:rPr>
        <w:t>ВИРІШИВ:</w:t>
      </w:r>
    </w:p>
    <w:p w14:paraId="7DAE965C" w14:textId="77777777" w:rsidR="00370465" w:rsidRDefault="00370465">
      <w:pPr>
        <w:tabs>
          <w:tab w:val="left" w:pos="6615"/>
        </w:tabs>
        <w:ind w:firstLine="567"/>
        <w:jc w:val="both"/>
        <w:rPr>
          <w:szCs w:val="28"/>
        </w:rPr>
      </w:pPr>
    </w:p>
    <w:p w14:paraId="2DCB465A" w14:textId="7E99A0DD" w:rsidR="00370465" w:rsidRDefault="00000000">
      <w:pPr>
        <w:ind w:firstLine="567"/>
        <w:jc w:val="both"/>
      </w:pPr>
      <w:r>
        <w:rPr>
          <w:szCs w:val="28"/>
        </w:rPr>
        <w:t xml:space="preserve">1. Затвердити </w:t>
      </w:r>
      <w:proofErr w:type="spellStart"/>
      <w:r>
        <w:t>проєкт</w:t>
      </w:r>
      <w:proofErr w:type="spellEnd"/>
      <w:r>
        <w:t xml:space="preserve"> </w:t>
      </w:r>
      <w:r>
        <w:rPr>
          <w:szCs w:val="28"/>
        </w:rPr>
        <w:t xml:space="preserve">детального плану території </w:t>
      </w:r>
      <w:r>
        <w:rPr>
          <w:color w:val="000000"/>
          <w:szCs w:val="28"/>
        </w:rPr>
        <w:t xml:space="preserve">в межах вулиць Георгія Гонгадзе, Сірої дивізії та Олександра </w:t>
      </w:r>
      <w:proofErr w:type="spellStart"/>
      <w:r>
        <w:rPr>
          <w:color w:val="000000"/>
          <w:szCs w:val="28"/>
        </w:rPr>
        <w:t>Богачука</w:t>
      </w:r>
      <w:proofErr w:type="spellEnd"/>
      <w:r>
        <w:rPr>
          <w:color w:val="000000"/>
          <w:szCs w:val="28"/>
        </w:rPr>
        <w:t xml:space="preserve"> у місті Луцьку</w:t>
      </w:r>
      <w:r>
        <w:rPr>
          <w:szCs w:val="28"/>
        </w:rPr>
        <w:t xml:space="preserve"> згідно з додатком.</w:t>
      </w:r>
    </w:p>
    <w:p w14:paraId="6A56B925" w14:textId="77777777" w:rsidR="00370465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1C09A11A" w14:textId="77777777" w:rsidR="00370465" w:rsidRDefault="00370465">
      <w:pPr>
        <w:tabs>
          <w:tab w:val="left" w:pos="6615"/>
        </w:tabs>
        <w:jc w:val="both"/>
        <w:rPr>
          <w:sz w:val="24"/>
        </w:rPr>
      </w:pPr>
    </w:p>
    <w:p w14:paraId="3876220F" w14:textId="77777777" w:rsidR="00370465" w:rsidRDefault="00370465">
      <w:pPr>
        <w:tabs>
          <w:tab w:val="left" w:pos="6615"/>
        </w:tabs>
        <w:jc w:val="both"/>
        <w:rPr>
          <w:sz w:val="24"/>
        </w:rPr>
      </w:pPr>
    </w:p>
    <w:p w14:paraId="27057B75" w14:textId="77777777" w:rsidR="0037046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85E0176" w14:textId="77777777" w:rsidR="00370465" w:rsidRDefault="00370465">
      <w:pPr>
        <w:tabs>
          <w:tab w:val="left" w:pos="6615"/>
        </w:tabs>
        <w:jc w:val="both"/>
        <w:rPr>
          <w:sz w:val="24"/>
        </w:rPr>
      </w:pPr>
    </w:p>
    <w:p w14:paraId="03D121A5" w14:textId="77777777" w:rsidR="0019033C" w:rsidRDefault="0019033C">
      <w:pPr>
        <w:tabs>
          <w:tab w:val="left" w:pos="6615"/>
        </w:tabs>
        <w:jc w:val="both"/>
        <w:rPr>
          <w:sz w:val="24"/>
        </w:rPr>
      </w:pPr>
    </w:p>
    <w:p w14:paraId="696ACA0E" w14:textId="77777777" w:rsidR="0037046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40D67226" w14:textId="77777777" w:rsidR="0037046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7DE5E754" w14:textId="77777777" w:rsidR="00370465" w:rsidRDefault="00370465">
      <w:pPr>
        <w:tabs>
          <w:tab w:val="left" w:pos="6615"/>
        </w:tabs>
        <w:jc w:val="both"/>
        <w:rPr>
          <w:sz w:val="20"/>
          <w:szCs w:val="20"/>
        </w:rPr>
      </w:pPr>
    </w:p>
    <w:p w14:paraId="394B0899" w14:textId="77777777" w:rsidR="0019033C" w:rsidRDefault="0019033C">
      <w:pPr>
        <w:tabs>
          <w:tab w:val="left" w:pos="6615"/>
        </w:tabs>
        <w:jc w:val="both"/>
        <w:rPr>
          <w:sz w:val="20"/>
          <w:szCs w:val="20"/>
        </w:rPr>
      </w:pPr>
    </w:p>
    <w:p w14:paraId="77E88550" w14:textId="77777777" w:rsidR="00370465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370465" w:rsidSect="0019033C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CFC8" w14:textId="77777777" w:rsidR="00381015" w:rsidRDefault="00381015">
      <w:r>
        <w:separator/>
      </w:r>
    </w:p>
  </w:endnote>
  <w:endnote w:type="continuationSeparator" w:id="0">
    <w:p w14:paraId="7655282A" w14:textId="77777777" w:rsidR="00381015" w:rsidRDefault="0038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145C" w14:textId="77777777" w:rsidR="00381015" w:rsidRDefault="00381015">
      <w:r>
        <w:separator/>
      </w:r>
    </w:p>
  </w:footnote>
  <w:footnote w:type="continuationSeparator" w:id="0">
    <w:p w14:paraId="1B1BB667" w14:textId="77777777" w:rsidR="00381015" w:rsidRDefault="0038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3C3B" w14:textId="77777777" w:rsidR="00370465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E091DB3" wp14:editId="0EC502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FC700A" w14:textId="77777777" w:rsidR="00370465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091DB3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6FC700A" w14:textId="77777777" w:rsidR="00370465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E7DD" w14:textId="77777777" w:rsidR="00370465" w:rsidRDefault="0037046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465"/>
    <w:rsid w:val="00085654"/>
    <w:rsid w:val="0019033C"/>
    <w:rsid w:val="00370465"/>
    <w:rsid w:val="003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91B5"/>
  <w15:docId w15:val="{E81F54A9-E54A-4E7F-8F38-8F12769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</w:style>
  <w:style w:type="numbering" w:customStyle="1" w:styleId="af2">
    <w:name w:val="Без маркерів"/>
    <w:uiPriority w:val="99"/>
    <w:semiHidden/>
    <w:unhideWhenUsed/>
    <w:qFormat/>
  </w:style>
  <w:style w:type="paragraph" w:customStyle="1" w:styleId="tj">
    <w:name w:val="tj"/>
    <w:basedOn w:val="a"/>
    <w:rsid w:val="0019033C"/>
    <w:pPr>
      <w:suppressAutoHyphens w:val="0"/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2</cp:revision>
  <dcterms:created xsi:type="dcterms:W3CDTF">2025-10-09T09:48:00Z</dcterms:created>
  <dcterms:modified xsi:type="dcterms:W3CDTF">2025-10-09T09:52:00Z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2021-01-04T13:51:00Z</dcterms:created>
  <dc:creator>Трофимюк Тетяна</dc:creator>
  <dc:description/>
  <dc:language>uk-UA</dc:language>
  <cp:lastModifiedBy/>
  <cp:lastPrinted>2025-10-09T08:58:47Z</cp:lastPrinted>
  <dcterms:modified xsi:type="dcterms:W3CDTF">2025-10-09T09:34:04Z</dcterms:modified>
  <cp:revision>94</cp:revision>
  <dc:subject/>
  <dc:title/>
</cp:coreProperties>
</file>