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21423735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BA2BA1" w:rsidRDefault="00497560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BA2BA1">
        <w:rPr>
          <w:szCs w:val="28"/>
          <w:lang w:val="uk-UA"/>
        </w:rPr>
        <w:t>Програму</w:t>
      </w:r>
      <w:r w:rsidR="00D7261F" w:rsidRPr="00D7261F">
        <w:rPr>
          <w:szCs w:val="28"/>
          <w:lang w:val="uk-UA"/>
        </w:rPr>
        <w:t xml:space="preserve"> «</w:t>
      </w:r>
      <w:r w:rsidR="005250BB">
        <w:rPr>
          <w:szCs w:val="28"/>
          <w:lang w:val="uk-UA"/>
        </w:rPr>
        <w:t>Розвиток</w:t>
      </w:r>
    </w:p>
    <w:p w:rsidR="005250BB" w:rsidRDefault="005250BB" w:rsidP="00497560">
      <w:pPr>
        <w:pStyle w:val="23"/>
        <w:spacing w:after="0" w:line="240" w:lineRule="auto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 xml:space="preserve">та підтримка комунальних </w:t>
      </w:r>
    </w:p>
    <w:p w:rsidR="005250BB" w:rsidRDefault="005250BB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підприємств охорони здоров</w:t>
      </w:r>
      <w:r w:rsidRPr="005250BB">
        <w:rPr>
          <w:szCs w:val="28"/>
        </w:rPr>
        <w:t>’</w:t>
      </w:r>
      <w:r>
        <w:rPr>
          <w:szCs w:val="28"/>
          <w:lang w:val="uk-UA"/>
        </w:rPr>
        <w:t xml:space="preserve">я </w:t>
      </w:r>
    </w:p>
    <w:p w:rsidR="005250BB" w:rsidRDefault="005250BB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територіальної </w:t>
      </w:r>
    </w:p>
    <w:p w:rsidR="00D7261F" w:rsidRPr="00D7261F" w:rsidRDefault="005250BB" w:rsidP="00D7261F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громади </w:t>
      </w:r>
      <w:r w:rsidR="00A25900">
        <w:rPr>
          <w:szCs w:val="28"/>
          <w:lang w:val="uk-UA"/>
        </w:rPr>
        <w:t>на 2026</w:t>
      </w:r>
      <w:r w:rsidR="00BA2BA1">
        <w:rPr>
          <w:szCs w:val="28"/>
        </w:rPr>
        <w:t>–</w:t>
      </w:r>
      <w:r w:rsidR="00A25900">
        <w:rPr>
          <w:szCs w:val="28"/>
          <w:lang w:val="uk-UA"/>
        </w:rPr>
        <w:t>2028</w:t>
      </w:r>
      <w:r w:rsidR="00497560">
        <w:rPr>
          <w:szCs w:val="28"/>
          <w:lang w:val="uk-UA"/>
        </w:rPr>
        <w:t xml:space="preserve"> роки</w:t>
      </w:r>
      <w:r w:rsidR="00D7261F" w:rsidRPr="00D7261F">
        <w:rPr>
          <w:szCs w:val="28"/>
          <w:lang w:val="uk-UA"/>
        </w:rPr>
        <w:t>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847DD7" w:rsidRDefault="00847DD7" w:rsidP="00A00E51">
      <w:pPr>
        <w:shd w:val="clear" w:color="auto" w:fill="FFFFFF"/>
        <w:ind w:firstLine="567"/>
        <w:jc w:val="both"/>
        <w:rPr>
          <w:szCs w:val="28"/>
          <w:lang w:val="uk-UA"/>
        </w:rPr>
      </w:pPr>
    </w:p>
    <w:p w:rsidR="00D7261F" w:rsidRPr="00C85CFD" w:rsidRDefault="00F375E6" w:rsidP="006A79AC">
      <w:pPr>
        <w:pStyle w:val="23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</w:t>
      </w:r>
      <w:r w:rsidR="00D87F59">
        <w:rPr>
          <w:szCs w:val="28"/>
          <w:lang w:val="uk-UA"/>
        </w:rPr>
        <w:t>и</w:t>
      </w:r>
      <w:r w:rsidRPr="00A00E51">
        <w:rPr>
          <w:szCs w:val="28"/>
          <w:lang w:val="uk-UA"/>
        </w:rPr>
        <w:t xml:space="preserve">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</w:t>
      </w:r>
      <w:r w:rsidR="00C85CFD">
        <w:rPr>
          <w:szCs w:val="28"/>
          <w:lang w:val="uk-UA"/>
        </w:rPr>
        <w:t>від 17.09.2025 № 567</w:t>
      </w:r>
      <w:r w:rsidR="00497560">
        <w:rPr>
          <w:szCs w:val="28"/>
          <w:lang w:val="uk-UA"/>
        </w:rPr>
        <w:t xml:space="preserve">-1 «Про </w:t>
      </w:r>
      <w:proofErr w:type="spellStart"/>
      <w:r w:rsidR="00497560">
        <w:rPr>
          <w:szCs w:val="28"/>
          <w:lang w:val="uk-UA"/>
        </w:rPr>
        <w:t>проєкт</w:t>
      </w:r>
      <w:proofErr w:type="spellEnd"/>
      <w:r w:rsidR="00497560">
        <w:rPr>
          <w:szCs w:val="28"/>
          <w:lang w:val="uk-UA"/>
        </w:rPr>
        <w:t xml:space="preserve"> Програми </w:t>
      </w:r>
      <w:r w:rsidR="00497560" w:rsidRPr="00497560">
        <w:rPr>
          <w:szCs w:val="28"/>
          <w:lang w:val="uk-UA"/>
        </w:rPr>
        <w:t>“</w:t>
      </w:r>
      <w:r w:rsidR="00C85CFD">
        <w:rPr>
          <w:szCs w:val="28"/>
          <w:lang w:val="uk-UA"/>
        </w:rPr>
        <w:t>Розвиток та підтримка комунальних підприємств охорони здоров</w:t>
      </w:r>
      <w:r w:rsidR="00C85CFD" w:rsidRPr="00C85CFD">
        <w:rPr>
          <w:szCs w:val="28"/>
          <w:lang w:val="uk-UA"/>
        </w:rPr>
        <w:t>’</w:t>
      </w:r>
      <w:r w:rsidR="00C85CFD">
        <w:rPr>
          <w:szCs w:val="28"/>
          <w:lang w:val="uk-UA"/>
        </w:rPr>
        <w:t>я Луцької міської тер</w:t>
      </w:r>
      <w:r w:rsidR="00A25900">
        <w:rPr>
          <w:szCs w:val="28"/>
          <w:lang w:val="uk-UA"/>
        </w:rPr>
        <w:t>иторіальної громади на 2026-2028</w:t>
      </w:r>
      <w:r w:rsidR="00C85CFD">
        <w:rPr>
          <w:szCs w:val="28"/>
          <w:lang w:val="uk-UA"/>
        </w:rPr>
        <w:t xml:space="preserve"> роки</w:t>
      </w:r>
      <w:r w:rsidR="00497560" w:rsidRPr="00497560">
        <w:rPr>
          <w:szCs w:val="28"/>
          <w:lang w:val="uk-UA"/>
        </w:rPr>
        <w:t>”</w:t>
      </w:r>
      <w:r w:rsidR="00497560">
        <w:rPr>
          <w:szCs w:val="28"/>
          <w:lang w:val="uk-UA"/>
        </w:rPr>
        <w:t>»</w:t>
      </w:r>
      <w:r w:rsidR="00756834">
        <w:rPr>
          <w:rFonts w:eastAsia="Calibri"/>
          <w:szCs w:val="28"/>
          <w:lang w:val="uk-UA" w:eastAsia="en-US"/>
        </w:rPr>
        <w:t xml:space="preserve">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3358F3" w:rsidRDefault="003358F3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Затвердити</w:t>
      </w:r>
      <w:r w:rsidR="008233F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Програму</w:t>
      </w:r>
      <w:r w:rsidR="00D7261F" w:rsidRPr="00D7261F">
        <w:rPr>
          <w:szCs w:val="28"/>
          <w:lang w:val="uk-UA"/>
        </w:rPr>
        <w:t xml:space="preserve"> «</w:t>
      </w:r>
      <w:r w:rsidR="006A79AC">
        <w:rPr>
          <w:szCs w:val="28"/>
          <w:lang w:val="uk-UA"/>
        </w:rPr>
        <w:t>Розвиток та підтримка комунальних підприємств охорони здоров’я Луцької міської територіальної громади</w:t>
      </w:r>
      <w:r w:rsidR="00A25900">
        <w:rPr>
          <w:szCs w:val="28"/>
          <w:lang w:val="uk-UA"/>
        </w:rPr>
        <w:t xml:space="preserve"> на 2026</w:t>
      </w:r>
      <w:r w:rsidR="00BA2BA1">
        <w:rPr>
          <w:szCs w:val="28"/>
        </w:rPr>
        <w:t>–</w:t>
      </w:r>
      <w:r w:rsidR="00A25900">
        <w:rPr>
          <w:szCs w:val="28"/>
          <w:lang w:val="uk-UA"/>
        </w:rPr>
        <w:t>2028</w:t>
      </w:r>
      <w:r w:rsidR="00D7261F" w:rsidRPr="00D7261F">
        <w:rPr>
          <w:szCs w:val="28"/>
          <w:lang w:val="uk-UA"/>
        </w:rPr>
        <w:t xml:space="preserve"> роки»</w:t>
      </w:r>
      <w:r w:rsidR="00D87F59">
        <w:rPr>
          <w:szCs w:val="28"/>
          <w:lang w:val="uk-UA"/>
        </w:rPr>
        <w:t xml:space="preserve"> (додається)</w:t>
      </w:r>
      <w:r>
        <w:rPr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19241C" w:rsidRPr="00D7261F" w:rsidRDefault="00D7261F" w:rsidP="002562E1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2562E1">
      <w:type w:val="continuous"/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D6BDD"/>
    <w:rsid w:val="000F0505"/>
    <w:rsid w:val="00111DF4"/>
    <w:rsid w:val="0012586E"/>
    <w:rsid w:val="001704F5"/>
    <w:rsid w:val="001821D7"/>
    <w:rsid w:val="0019241C"/>
    <w:rsid w:val="001C0B95"/>
    <w:rsid w:val="001E2616"/>
    <w:rsid w:val="001E685A"/>
    <w:rsid w:val="002562E1"/>
    <w:rsid w:val="002A4A4F"/>
    <w:rsid w:val="002C0687"/>
    <w:rsid w:val="003358F3"/>
    <w:rsid w:val="003442D0"/>
    <w:rsid w:val="00361C2E"/>
    <w:rsid w:val="0037206B"/>
    <w:rsid w:val="003B64D7"/>
    <w:rsid w:val="003D713A"/>
    <w:rsid w:val="003E058E"/>
    <w:rsid w:val="004214AB"/>
    <w:rsid w:val="004445EA"/>
    <w:rsid w:val="0044788C"/>
    <w:rsid w:val="00497560"/>
    <w:rsid w:val="004A2E36"/>
    <w:rsid w:val="005250BB"/>
    <w:rsid w:val="005417FC"/>
    <w:rsid w:val="00543EA4"/>
    <w:rsid w:val="005A0215"/>
    <w:rsid w:val="005E520F"/>
    <w:rsid w:val="006010FE"/>
    <w:rsid w:val="00647A88"/>
    <w:rsid w:val="00662FE6"/>
    <w:rsid w:val="00690045"/>
    <w:rsid w:val="006A79AC"/>
    <w:rsid w:val="006F24B3"/>
    <w:rsid w:val="00720DC8"/>
    <w:rsid w:val="00734F73"/>
    <w:rsid w:val="00735AAB"/>
    <w:rsid w:val="00756834"/>
    <w:rsid w:val="007D564C"/>
    <w:rsid w:val="008233F2"/>
    <w:rsid w:val="008433EC"/>
    <w:rsid w:val="0084590C"/>
    <w:rsid w:val="0084696E"/>
    <w:rsid w:val="00847DD7"/>
    <w:rsid w:val="00872A31"/>
    <w:rsid w:val="009638D5"/>
    <w:rsid w:val="009A4175"/>
    <w:rsid w:val="00A00E51"/>
    <w:rsid w:val="00A20081"/>
    <w:rsid w:val="00A25900"/>
    <w:rsid w:val="00A4600A"/>
    <w:rsid w:val="00AE4423"/>
    <w:rsid w:val="00AF584B"/>
    <w:rsid w:val="00B05F83"/>
    <w:rsid w:val="00B27539"/>
    <w:rsid w:val="00B30F7A"/>
    <w:rsid w:val="00B413AF"/>
    <w:rsid w:val="00B65EA8"/>
    <w:rsid w:val="00B804E4"/>
    <w:rsid w:val="00B92D47"/>
    <w:rsid w:val="00B930D4"/>
    <w:rsid w:val="00BA2BA1"/>
    <w:rsid w:val="00BC0753"/>
    <w:rsid w:val="00BC087D"/>
    <w:rsid w:val="00BC0A6D"/>
    <w:rsid w:val="00BC2235"/>
    <w:rsid w:val="00BE1B06"/>
    <w:rsid w:val="00BF4345"/>
    <w:rsid w:val="00C177D5"/>
    <w:rsid w:val="00C549B5"/>
    <w:rsid w:val="00C85CFD"/>
    <w:rsid w:val="00CD2F13"/>
    <w:rsid w:val="00CD3743"/>
    <w:rsid w:val="00CD7391"/>
    <w:rsid w:val="00CF4273"/>
    <w:rsid w:val="00D7261F"/>
    <w:rsid w:val="00D8403E"/>
    <w:rsid w:val="00D86AD1"/>
    <w:rsid w:val="00D87F59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289FC-2423-4C51-8AD2-5941161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C34C-AD9B-47BE-BDF3-D1AEED16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Шеремета Олександр</cp:lastModifiedBy>
  <cp:revision>37</cp:revision>
  <cp:lastPrinted>1995-11-21T17:41:00Z</cp:lastPrinted>
  <dcterms:created xsi:type="dcterms:W3CDTF">2024-03-07T09:52:00Z</dcterms:created>
  <dcterms:modified xsi:type="dcterms:W3CDTF">2025-10-08T07:16:00Z</dcterms:modified>
  <dc:language>uk-UA</dc:language>
</cp:coreProperties>
</file>