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16614925"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Про передачу громадянам Магеров-</w:t>
      </w:r>
    </w:p>
    <w:p>
      <w:pPr>
        <w:pStyle w:val="Normal"/>
        <w:tabs>
          <w:tab w:val="clear" w:pos="708"/>
          <w:tab w:val="left" w:pos="1843" w:leader="none"/>
        </w:tabs>
        <w:overflowPunct w:val="false"/>
        <w:ind w:hanging="0" w:left="0" w:right="-868"/>
        <w:jc w:val="both"/>
        <w:rPr>
          <w:sz w:val="28"/>
          <w:szCs w:val="28"/>
        </w:rPr>
      </w:pPr>
      <w:r>
        <w:rPr>
          <w:sz w:val="28"/>
          <w:szCs w:val="28"/>
        </w:rPr>
        <w:t xml:space="preserve">ському О.Ф., </w:t>
      </w:r>
      <w:r>
        <w:rPr>
          <w:sz w:val="28"/>
          <w:szCs w:val="28"/>
          <w:lang w:val="uk-UA"/>
        </w:rPr>
        <w:t>Кулік С.В.  безоплатно</w:t>
      </w:r>
    </w:p>
    <w:p>
      <w:pPr>
        <w:pStyle w:val="Normal"/>
        <w:tabs>
          <w:tab w:val="clear" w:pos="708"/>
          <w:tab w:val="left" w:pos="1843" w:leader="none"/>
        </w:tabs>
        <w:overflowPunct w:val="false"/>
        <w:ind w:hanging="0" w:left="0" w:right="-868"/>
        <w:jc w:val="both"/>
        <w:rPr>
          <w:sz w:val="28"/>
          <w:szCs w:val="28"/>
        </w:rPr>
      </w:pPr>
      <w:r>
        <w:rPr>
          <w:sz w:val="28"/>
          <w:szCs w:val="28"/>
          <w:lang w:val="uk-UA"/>
        </w:rPr>
        <w:t>у  спільну  часткову  власність земе-</w:t>
      </w:r>
    </w:p>
    <w:p>
      <w:pPr>
        <w:pStyle w:val="Normal"/>
        <w:tabs>
          <w:tab w:val="clear" w:pos="708"/>
          <w:tab w:val="left" w:pos="1843" w:leader="none"/>
        </w:tabs>
        <w:overflowPunct w:val="false"/>
        <w:ind w:hanging="0" w:left="0" w:right="-868"/>
        <w:jc w:val="both"/>
        <w:rPr>
          <w:sz w:val="28"/>
          <w:szCs w:val="28"/>
        </w:rPr>
      </w:pPr>
      <w:r>
        <w:rPr>
          <w:sz w:val="28"/>
          <w:szCs w:val="28"/>
          <w:lang w:val="uk-UA"/>
        </w:rPr>
        <w:t>льної   ділянки   для   будівництва   і</w:t>
      </w:r>
    </w:p>
    <w:p>
      <w:pPr>
        <w:pStyle w:val="Normal"/>
        <w:tabs>
          <w:tab w:val="clear" w:pos="708"/>
          <w:tab w:val="left" w:pos="1843" w:leader="none"/>
        </w:tabs>
        <w:overflowPunct w:val="false"/>
        <w:ind w:hanging="0" w:left="0" w:right="-868"/>
        <w:jc w:val="both"/>
        <w:rPr>
          <w:sz w:val="28"/>
          <w:szCs w:val="28"/>
        </w:rPr>
      </w:pPr>
      <w:r>
        <w:rPr>
          <w:sz w:val="28"/>
          <w:szCs w:val="28"/>
          <w:lang w:val="uk-UA"/>
        </w:rPr>
        <w:t>обслуговування   житлового  будин-</w:t>
      </w:r>
    </w:p>
    <w:p>
      <w:pPr>
        <w:pStyle w:val="Normal"/>
        <w:tabs>
          <w:tab w:val="clear" w:pos="708"/>
          <w:tab w:val="left" w:pos="1843" w:leader="none"/>
        </w:tabs>
        <w:overflowPunct w:val="false"/>
        <w:ind w:hanging="0" w:left="0" w:right="-868"/>
        <w:jc w:val="both"/>
        <w:rPr>
          <w:sz w:val="28"/>
          <w:szCs w:val="28"/>
        </w:rPr>
      </w:pPr>
      <w:r>
        <w:rPr>
          <w:sz w:val="28"/>
          <w:szCs w:val="28"/>
          <w:lang w:val="uk-UA"/>
        </w:rPr>
        <w:t>ку,   господарських   будівель  і  спо-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руд  </w:t>
      </w:r>
      <w:r>
        <w:rPr>
          <w:b w:val="false"/>
          <w:bCs w:val="false"/>
          <w:sz w:val="28"/>
          <w:szCs w:val="28"/>
          <w:lang w:val="uk-UA"/>
        </w:rPr>
        <w:t xml:space="preserve">(присадибна  ділянка) - 02.01 </w:t>
      </w:r>
      <w:r>
        <w:rPr>
          <w:b w:val="false"/>
          <w:bCs w:val="false"/>
          <w:sz w:val="28"/>
          <w:szCs w:val="28"/>
        </w:rPr>
        <w:t>на</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вул. Медичній, 10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Магеровського Олександра Феофановича, Кулік Світлани Василівни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Медичній, 10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Медичній, 10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Магеровського Олександра Феофановича, Кулік Світлани Василівни,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Магеровського Олександра Феофановича, Кулік Світлани Василівни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color w:val="00000A"/>
          <w:kern w:val="0"/>
          <w:sz w:val="28"/>
          <w:szCs w:val="28"/>
          <w:lang w:val="uk-UA" w:eastAsia="zh-CN" w:bidi="ar-SA"/>
        </w:rPr>
        <w:t xml:space="preserve">вул. Медичній, 10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рішення Луцького міськрайонного суду Волинської області від 24.02.2009, справа № 2-1776/2009,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w:t>
      </w:r>
      <w:r>
        <w:rPr>
          <w:rFonts w:eastAsia="Times New Roman" w:cs="Times New Roman"/>
          <w:color w:val="00000A"/>
          <w:kern w:val="0"/>
          <w:sz w:val="28"/>
          <w:szCs w:val="28"/>
          <w:lang w:val="uk-UA" w:eastAsia="zh-CN" w:bidi="ar-SA"/>
        </w:rPr>
        <w:t xml:space="preserve"> громадянина Магеровського Олександра Феофановича на частку 1/2 в житловому будинку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 xml:space="preserve">зареєстровано 26.06.2009, реєстраційний номер: 27651430, </w:t>
      </w:r>
      <w:r>
        <w:rPr>
          <w:rFonts w:eastAsia="Times New Roman" w:cs="Times New Roman"/>
          <w:color w:val="00000A"/>
          <w:kern w:val="0"/>
          <w:sz w:val="28"/>
          <w:szCs w:val="28"/>
          <w:lang w:val="uk-UA" w:eastAsia="zh-CN" w:bidi="ar-SA"/>
        </w:rPr>
        <w:t>свідоцтво про право на спадщину за заповітом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30.10.2018 № 567, </w:t>
      </w:r>
      <w:r>
        <w:rPr>
          <w:rFonts w:eastAsia="Times New Roman" w:cs="Times New Roman"/>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Кулік Світлани Василівни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1/2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30.10.2018</w:t>
      </w:r>
      <w:r>
        <w:rPr>
          <w:rFonts w:eastAsia="Times New Roman" w:cs="Times New Roman"/>
          <w:color w:val="auto"/>
          <w:kern w:val="0"/>
          <w:sz w:val="28"/>
          <w:szCs w:val="28"/>
          <w:lang w:val="uk-UA" w:eastAsia="zh-CN" w:bidi="ar-SA"/>
        </w:rPr>
        <w:t>, номер запису про право власності: 28652506</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Магеровському Олександру Феофановичу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Кулік Світлані Василівні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Медичній, 10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0609</w:t>
      </w:r>
      <w:r>
        <w:rPr>
          <w:sz w:val="28"/>
          <w:szCs w:val="28"/>
        </w:rPr>
        <w:t xml:space="preserve"> га, кадастровим номером 0710100000:21:042:0020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Магеровському Олександру Феофановичу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Кулік Світлані Василівні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1/2) </w:t>
      </w:r>
      <w:r>
        <w:rPr>
          <w:sz w:val="28"/>
          <w:szCs w:val="28"/>
        </w:rPr>
        <w:t xml:space="preserve">безоплатно у спільну часткову власність земельну ділянку на </w:t>
      </w:r>
      <w:r>
        <w:rPr>
          <w:b w:val="false"/>
          <w:bCs w:val="false"/>
          <w:sz w:val="28"/>
          <w:szCs w:val="28"/>
        </w:rPr>
        <w:t>вул. Медичній, 10</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0609</w:t>
      </w:r>
      <w:r>
        <w:rPr>
          <w:sz w:val="28"/>
          <w:szCs w:val="28"/>
        </w:rPr>
        <w:t xml:space="preserve"> га, кадастровим номером 0710100000:21:042:0020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Магеровського Олександра Феофановича, Кулік Світлану Василівну</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2759</TotalTime>
  <Application>LibreOffice/7.6.4.1$Windows_X86_64 LibreOffice_project/e19e193f88cd6c0525a17fb7a176ed8e6a3e2aa1</Application>
  <AppVersion>15.0000</AppVersion>
  <Pages>2</Pages>
  <Words>510</Words>
  <Characters>3383</Characters>
  <CharactersWithSpaces>4089</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2025-10-08T10:48:09Z</dcterms:modified>
  <cp:revision>614</cp:revision>
  <dc:subject/>
  <dc:title>  </dc:title>
</cp:coreProperties>
</file>

<file path=docProps/custom.xml><?xml version="1.0" encoding="utf-8"?>
<Properties xmlns="http://schemas.openxmlformats.org/officeDocument/2006/custom-properties" xmlns:vt="http://schemas.openxmlformats.org/officeDocument/2006/docPropsVTypes"/>
</file>