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113946338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hanging="0" w:left="0" w:right="-868"/>
        <w:jc w:val="both"/>
        <w:rPr>
          <w:spacing w:val="-8"/>
          <w:lang w:val="uk-UA"/>
        </w:rPr>
      </w:pPr>
      <w:r>
        <w:rPr>
          <w:spacing w:val="-8"/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надання </w:t>
      </w:r>
      <w:r>
        <w:rPr>
          <w:spacing w:val="-8"/>
          <w:sz w:val="28"/>
          <w:szCs w:val="28"/>
        </w:rPr>
        <w:t>громадянці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 Гребенюк Ю.М.</w:t>
      </w:r>
    </w:p>
    <w:p>
      <w:pPr>
        <w:pStyle w:val="Normal"/>
        <w:overflowPunct w:val="false"/>
        <w:ind w:hanging="0" w:left="0" w:right="-868"/>
        <w:jc w:val="both"/>
        <w:rPr/>
      </w:pPr>
      <w:r>
        <w:rPr>
          <w:sz w:val="28"/>
          <w:szCs w:val="28"/>
          <w:lang w:val="uk-UA"/>
        </w:rPr>
        <w:t>дозволу на розроблення проєкту земле-</w:t>
      </w:r>
    </w:p>
    <w:p>
      <w:pPr>
        <w:pStyle w:val="Normal"/>
        <w:overflowPunct w:val="false"/>
        <w:ind w:hanging="0" w:left="0" w:right="-868"/>
        <w:jc w:val="both"/>
        <w:rPr/>
      </w:pPr>
      <w:r>
        <w:rPr>
          <w:sz w:val="28"/>
          <w:szCs w:val="28"/>
          <w:lang w:val="uk-UA"/>
        </w:rPr>
        <w:t xml:space="preserve">устрою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ді-</w:t>
      </w:r>
    </w:p>
    <w:p>
      <w:pPr>
        <w:pStyle w:val="Normal"/>
        <w:overflowPunct w:val="false"/>
        <w:ind w:hanging="0" w:left="0" w:right="-868"/>
        <w:jc w:val="both"/>
        <w:rPr>
          <w:spacing w:val="-4"/>
        </w:rPr>
      </w:pPr>
      <w:r>
        <w:rPr>
          <w:spacing w:val="-4"/>
          <w:sz w:val="28"/>
          <w:szCs w:val="28"/>
        </w:rPr>
        <w:t xml:space="preserve">лянки  орієнтовною   площею 0,03 га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на</w:t>
      </w:r>
    </w:p>
    <w:p>
      <w:pPr>
        <w:pStyle w:val="Normal"/>
        <w:overflowPunct w:val="false"/>
        <w:ind w:hanging="0" w:left="0" w:right="-868"/>
        <w:jc w:val="both"/>
        <w:rPr>
          <w:spacing w:val="-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умовах  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8"/>
          <w:szCs w:val="28"/>
          <w:u w:val="none"/>
          <w:lang w:val="uk-UA" w:eastAsia="zh-CN" w:bidi="ar-SA"/>
        </w:rPr>
        <w:t>для   будівництва  і  обслу-</w:t>
      </w:r>
    </w:p>
    <w:p>
      <w:pPr>
        <w:pStyle w:val="Normal"/>
        <w:overflowPunct w:val="false"/>
        <w:ind w:hanging="0" w:left="0" w:right="-868"/>
        <w:jc w:val="both"/>
        <w:rPr>
          <w:spacing w:val="-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8"/>
          <w:szCs w:val="28"/>
          <w:u w:val="none"/>
          <w:lang w:val="uk-UA" w:eastAsia="zh-CN" w:bidi="ar-SA"/>
        </w:rPr>
        <w:t>говування  житло</w:t>
      </w:r>
      <w:r>
        <w:rPr>
          <w:spacing w:val="-16"/>
          <w:szCs w:val="28"/>
        </w:rPr>
        <w:t xml:space="preserve">вого  </w:t>
      </w:r>
      <w:r>
        <w:rPr>
          <w:spacing w:val="-8"/>
          <w:szCs w:val="28"/>
        </w:rPr>
        <w:t>будинку,  господар-</w:t>
      </w:r>
    </w:p>
    <w:p>
      <w:pPr>
        <w:pStyle w:val="Normal"/>
        <w:overflowPunct w:val="false"/>
        <w:ind w:hanging="0" w:left="0" w:right="-868"/>
        <w:jc w:val="both"/>
        <w:rPr>
          <w:spacing w:val="-4"/>
        </w:rPr>
      </w:pPr>
      <w:r>
        <w:rPr>
          <w:spacing w:val="-8"/>
          <w:szCs w:val="28"/>
        </w:rPr>
        <w:t xml:space="preserve">ських  будівель  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споруд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(присадибна  ді-</w:t>
      </w:r>
    </w:p>
    <w:p>
      <w:pPr>
        <w:pStyle w:val="Normal"/>
        <w:overflowPunct w:val="false"/>
        <w:ind w:hanging="0" w:left="0" w:right="-868"/>
        <w:jc w:val="both"/>
        <w:rPr>
          <w:spacing w:val="-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 xml:space="preserve">лянка)   (02.01) </w:t>
      </w:r>
      <w:r>
        <w:rPr>
          <w:spacing w:val="-4"/>
          <w:sz w:val="28"/>
          <w:szCs w:val="28"/>
        </w:rPr>
        <w:t xml:space="preserve">у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 xml:space="preserve">с. Зміїнець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Луцького ра-</w:t>
      </w:r>
    </w:p>
    <w:p>
      <w:pPr>
        <w:pStyle w:val="Normal"/>
        <w:overflowPunct w:val="false"/>
        <w:ind w:hanging="0" w:left="0" w:right="-868"/>
        <w:jc w:val="both"/>
        <w:rPr>
          <w:spacing w:val="-4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йону Волинської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/>
        <w:suppressAutoHyphens w:val="true"/>
        <w:bidi w:val="0"/>
        <w:ind w:firstLine="850" w:left="0" w:right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громадянки Гребенюк Юлії Миколаївни про надання дозволу на розроблення проєкту землеустрою щодо відведення земельної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ділянки орієнтовною площею 0,03 га на умовах оренди для будівництва і обслуговування житлового будинку, господарських будівель і споруд (присадибна  ділянка) (02.01) у с. Зміїнець Луцького району Волинської області, враховуючи документи, що посвідчують право власності громадянки Гребенюк Юлії Миколаївни на обʼєкти нерухомого майна розташовані на                                     вул. Левадній,  26  у с. Зміїнець Луцького району Волинської області: договір купівлі-продажу житлового будинку та земельної ділянки від 27.02.2025, зареєстрований в реєстрі за № 271, витяг з Державного реєстру речових прав від 27.02.2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025, номер відомостей про речове право: 58771008, відповідно до якого, зареєстровано право власності Гребенюк Ю.М. на житловий будинок (А-3), ганок (а 2), гараж-літня кухня-сарай (Б-1) та огорожу (1-3), технічний паспорт на житловий будинок,  витяг з Державного реєстру речових прав  на земельну ділянку площею 0,0917 га від 27.02.2025, номер відомостей про речове право: 58771089, генеральний план земельної ділянки з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 від 10.07.2025 № 1402-П/2025, керуючись статтями 12, 79-1, 93, 122, 123, частиною другою статті 134 Земельного кодексу України, статтями 4, 6 Закону України «Про оренду землі», Законом України «Про землеустрій», Законом України «Про Державний земельний кадастр», статтею 24 Закону України «Про регулювання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містобудівної діяльності», розпорядженням Кабінету Міністрів України від               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статтею 26, пунктом</w:t>
      </w:r>
      <w:r>
        <w:rPr>
          <w:sz w:val="28"/>
          <w:szCs w:val="28"/>
          <w:u w:val="none"/>
        </w:rPr>
        <w:t xml:space="preserve"> </w:t>
      </w:r>
      <w:r>
        <w:rPr>
          <w:bCs/>
          <w:color w:val="000000"/>
          <w:spacing w:val="-4"/>
          <w:sz w:val="28"/>
          <w:szCs w:val="28"/>
          <w:u w:val="none"/>
          <w:shd w:fill="FFFFFF" w:val="clear"/>
        </w:rPr>
        <w:t>6</w:t>
      </w:r>
      <w:r>
        <w:rPr>
          <w:bCs/>
          <w:color w:val="000000"/>
          <w:spacing w:val="-4"/>
          <w:sz w:val="28"/>
          <w:szCs w:val="28"/>
          <w:u w:val="none"/>
          <w:shd w:fill="FFFFFF" w:val="clear"/>
          <w:vertAlign w:val="superscript"/>
        </w:rPr>
        <w:t>-1</w:t>
      </w:r>
      <w:r>
        <w:rPr>
          <w:sz w:val="28"/>
          <w:szCs w:val="28"/>
          <w:u w:val="none"/>
        </w:rPr>
        <w:t xml:space="preserve">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firstLine="850" w:left="0" w:right="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hanging="0" w:left="0" w:right="4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Гребенюк Юлії Миколаївні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проєкту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орієнтовною площею 0,03 га на умовах 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</w:rPr>
        <w:t xml:space="preserve">для будівництва 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житлового будинку, господарських будівель і споруд (присадибна ділянка) (02.01) у с. Зміїнець Луцького району Волинської області, згідно з додатком.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громадянку Гребенюк Юлію Миколаївну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розробити проєкт землеустрою щодо відведення земельної ділянки орієнтовною площею 0,03 га на умовах оренди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для будівництва і обслуговування житлового будинку, господарських будівель і споруд (присадибна ділянка) (02.01) у                      с. Зміїнець Луцького району Волинської області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hanging="0" w:left="0" w:righ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overflowPunct w:val="fals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overflowPunct w:val="false"/>
        <w:ind w:hanging="0" w:left="0" w:right="-868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2153</TotalTime>
  <Application>LibreOffice/25.2.5.2$Windows_X86_64 LibreOffice_project/03d19516eb2e1dd5d4ccd751a0d6f35f35e08022</Application>
  <AppVersion>15.0000</AppVersion>
  <Pages>2</Pages>
  <Words>465</Words>
  <Characters>3023</Characters>
  <CharactersWithSpaces>3774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2025-09-08T16:12:26Z</cp:lastPrinted>
  <dcterms:modified xsi:type="dcterms:W3CDTF">2025-10-07T14:55:58Z</dcterms:modified>
  <cp:revision>287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