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1B" w:rsidRDefault="0066171B" w:rsidP="0066171B">
      <w:pPr>
        <w:spacing w:after="0" w:line="240" w:lineRule="auto"/>
        <w:ind w:right="191"/>
        <w:rPr>
          <w:color w:val="auto"/>
          <w:lang w:val="uk-UA"/>
        </w:rPr>
      </w:pPr>
      <w:r w:rsidRPr="00DD2FC3">
        <w:rPr>
          <w:color w:val="auto"/>
        </w:rPr>
        <w:t xml:space="preserve">                 </w:t>
      </w:r>
      <w:r>
        <w:rPr>
          <w:color w:val="auto"/>
          <w:lang w:val="uk-UA"/>
        </w:rPr>
        <w:t>Додаток</w:t>
      </w:r>
    </w:p>
    <w:p w:rsidR="0066171B" w:rsidRPr="000A2E8D" w:rsidRDefault="0066171B" w:rsidP="0066171B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до рішення міської ради</w:t>
      </w:r>
    </w:p>
    <w:p w:rsidR="0066171B" w:rsidRPr="00236D27" w:rsidRDefault="0066171B" w:rsidP="0066171B">
      <w:pPr>
        <w:spacing w:after="0" w:line="259" w:lineRule="auto"/>
        <w:ind w:left="10" w:right="866"/>
        <w:jc w:val="right"/>
        <w:rPr>
          <w:color w:val="auto"/>
        </w:rPr>
      </w:pPr>
      <w:r w:rsidRPr="000A2E8D">
        <w:rPr>
          <w:color w:val="auto"/>
          <w:lang w:val="uk-UA"/>
        </w:rPr>
        <w:t xml:space="preserve">_____________ № __________  </w:t>
      </w:r>
    </w:p>
    <w:p w:rsidR="0066171B" w:rsidRPr="00236D27" w:rsidRDefault="0066171B" w:rsidP="0066171B">
      <w:pPr>
        <w:spacing w:after="0" w:line="259" w:lineRule="auto"/>
        <w:ind w:left="10" w:right="866"/>
        <w:jc w:val="right"/>
        <w:rPr>
          <w:color w:val="auto"/>
        </w:rPr>
      </w:pPr>
    </w:p>
    <w:p w:rsidR="0066171B" w:rsidRPr="00850640" w:rsidRDefault="0066171B" w:rsidP="0066171B">
      <w:pPr>
        <w:spacing w:after="0" w:line="259" w:lineRule="auto"/>
        <w:ind w:left="10"/>
        <w:jc w:val="center"/>
        <w:rPr>
          <w:b/>
          <w:color w:val="auto"/>
        </w:rPr>
      </w:pPr>
      <w:r w:rsidRPr="000A2E8D">
        <w:rPr>
          <w:b/>
          <w:color w:val="auto"/>
          <w:lang w:val="uk-UA"/>
        </w:rPr>
        <w:t>ПРОГРАМА «Здор</w:t>
      </w:r>
      <w:r>
        <w:rPr>
          <w:b/>
          <w:color w:val="auto"/>
          <w:lang w:val="uk-UA"/>
        </w:rPr>
        <w:t xml:space="preserve">ов’я мешканців Луцької міської </w:t>
      </w:r>
      <w:r w:rsidRPr="000A2E8D">
        <w:rPr>
          <w:b/>
          <w:color w:val="auto"/>
          <w:lang w:val="uk-UA"/>
        </w:rPr>
        <w:t>територіальної громади на 2021-2025 роки»</w:t>
      </w:r>
    </w:p>
    <w:p w:rsidR="0066171B" w:rsidRPr="00850640" w:rsidRDefault="0066171B" w:rsidP="0066171B">
      <w:pPr>
        <w:spacing w:after="0" w:line="259" w:lineRule="auto"/>
        <w:ind w:left="10"/>
        <w:jc w:val="center"/>
        <w:rPr>
          <w:color w:val="auto"/>
        </w:rPr>
      </w:pPr>
    </w:p>
    <w:p w:rsidR="0066171B" w:rsidRPr="000A2E8D" w:rsidRDefault="0066171B" w:rsidP="0066171B">
      <w:pPr>
        <w:spacing w:after="0" w:line="259" w:lineRule="auto"/>
        <w:ind w:left="649" w:right="560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ПАСПОРТ ПРОГРАМИ </w:t>
      </w:r>
    </w:p>
    <w:tbl>
      <w:tblPr>
        <w:tblStyle w:val="TableGrid"/>
        <w:tblW w:w="9846" w:type="dxa"/>
        <w:tblInd w:w="185" w:type="dxa"/>
        <w:tblCellMar>
          <w:top w:w="31" w:type="dxa"/>
          <w:left w:w="108" w:type="dxa"/>
        </w:tblCellMar>
        <w:tblLook w:val="04A0" w:firstRow="1" w:lastRow="0" w:firstColumn="1" w:lastColumn="0" w:noHBand="0" w:noVBand="1"/>
      </w:tblPr>
      <w:tblGrid>
        <w:gridCol w:w="490"/>
        <w:gridCol w:w="4111"/>
        <w:gridCol w:w="5245"/>
      </w:tblGrid>
      <w:tr w:rsidR="0066171B" w:rsidRPr="000A2E8D" w:rsidTr="00B617A0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1.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Ініціатор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66171B" w:rsidRPr="00DD2FC3" w:rsidTr="00B617A0">
        <w:trPr>
          <w:trHeight w:val="161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Дата, номер і назва розпорядчого документа органу виконавчої влади про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Рішення виконавчого комітету Луцької міської ради від 17.06.2020 № 289-1 «Про трансформацію галузі охорони здоров’я Луцької міської </w:t>
            </w:r>
            <w:r>
              <w:rPr>
                <w:color w:val="auto"/>
                <w:lang w:val="uk-UA"/>
              </w:rPr>
              <w:t xml:space="preserve">територіальної громади в </w:t>
            </w:r>
            <w:r w:rsidRPr="000A2E8D">
              <w:rPr>
                <w:color w:val="auto"/>
                <w:lang w:val="uk-UA"/>
              </w:rPr>
              <w:t xml:space="preserve">рамках реформування»   </w:t>
            </w:r>
          </w:p>
        </w:tc>
      </w:tr>
      <w:tr w:rsidR="0066171B" w:rsidRPr="000A2E8D" w:rsidTr="00B617A0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3.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Розробник Програми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66171B" w:rsidRPr="000A2E8D" w:rsidTr="00B617A0">
        <w:trPr>
          <w:trHeight w:val="126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4.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lang w:val="uk-UA"/>
              </w:rPr>
              <w:t>Співрозробники</w:t>
            </w:r>
            <w:proofErr w:type="spellEnd"/>
            <w:r w:rsidRPr="000A2E8D">
              <w:rPr>
                <w:color w:val="auto"/>
                <w:lang w:val="uk-UA"/>
              </w:rPr>
              <w:t xml:space="preserve">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0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</w:t>
            </w:r>
          </w:p>
        </w:tc>
      </w:tr>
      <w:tr w:rsidR="0066171B" w:rsidRPr="000A2E8D" w:rsidTr="00B617A0">
        <w:trPr>
          <w:trHeight w:val="57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5.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Відповідальний виконавець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66171B" w:rsidRPr="00DD2FC3" w:rsidTr="00B617A0">
        <w:trPr>
          <w:trHeight w:val="193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6.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Учасники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74" w:right="10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>Управління охорони здоров’</w:t>
            </w:r>
            <w:r>
              <w:rPr>
                <w:color w:val="auto"/>
                <w:lang w:val="uk-UA"/>
              </w:rPr>
              <w:t>я Луцької міської ради; заклади</w:t>
            </w:r>
            <w:r w:rsidRPr="000A2E8D">
              <w:rPr>
                <w:color w:val="auto"/>
                <w:lang w:val="uk-UA"/>
              </w:rPr>
              <w:t xml:space="preserve"> охорони здоров’я, які належать до об’єктів комунальної власності Луцької </w:t>
            </w:r>
            <w:r>
              <w:rPr>
                <w:color w:val="auto"/>
                <w:lang w:val="uk-UA"/>
              </w:rPr>
              <w:t xml:space="preserve">міської територіальної громади, виконавчі органи </w:t>
            </w: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66171B" w:rsidRPr="000A2E8D" w:rsidTr="00B617A0">
        <w:trPr>
          <w:trHeight w:val="35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7.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Термін реалізації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2021–2025 роки </w:t>
            </w:r>
          </w:p>
        </w:tc>
      </w:tr>
      <w:tr w:rsidR="0066171B" w:rsidRPr="000A2E8D" w:rsidTr="00B617A0">
        <w:trPr>
          <w:trHeight w:val="837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8.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5217B6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298462,5</w:t>
            </w:r>
            <w:bookmarkStart w:id="0" w:name="_GoBack"/>
            <w:bookmarkEnd w:id="0"/>
            <w:r w:rsidR="0066171B">
              <w:rPr>
                <w:color w:val="auto"/>
                <w:lang w:val="en-US"/>
              </w:rPr>
              <w:t xml:space="preserve"> </w:t>
            </w:r>
            <w:r w:rsidR="0066171B" w:rsidRPr="000A2E8D">
              <w:rPr>
                <w:color w:val="auto"/>
                <w:lang w:val="uk-UA"/>
              </w:rPr>
              <w:t xml:space="preserve">тис. </w:t>
            </w:r>
            <w:proofErr w:type="spellStart"/>
            <w:r w:rsidR="0066171B" w:rsidRPr="000A2E8D">
              <w:rPr>
                <w:color w:val="auto"/>
                <w:lang w:val="uk-UA"/>
              </w:rPr>
              <w:t>грн</w:t>
            </w:r>
            <w:proofErr w:type="spellEnd"/>
          </w:p>
        </w:tc>
      </w:tr>
      <w:tr w:rsidR="0066171B" w:rsidRPr="000A2E8D" w:rsidTr="00B617A0">
        <w:trPr>
          <w:trHeight w:val="996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 тому числі кошти бюджету Луцької </w:t>
            </w:r>
            <w:r>
              <w:rPr>
                <w:color w:val="auto"/>
                <w:lang w:val="uk-UA"/>
              </w:rPr>
              <w:t xml:space="preserve">міської територіальної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громади (рекомендовані обсяги)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5217B6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298462,5</w:t>
            </w:r>
            <w:r w:rsidR="0066171B" w:rsidRPr="000A2E8D">
              <w:rPr>
                <w:color w:val="auto"/>
                <w:lang w:val="uk-UA"/>
              </w:rPr>
              <w:t xml:space="preserve"> тис. </w:t>
            </w:r>
            <w:proofErr w:type="spellStart"/>
            <w:r w:rsidR="0066171B" w:rsidRPr="000A2E8D">
              <w:rPr>
                <w:color w:val="auto"/>
                <w:lang w:val="uk-UA"/>
              </w:rPr>
              <w:t>грн</w:t>
            </w:r>
            <w:proofErr w:type="spellEnd"/>
            <w:r w:rsidR="0066171B" w:rsidRPr="000A2E8D">
              <w:rPr>
                <w:color w:val="auto"/>
                <w:lang w:val="uk-UA"/>
              </w:rPr>
              <w:t xml:space="preserve">  </w:t>
            </w:r>
          </w:p>
        </w:tc>
      </w:tr>
    </w:tbl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66171B" w:rsidRPr="00C5260B" w:rsidRDefault="0066171B" w:rsidP="0066171B">
      <w:pPr>
        <w:spacing w:after="0" w:line="259" w:lineRule="auto"/>
        <w:ind w:left="5" w:firstLine="0"/>
        <w:jc w:val="left"/>
        <w:rPr>
          <w:color w:val="auto"/>
          <w:szCs w:val="28"/>
        </w:rPr>
      </w:pPr>
      <w:r w:rsidRPr="00566BBA">
        <w:rPr>
          <w:color w:val="auto"/>
          <w:szCs w:val="28"/>
          <w:lang w:val="uk-UA"/>
        </w:rPr>
        <w:t xml:space="preserve">Секретар міської ради                     </w:t>
      </w:r>
      <w:r>
        <w:rPr>
          <w:color w:val="auto"/>
          <w:szCs w:val="28"/>
          <w:lang w:val="uk-UA"/>
        </w:rPr>
        <w:t xml:space="preserve">                           </w:t>
      </w:r>
      <w:r w:rsidRPr="00566BBA">
        <w:rPr>
          <w:color w:val="auto"/>
          <w:szCs w:val="28"/>
          <w:lang w:val="uk-UA"/>
        </w:rPr>
        <w:t xml:space="preserve">                    Юрій БЕЗПЯТКО</w:t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  <w:proofErr w:type="spellStart"/>
      <w:r w:rsidRPr="00C942C9">
        <w:rPr>
          <w:color w:val="auto"/>
          <w:sz w:val="24"/>
          <w:szCs w:val="24"/>
          <w:lang w:val="uk-UA"/>
        </w:rPr>
        <w:t>Лотвін</w:t>
      </w:r>
      <w:proofErr w:type="spellEnd"/>
      <w:r w:rsidRPr="00C942C9">
        <w:rPr>
          <w:color w:val="auto"/>
          <w:sz w:val="24"/>
          <w:szCs w:val="24"/>
          <w:lang w:val="uk-UA"/>
        </w:rPr>
        <w:t xml:space="preserve"> 722</w:t>
      </w:r>
      <w:r>
        <w:rPr>
          <w:color w:val="auto"/>
          <w:sz w:val="24"/>
          <w:szCs w:val="24"/>
          <w:lang w:val="uk-UA"/>
        </w:rPr>
        <w:t> </w:t>
      </w:r>
      <w:r w:rsidRPr="00C942C9">
        <w:rPr>
          <w:color w:val="auto"/>
          <w:sz w:val="24"/>
          <w:szCs w:val="24"/>
          <w:lang w:val="uk-UA"/>
        </w:rPr>
        <w:t>251</w:t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</w:p>
    <w:sectPr w:rsidR="0066171B" w:rsidSect="0057168A">
      <w:pgSz w:w="11906" w:h="16838"/>
      <w:pgMar w:top="314" w:right="340" w:bottom="0" w:left="1423" w:header="731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77" w:rsidRDefault="00130477">
      <w:pPr>
        <w:spacing w:after="0" w:line="240" w:lineRule="auto"/>
      </w:pPr>
      <w:r>
        <w:separator/>
      </w:r>
    </w:p>
  </w:endnote>
  <w:endnote w:type="continuationSeparator" w:id="0">
    <w:p w:rsidR="00130477" w:rsidRDefault="0013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77" w:rsidRDefault="00130477">
      <w:pPr>
        <w:spacing w:after="0" w:line="240" w:lineRule="auto"/>
      </w:pPr>
      <w:r>
        <w:separator/>
      </w:r>
    </w:p>
  </w:footnote>
  <w:footnote w:type="continuationSeparator" w:id="0">
    <w:p w:rsidR="00130477" w:rsidRDefault="00130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661B"/>
    <w:rsid w:val="00024B71"/>
    <w:rsid w:val="000873EC"/>
    <w:rsid w:val="000957AA"/>
    <w:rsid w:val="000A2E8D"/>
    <w:rsid w:val="000B5A29"/>
    <w:rsid w:val="000D2498"/>
    <w:rsid w:val="000D4C89"/>
    <w:rsid w:val="000D5995"/>
    <w:rsid w:val="000E730E"/>
    <w:rsid w:val="00130477"/>
    <w:rsid w:val="00140929"/>
    <w:rsid w:val="00141EC5"/>
    <w:rsid w:val="00166CF4"/>
    <w:rsid w:val="00170D50"/>
    <w:rsid w:val="001A5AE2"/>
    <w:rsid w:val="001C1521"/>
    <w:rsid w:val="002039E6"/>
    <w:rsid w:val="00205EC0"/>
    <w:rsid w:val="0022231F"/>
    <w:rsid w:val="00226937"/>
    <w:rsid w:val="00236D27"/>
    <w:rsid w:val="002602EB"/>
    <w:rsid w:val="002822B9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C6F83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5217B6"/>
    <w:rsid w:val="00531E1E"/>
    <w:rsid w:val="00566BBA"/>
    <w:rsid w:val="0057168A"/>
    <w:rsid w:val="00571843"/>
    <w:rsid w:val="00596CF3"/>
    <w:rsid w:val="005A7426"/>
    <w:rsid w:val="00622F05"/>
    <w:rsid w:val="00627365"/>
    <w:rsid w:val="006352D2"/>
    <w:rsid w:val="006523C7"/>
    <w:rsid w:val="0066171B"/>
    <w:rsid w:val="006809E3"/>
    <w:rsid w:val="006810E3"/>
    <w:rsid w:val="006A3B2A"/>
    <w:rsid w:val="006D1E9F"/>
    <w:rsid w:val="006F0562"/>
    <w:rsid w:val="0075048A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E2A80"/>
    <w:rsid w:val="007F1B38"/>
    <w:rsid w:val="00812B33"/>
    <w:rsid w:val="008427CA"/>
    <w:rsid w:val="00850640"/>
    <w:rsid w:val="00880ACE"/>
    <w:rsid w:val="00881C1F"/>
    <w:rsid w:val="00894A47"/>
    <w:rsid w:val="008B763D"/>
    <w:rsid w:val="008C0AF1"/>
    <w:rsid w:val="008D0B27"/>
    <w:rsid w:val="008F43E3"/>
    <w:rsid w:val="00911AF3"/>
    <w:rsid w:val="0092319E"/>
    <w:rsid w:val="009246A8"/>
    <w:rsid w:val="00930EEB"/>
    <w:rsid w:val="00946F78"/>
    <w:rsid w:val="00963970"/>
    <w:rsid w:val="009A4C93"/>
    <w:rsid w:val="009D0598"/>
    <w:rsid w:val="009D4F55"/>
    <w:rsid w:val="009F09C1"/>
    <w:rsid w:val="009F3229"/>
    <w:rsid w:val="00A01A1A"/>
    <w:rsid w:val="00A26A4A"/>
    <w:rsid w:val="00A46C49"/>
    <w:rsid w:val="00A80299"/>
    <w:rsid w:val="00A937FA"/>
    <w:rsid w:val="00AC6CCA"/>
    <w:rsid w:val="00AE4575"/>
    <w:rsid w:val="00AF5DAE"/>
    <w:rsid w:val="00B352A4"/>
    <w:rsid w:val="00BA63F3"/>
    <w:rsid w:val="00BA7E57"/>
    <w:rsid w:val="00BD0CE5"/>
    <w:rsid w:val="00BD46B2"/>
    <w:rsid w:val="00BE4DE7"/>
    <w:rsid w:val="00BE6A55"/>
    <w:rsid w:val="00C13DD9"/>
    <w:rsid w:val="00C14A1A"/>
    <w:rsid w:val="00C33FD1"/>
    <w:rsid w:val="00C4491F"/>
    <w:rsid w:val="00C5260B"/>
    <w:rsid w:val="00C61FBC"/>
    <w:rsid w:val="00C942C9"/>
    <w:rsid w:val="00D00FC3"/>
    <w:rsid w:val="00D500C9"/>
    <w:rsid w:val="00D65D7B"/>
    <w:rsid w:val="00DA1E34"/>
    <w:rsid w:val="00DB1104"/>
    <w:rsid w:val="00DB15B2"/>
    <w:rsid w:val="00DC081B"/>
    <w:rsid w:val="00DC2587"/>
    <w:rsid w:val="00DC27D3"/>
    <w:rsid w:val="00DD1830"/>
    <w:rsid w:val="00DD2FC3"/>
    <w:rsid w:val="00DE4EA6"/>
    <w:rsid w:val="00E03D97"/>
    <w:rsid w:val="00E03FBF"/>
    <w:rsid w:val="00E160E2"/>
    <w:rsid w:val="00E32252"/>
    <w:rsid w:val="00E44682"/>
    <w:rsid w:val="00E60A18"/>
    <w:rsid w:val="00E74830"/>
    <w:rsid w:val="00E80F40"/>
    <w:rsid w:val="00EF01E4"/>
    <w:rsid w:val="00EF6827"/>
    <w:rsid w:val="00F1388A"/>
    <w:rsid w:val="00F9453C"/>
    <w:rsid w:val="00FA640C"/>
    <w:rsid w:val="00FC2BCA"/>
    <w:rsid w:val="00FC35B6"/>
    <w:rsid w:val="00FD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</cp:lastModifiedBy>
  <cp:revision>17</cp:revision>
  <dcterms:created xsi:type="dcterms:W3CDTF">2023-12-01T12:21:00Z</dcterms:created>
  <dcterms:modified xsi:type="dcterms:W3CDTF">2025-09-29T11:30:00Z</dcterms:modified>
</cp:coreProperties>
</file>