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89" w:rsidRDefault="00264E89">
      <w:pPr>
        <w:jc w:val="center"/>
        <w:rPr>
          <w:sz w:val="28"/>
          <w:szCs w:val="28"/>
        </w:rPr>
      </w:pPr>
    </w:p>
    <w:p w:rsidR="00264E89" w:rsidRDefault="0006580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264E89" w:rsidRDefault="00065804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 xml:space="preserve">до проєкту рішення Луцької міської ради </w:t>
      </w:r>
    </w:p>
    <w:p w:rsidR="00264E89" w:rsidRDefault="00065804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«Про внесення змін до П</w:t>
      </w:r>
      <w:r>
        <w:rPr>
          <w:sz w:val="28"/>
          <w:lang w:val="uk-UA"/>
        </w:rPr>
        <w:t xml:space="preserve">рограми «Здоров'я мешканців </w:t>
      </w:r>
      <w:r>
        <w:rPr>
          <w:sz w:val="28"/>
          <w:szCs w:val="28"/>
          <w:lang w:val="uk-UA"/>
        </w:rPr>
        <w:t>Луцької міської територіальної громади на 2021-2025 роки»</w:t>
      </w:r>
    </w:p>
    <w:p w:rsidR="00264E89" w:rsidRDefault="00264E89">
      <w:pPr>
        <w:jc w:val="center"/>
        <w:rPr>
          <w:sz w:val="18"/>
          <w:szCs w:val="15"/>
          <w:lang w:val="uk-UA"/>
        </w:rPr>
      </w:pPr>
    </w:p>
    <w:p w:rsidR="00264E89" w:rsidRDefault="00264E89">
      <w:pPr>
        <w:jc w:val="center"/>
        <w:rPr>
          <w:sz w:val="18"/>
          <w:szCs w:val="15"/>
          <w:lang w:val="uk-UA"/>
        </w:rPr>
      </w:pPr>
    </w:p>
    <w:p w:rsidR="00264E89" w:rsidRDefault="00065804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/>
        </w:rPr>
        <w:t>Потреба і мета прийняття рішення:</w:t>
      </w:r>
    </w:p>
    <w:p w:rsidR="00F714EB" w:rsidRPr="002D0AEC" w:rsidRDefault="00805C65" w:rsidP="002D0AEC">
      <w:pPr>
        <w:ind w:firstLine="566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1. </w:t>
      </w:r>
      <w:r w:rsidR="00F714EB">
        <w:rPr>
          <w:rFonts w:eastAsia="Calibri"/>
          <w:sz w:val="28"/>
          <w:szCs w:val="28"/>
          <w:lang w:val="uk-UA" w:eastAsia="en-US"/>
        </w:rPr>
        <w:t xml:space="preserve">Комунальним підприємством «Медичне об’єднання Луцької міської територіальної громади» на 2025 рік укладено договір з </w:t>
      </w:r>
      <w:r w:rsidR="007275DA">
        <w:rPr>
          <w:rFonts w:eastAsia="Calibri"/>
          <w:sz w:val="28"/>
          <w:szCs w:val="28"/>
          <w:lang w:val="uk-UA" w:eastAsia="en-US"/>
        </w:rPr>
        <w:t xml:space="preserve">НСЗУ </w:t>
      </w:r>
      <w:r w:rsidR="00F714EB">
        <w:rPr>
          <w:rFonts w:eastAsia="Calibri"/>
          <w:sz w:val="28"/>
          <w:szCs w:val="28"/>
          <w:lang w:val="uk-UA" w:eastAsia="en-US"/>
        </w:rPr>
        <w:t>на пакети медичних послуг Програми медичних гарантій</w:t>
      </w:r>
      <w:r w:rsidR="00F714EB" w:rsidRPr="003171BC">
        <w:rPr>
          <w:rFonts w:eastAsia="Calibri"/>
          <w:sz w:val="28"/>
          <w:szCs w:val="28"/>
          <w:lang w:val="uk-UA" w:eastAsia="en-US"/>
        </w:rPr>
        <w:t xml:space="preserve"> </w:t>
      </w:r>
      <w:r w:rsidR="00F714EB">
        <w:rPr>
          <w:rFonts w:eastAsia="Calibri"/>
          <w:sz w:val="28"/>
          <w:szCs w:val="28"/>
          <w:lang w:val="uk-UA" w:eastAsia="en-US"/>
        </w:rPr>
        <w:t>«Хірургічні операції дорослим та дітям у стаціонарних умовах» та «Стаціонарна допомога дорослим та дітям без проведення хірургічних операцій»</w:t>
      </w:r>
      <w:r w:rsidR="007275DA">
        <w:rPr>
          <w:rFonts w:eastAsia="Calibri"/>
          <w:sz w:val="28"/>
          <w:szCs w:val="28"/>
          <w:lang w:val="uk-UA" w:eastAsia="en-US"/>
        </w:rPr>
        <w:t xml:space="preserve"> із застосуванням коригувального коефіцієнту 0,6 для визначеного переліку випадків тривалістю лікування менше 6 діб та 0,8 для пролікованих випадків планової медичної допомоги. </w:t>
      </w:r>
      <w:r w:rsidR="00A82974">
        <w:rPr>
          <w:rFonts w:eastAsia="Calibri"/>
          <w:sz w:val="28"/>
          <w:szCs w:val="28"/>
          <w:lang w:val="uk-UA" w:eastAsia="en-US"/>
        </w:rPr>
        <w:t xml:space="preserve">На початку серпня НСЗУ було анонсовано перегляд суми підписаного договору в сторону зменшення </w:t>
      </w:r>
      <w:r w:rsidR="00845C31">
        <w:rPr>
          <w:rFonts w:eastAsia="Calibri"/>
          <w:sz w:val="28"/>
          <w:szCs w:val="28"/>
          <w:lang w:val="uk-UA" w:eastAsia="en-US"/>
        </w:rPr>
        <w:t xml:space="preserve">з серпня поточного року, в результаті чого підприємством </w:t>
      </w:r>
      <w:r w:rsidR="002D0AEC">
        <w:rPr>
          <w:rFonts w:eastAsia="Calibri"/>
          <w:sz w:val="28"/>
          <w:szCs w:val="28"/>
          <w:lang w:val="uk-UA" w:eastAsia="en-US"/>
        </w:rPr>
        <w:t xml:space="preserve">вже </w:t>
      </w:r>
      <w:r w:rsidR="00845C31">
        <w:rPr>
          <w:rFonts w:eastAsia="Calibri"/>
          <w:sz w:val="28"/>
          <w:szCs w:val="28"/>
          <w:lang w:val="uk-UA" w:eastAsia="en-US"/>
        </w:rPr>
        <w:t xml:space="preserve">було </w:t>
      </w:r>
      <w:proofErr w:type="spellStart"/>
      <w:r w:rsidR="00845C31">
        <w:rPr>
          <w:rFonts w:eastAsia="Calibri"/>
          <w:sz w:val="28"/>
          <w:szCs w:val="28"/>
          <w:lang w:val="uk-UA" w:eastAsia="en-US"/>
        </w:rPr>
        <w:t>недоотримано</w:t>
      </w:r>
      <w:proofErr w:type="spellEnd"/>
      <w:r w:rsidR="00845C31">
        <w:rPr>
          <w:rFonts w:eastAsia="Calibri"/>
          <w:sz w:val="28"/>
          <w:szCs w:val="28"/>
          <w:lang w:val="uk-UA" w:eastAsia="en-US"/>
        </w:rPr>
        <w:t xml:space="preserve"> 8 881,1 тис. грн. </w:t>
      </w:r>
      <w:r w:rsidR="00667D52">
        <w:rPr>
          <w:rFonts w:eastAsia="Calibri"/>
          <w:sz w:val="28"/>
          <w:szCs w:val="28"/>
          <w:lang w:val="uk-UA" w:eastAsia="en-US"/>
        </w:rPr>
        <w:t>КП «Медичне об’єднання Луцької міської територіальної громади»</w:t>
      </w:r>
      <w:r w:rsidR="00667D52">
        <w:rPr>
          <w:rFonts w:eastAsia="Calibri"/>
          <w:sz w:val="28"/>
          <w:szCs w:val="28"/>
          <w:lang w:val="uk-UA" w:eastAsia="en-US"/>
        </w:rPr>
        <w:t xml:space="preserve"> р</w:t>
      </w:r>
      <w:r w:rsidR="00211E9A">
        <w:rPr>
          <w:rFonts w:eastAsia="Calibri"/>
          <w:sz w:val="28"/>
          <w:szCs w:val="28"/>
          <w:lang w:val="uk-UA" w:eastAsia="en-US"/>
        </w:rPr>
        <w:t>ішенням</w:t>
      </w:r>
      <w:r w:rsidR="003732C2">
        <w:rPr>
          <w:rFonts w:eastAsia="Calibri"/>
          <w:sz w:val="28"/>
          <w:szCs w:val="28"/>
          <w:lang w:val="uk-UA" w:eastAsia="en-US"/>
        </w:rPr>
        <w:t>и</w:t>
      </w:r>
      <w:r w:rsidR="00211E9A">
        <w:rPr>
          <w:rFonts w:eastAsia="Calibri"/>
          <w:sz w:val="28"/>
          <w:szCs w:val="28"/>
          <w:lang w:val="uk-UA" w:eastAsia="en-US"/>
        </w:rPr>
        <w:t xml:space="preserve"> Луцької міської ради від 09.07.2025 № 78/1</w:t>
      </w:r>
      <w:r w:rsidR="00667D52">
        <w:rPr>
          <w:rFonts w:eastAsia="Calibri"/>
          <w:sz w:val="28"/>
          <w:szCs w:val="28"/>
          <w:lang w:val="uk-UA" w:eastAsia="en-US"/>
        </w:rPr>
        <w:t xml:space="preserve"> виділено 4 000 000 </w:t>
      </w:r>
      <w:proofErr w:type="spellStart"/>
      <w:r w:rsidR="00667D52">
        <w:rPr>
          <w:rFonts w:eastAsia="Calibri"/>
          <w:sz w:val="28"/>
          <w:szCs w:val="28"/>
          <w:lang w:val="uk-UA" w:eastAsia="en-US"/>
        </w:rPr>
        <w:t>грн</w:t>
      </w:r>
      <w:proofErr w:type="spellEnd"/>
      <w:r w:rsidR="003732C2">
        <w:rPr>
          <w:rFonts w:eastAsia="Calibri"/>
          <w:sz w:val="28"/>
          <w:szCs w:val="28"/>
          <w:lang w:val="uk-UA" w:eastAsia="en-US"/>
        </w:rPr>
        <w:t xml:space="preserve">, від </w:t>
      </w:r>
      <w:r w:rsidR="00083F7E">
        <w:rPr>
          <w:rFonts w:eastAsia="Calibri"/>
          <w:sz w:val="28"/>
          <w:szCs w:val="28"/>
          <w:lang w:val="uk-UA" w:eastAsia="en-US"/>
        </w:rPr>
        <w:t>30.07.2025</w:t>
      </w:r>
      <w:r w:rsidR="00211E9A">
        <w:rPr>
          <w:rFonts w:eastAsia="Calibri"/>
          <w:sz w:val="28"/>
          <w:szCs w:val="28"/>
          <w:lang w:val="uk-UA" w:eastAsia="en-US"/>
        </w:rPr>
        <w:t xml:space="preserve"> </w:t>
      </w:r>
      <w:r w:rsidR="00083F7E">
        <w:rPr>
          <w:rFonts w:eastAsia="Calibri"/>
          <w:sz w:val="28"/>
          <w:szCs w:val="28"/>
          <w:lang w:val="uk-UA" w:eastAsia="en-US"/>
        </w:rPr>
        <w:t xml:space="preserve">№ 79/85 </w:t>
      </w:r>
      <w:r w:rsidR="00667D52">
        <w:rPr>
          <w:rFonts w:eastAsia="Calibri"/>
          <w:sz w:val="28"/>
          <w:szCs w:val="28"/>
          <w:lang w:val="uk-UA" w:eastAsia="en-US"/>
        </w:rPr>
        <w:t>виділено 2</w:t>
      </w:r>
      <w:bookmarkStart w:id="0" w:name="_GoBack"/>
      <w:bookmarkEnd w:id="0"/>
      <w:r w:rsidR="00211E9A">
        <w:rPr>
          <w:rFonts w:eastAsia="Calibri"/>
          <w:sz w:val="28"/>
          <w:szCs w:val="28"/>
          <w:lang w:val="uk-UA" w:eastAsia="en-US"/>
        </w:rPr>
        <w:t> 000 000 грн.</w:t>
      </w:r>
    </w:p>
    <w:p w:rsidR="00264E89" w:rsidRDefault="00211E9A">
      <w:pPr>
        <w:suppressAutoHyphens w:val="0"/>
        <w:ind w:firstLine="709"/>
        <w:jc w:val="both"/>
        <w:rPr>
          <w:color w:val="aut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можливості освоєння </w:t>
      </w:r>
      <w:r w:rsidR="00065804">
        <w:rPr>
          <w:sz w:val="28"/>
          <w:szCs w:val="28"/>
          <w:lang w:val="uk-UA"/>
        </w:rPr>
        <w:t xml:space="preserve">коштів з бюджету Луцької МТГ на придбання життєво необхідних </w:t>
      </w:r>
      <w:r w:rsidR="00065804">
        <w:rPr>
          <w:rFonts w:eastAsia="Calibri"/>
          <w:sz w:val="28"/>
          <w:szCs w:val="28"/>
          <w:lang w:val="uk-UA" w:eastAsia="en-US"/>
        </w:rPr>
        <w:t>лікарських засобів і препаратів, виробів медичного призначення та витратних матеріалів є потреба у</w:t>
      </w:r>
      <w:r w:rsidR="00065804" w:rsidRPr="00065804">
        <w:rPr>
          <w:rFonts w:eastAsia="Calibri"/>
          <w:sz w:val="28"/>
          <w:szCs w:val="28"/>
          <w:lang w:val="uk-UA" w:eastAsia="en-US"/>
        </w:rPr>
        <w:t xml:space="preserve"> </w:t>
      </w:r>
      <w:r w:rsidR="00065804">
        <w:rPr>
          <w:rFonts w:eastAsia="Calibri"/>
          <w:sz w:val="28"/>
          <w:szCs w:val="28"/>
          <w:lang w:val="uk-UA" w:eastAsia="en-US"/>
        </w:rPr>
        <w:t xml:space="preserve">внесенні змін до </w:t>
      </w:r>
      <w:r w:rsidR="003171BC">
        <w:rPr>
          <w:color w:val="auto"/>
          <w:sz w:val="28"/>
          <w:szCs w:val="28"/>
          <w:lang w:val="uk-UA"/>
        </w:rPr>
        <w:t>пункту 7 «</w:t>
      </w:r>
      <w:r w:rsidR="003171BC">
        <w:rPr>
          <w:rFonts w:eastAsia="Calibri"/>
          <w:sz w:val="28"/>
          <w:szCs w:val="28"/>
          <w:lang w:val="uk-UA" w:eastAsia="en-US"/>
        </w:rPr>
        <w:t>Придбання життєво необхідних лікарських засобів, препаратів, виробів медичного призначення та витратних матеріалів, необхідних для забезпечення діагностичного та лікувального процесу в стаціонарних умовах, в тому числі медикаментів та витратних матеріалів, необхідних для проведення сеансів хронічного гемодіалізу»</w:t>
      </w:r>
      <w:r w:rsidR="003171BC">
        <w:rPr>
          <w:color w:val="auto"/>
          <w:sz w:val="28"/>
          <w:szCs w:val="28"/>
          <w:lang w:val="uk-UA"/>
        </w:rPr>
        <w:t xml:space="preserve"> </w:t>
      </w:r>
      <w:r w:rsidR="00065804">
        <w:rPr>
          <w:color w:val="auto"/>
          <w:sz w:val="28"/>
          <w:szCs w:val="28"/>
          <w:lang w:val="uk-UA"/>
        </w:rPr>
        <w:t>розділу 1 «Державна політика в сф</w:t>
      </w:r>
      <w:r w:rsidR="002D0AEC">
        <w:rPr>
          <w:color w:val="auto"/>
          <w:sz w:val="28"/>
          <w:szCs w:val="28"/>
          <w:lang w:val="uk-UA"/>
        </w:rPr>
        <w:t xml:space="preserve">ері охорони здоров’я» Додатку 2 в частині збільшення обсягів </w:t>
      </w:r>
      <w:r w:rsidR="00543CE6">
        <w:rPr>
          <w:color w:val="auto"/>
          <w:sz w:val="28"/>
          <w:szCs w:val="28"/>
          <w:lang w:val="uk-UA"/>
        </w:rPr>
        <w:t xml:space="preserve">фінансування </w:t>
      </w:r>
      <w:r w:rsidR="002D0AEC">
        <w:rPr>
          <w:color w:val="auto"/>
          <w:sz w:val="28"/>
          <w:szCs w:val="28"/>
          <w:lang w:val="uk-UA"/>
        </w:rPr>
        <w:t xml:space="preserve">до 10 000 000 </w:t>
      </w:r>
      <w:proofErr w:type="spellStart"/>
      <w:r w:rsidR="002D0AEC">
        <w:rPr>
          <w:color w:val="auto"/>
          <w:sz w:val="28"/>
          <w:szCs w:val="28"/>
          <w:lang w:val="uk-UA"/>
        </w:rPr>
        <w:t>грн</w:t>
      </w:r>
      <w:proofErr w:type="spellEnd"/>
      <w:r w:rsidR="002D0AEC">
        <w:rPr>
          <w:color w:val="auto"/>
          <w:sz w:val="28"/>
          <w:szCs w:val="28"/>
          <w:lang w:val="uk-UA"/>
        </w:rPr>
        <w:t xml:space="preserve"> </w:t>
      </w:r>
      <w:r w:rsidR="00543CE6">
        <w:rPr>
          <w:color w:val="auto"/>
          <w:sz w:val="28"/>
          <w:szCs w:val="28"/>
          <w:lang w:val="uk-UA"/>
        </w:rPr>
        <w:t>у 2025</w:t>
      </w:r>
      <w:r w:rsidR="00065804">
        <w:rPr>
          <w:color w:val="auto"/>
          <w:sz w:val="28"/>
          <w:szCs w:val="28"/>
          <w:lang w:val="uk-UA"/>
        </w:rPr>
        <w:t xml:space="preserve"> році</w:t>
      </w:r>
      <w:r w:rsidR="001C2BA2">
        <w:rPr>
          <w:color w:val="auto"/>
          <w:sz w:val="28"/>
          <w:szCs w:val="28"/>
          <w:lang w:val="uk-UA"/>
        </w:rPr>
        <w:t xml:space="preserve"> (листи КП «Медичне об</w:t>
      </w:r>
      <w:r w:rsidR="001C2BA2" w:rsidRPr="001C2BA2">
        <w:rPr>
          <w:color w:val="auto"/>
          <w:sz w:val="28"/>
          <w:szCs w:val="28"/>
          <w:lang w:val="uk-UA"/>
        </w:rPr>
        <w:t>’</w:t>
      </w:r>
      <w:r w:rsidR="001C2BA2">
        <w:rPr>
          <w:color w:val="auto"/>
          <w:sz w:val="28"/>
          <w:szCs w:val="28"/>
          <w:lang w:val="uk-UA"/>
        </w:rPr>
        <w:t>єднання Луцької міської територіальної громади» від 17.06.2025 № 1658/2.5.25від 12.08.2025 № 2925/2.5.25 додаються)</w:t>
      </w:r>
      <w:r w:rsidR="00065804">
        <w:rPr>
          <w:color w:val="auto"/>
          <w:sz w:val="28"/>
          <w:szCs w:val="28"/>
          <w:lang w:val="uk-UA"/>
        </w:rPr>
        <w:t xml:space="preserve">. </w:t>
      </w:r>
    </w:p>
    <w:p w:rsidR="00264E89" w:rsidRDefault="00065804">
      <w:pPr>
        <w:ind w:firstLine="56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Прогнозовані наслідки прийняття рішення</w:t>
      </w:r>
    </w:p>
    <w:p w:rsidR="00264E89" w:rsidRDefault="0006580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 про внесення змін до Програми </w:t>
      </w:r>
      <w:r w:rsidR="00543CE6">
        <w:rPr>
          <w:sz w:val="28"/>
          <w:szCs w:val="28"/>
          <w:lang w:val="uk-UA"/>
        </w:rPr>
        <w:t>надасть змогу профінансувати з місцевого бюджету кошти К</w:t>
      </w:r>
      <w:r>
        <w:rPr>
          <w:sz w:val="28"/>
          <w:szCs w:val="28"/>
          <w:lang w:val="uk-UA"/>
        </w:rPr>
        <w:t xml:space="preserve">омунальному підприємству «Медичне об’єднання Луцької міської територіальної громади» </w:t>
      </w:r>
      <w:r w:rsidR="00543CE6">
        <w:rPr>
          <w:sz w:val="28"/>
          <w:szCs w:val="28"/>
          <w:lang w:val="uk-UA"/>
        </w:rPr>
        <w:t>для забезпечення</w:t>
      </w:r>
      <w:r>
        <w:rPr>
          <w:sz w:val="28"/>
          <w:szCs w:val="28"/>
          <w:lang w:val="uk-UA"/>
        </w:rPr>
        <w:t xml:space="preserve"> пацієнтів </w:t>
      </w:r>
      <w:r>
        <w:rPr>
          <w:rFonts w:eastAsia="Calibri"/>
          <w:sz w:val="28"/>
          <w:szCs w:val="28"/>
          <w:lang w:val="uk-UA" w:eastAsia="en-US"/>
        </w:rPr>
        <w:t>життєво необхідними медикаментами, виробами медичного призначення і витратними матеріалами, необхідних для проведення діагностичного та лікувального</w:t>
      </w:r>
      <w:r w:rsidR="008C6167">
        <w:rPr>
          <w:rFonts w:eastAsia="Calibri"/>
          <w:sz w:val="28"/>
          <w:szCs w:val="28"/>
          <w:lang w:val="uk-UA" w:eastAsia="en-US"/>
        </w:rPr>
        <w:t xml:space="preserve"> процесу в стаціонарних умовах.</w:t>
      </w:r>
    </w:p>
    <w:p w:rsidR="00264E89" w:rsidRDefault="00264E89">
      <w:pPr>
        <w:rPr>
          <w:sz w:val="28"/>
          <w:szCs w:val="21"/>
          <w:lang w:val="uk-UA"/>
        </w:rPr>
      </w:pPr>
    </w:p>
    <w:p w:rsidR="00264E89" w:rsidRDefault="00065804">
      <w:pPr>
        <w:rPr>
          <w:sz w:val="28"/>
          <w:szCs w:val="21"/>
          <w:lang w:val="ru-RU"/>
        </w:rPr>
      </w:pPr>
      <w:r>
        <w:rPr>
          <w:sz w:val="28"/>
          <w:szCs w:val="21"/>
          <w:lang w:val="ru-RU"/>
        </w:rPr>
        <w:t xml:space="preserve">Начальник </w:t>
      </w:r>
      <w:proofErr w:type="spellStart"/>
      <w:r>
        <w:rPr>
          <w:sz w:val="28"/>
          <w:szCs w:val="21"/>
          <w:lang w:val="ru-RU"/>
        </w:rPr>
        <w:t>управління</w:t>
      </w:r>
      <w:proofErr w:type="spellEnd"/>
      <w:r>
        <w:rPr>
          <w:sz w:val="28"/>
          <w:szCs w:val="21"/>
          <w:lang w:val="ru-RU"/>
        </w:rPr>
        <w:t xml:space="preserve"> </w:t>
      </w:r>
    </w:p>
    <w:p w:rsidR="00264E89" w:rsidRDefault="00065804">
      <w:pPr>
        <w:rPr>
          <w:sz w:val="28"/>
          <w:szCs w:val="21"/>
          <w:lang w:val="ru-RU"/>
        </w:rPr>
      </w:pPr>
      <w:proofErr w:type="spellStart"/>
      <w:r>
        <w:rPr>
          <w:sz w:val="28"/>
          <w:szCs w:val="21"/>
          <w:lang w:val="ru-RU"/>
        </w:rPr>
        <w:t>охорони</w:t>
      </w:r>
      <w:proofErr w:type="spellEnd"/>
      <w:r>
        <w:rPr>
          <w:sz w:val="28"/>
          <w:szCs w:val="21"/>
          <w:lang w:val="ru-RU"/>
        </w:rPr>
        <w:t xml:space="preserve"> </w:t>
      </w:r>
      <w:proofErr w:type="spellStart"/>
      <w:r>
        <w:rPr>
          <w:sz w:val="28"/>
          <w:szCs w:val="21"/>
          <w:lang w:val="ru-RU"/>
        </w:rPr>
        <w:t>здоров'я</w:t>
      </w:r>
      <w:proofErr w:type="spellEnd"/>
      <w:r>
        <w:rPr>
          <w:sz w:val="28"/>
          <w:szCs w:val="21"/>
          <w:lang w:val="ru-RU"/>
        </w:rPr>
        <w:t xml:space="preserve">                                                                          </w:t>
      </w:r>
      <w:proofErr w:type="spellStart"/>
      <w:r>
        <w:rPr>
          <w:sz w:val="28"/>
          <w:szCs w:val="21"/>
          <w:lang w:val="ru-RU"/>
        </w:rPr>
        <w:t>Володимир</w:t>
      </w:r>
      <w:proofErr w:type="spellEnd"/>
      <w:r>
        <w:rPr>
          <w:sz w:val="28"/>
          <w:szCs w:val="21"/>
          <w:lang w:val="ru-RU"/>
        </w:rPr>
        <w:t xml:space="preserve"> ЛОТВІН</w:t>
      </w:r>
    </w:p>
    <w:p w:rsidR="00264E89" w:rsidRDefault="00264E89">
      <w:pPr>
        <w:rPr>
          <w:sz w:val="28"/>
          <w:szCs w:val="21"/>
          <w:lang w:val="ru-RU"/>
        </w:rPr>
      </w:pPr>
    </w:p>
    <w:sectPr w:rsidR="00264E89" w:rsidSect="00484F01">
      <w:pgSz w:w="12240" w:h="15840"/>
      <w:pgMar w:top="567" w:right="567" w:bottom="1701" w:left="1701" w:header="0" w:footer="0" w:gutter="0"/>
      <w:cols w:space="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;Arial">
    <w:altName w:val="Segoe Print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8667C"/>
    <w:multiLevelType w:val="hybridMultilevel"/>
    <w:tmpl w:val="B02E655A"/>
    <w:lvl w:ilvl="0" w:tplc="FC8C23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E442696"/>
    <w:multiLevelType w:val="hybridMultilevel"/>
    <w:tmpl w:val="DD940E5A"/>
    <w:lvl w:ilvl="0" w:tplc="D8C8E8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022964E"/>
    <w:multiLevelType w:val="singleLevel"/>
    <w:tmpl w:val="6022964E"/>
    <w:lvl w:ilvl="0">
      <w:start w:val="1"/>
      <w:numFmt w:val="decimal"/>
      <w:suff w:val="space"/>
      <w:lvlText w:val="%1."/>
      <w:lvlJc w:val="left"/>
    </w:lvl>
  </w:abstractNum>
  <w:abstractNum w:abstractNumId="3">
    <w:nsid w:val="7B925EF8"/>
    <w:multiLevelType w:val="multilevel"/>
    <w:tmpl w:val="7B925EF8"/>
    <w:lvl w:ilvl="0">
      <w:start w:val="1"/>
      <w:numFmt w:val="none"/>
      <w:pStyle w:val="Heading1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1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1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730044"/>
    <w:rsid w:val="00046BEE"/>
    <w:rsid w:val="00052387"/>
    <w:rsid w:val="00065804"/>
    <w:rsid w:val="000705DE"/>
    <w:rsid w:val="00083F7E"/>
    <w:rsid w:val="000D43D4"/>
    <w:rsid w:val="000E72FA"/>
    <w:rsid w:val="00110F69"/>
    <w:rsid w:val="00117CBE"/>
    <w:rsid w:val="001269B5"/>
    <w:rsid w:val="001365B1"/>
    <w:rsid w:val="001402CF"/>
    <w:rsid w:val="00153F38"/>
    <w:rsid w:val="001B73A3"/>
    <w:rsid w:val="001C2AC3"/>
    <w:rsid w:val="001C2BA2"/>
    <w:rsid w:val="001F11D4"/>
    <w:rsid w:val="002107E1"/>
    <w:rsid w:val="00211E9A"/>
    <w:rsid w:val="00264E89"/>
    <w:rsid w:val="00266739"/>
    <w:rsid w:val="002D0AEC"/>
    <w:rsid w:val="003171BC"/>
    <w:rsid w:val="00336BB9"/>
    <w:rsid w:val="003732C2"/>
    <w:rsid w:val="00373506"/>
    <w:rsid w:val="003A14B0"/>
    <w:rsid w:val="003A665C"/>
    <w:rsid w:val="003B4752"/>
    <w:rsid w:val="00432311"/>
    <w:rsid w:val="004365F4"/>
    <w:rsid w:val="004544E9"/>
    <w:rsid w:val="00484F01"/>
    <w:rsid w:val="004B1F41"/>
    <w:rsid w:val="004F3FFB"/>
    <w:rsid w:val="004F4C25"/>
    <w:rsid w:val="005020C7"/>
    <w:rsid w:val="00527447"/>
    <w:rsid w:val="00543CE6"/>
    <w:rsid w:val="00553E7B"/>
    <w:rsid w:val="00605987"/>
    <w:rsid w:val="006171CB"/>
    <w:rsid w:val="00645657"/>
    <w:rsid w:val="006674DF"/>
    <w:rsid w:val="00667D52"/>
    <w:rsid w:val="006E13AD"/>
    <w:rsid w:val="006E768B"/>
    <w:rsid w:val="00706FD9"/>
    <w:rsid w:val="007275DA"/>
    <w:rsid w:val="00730044"/>
    <w:rsid w:val="008034CB"/>
    <w:rsid w:val="00805C65"/>
    <w:rsid w:val="00821067"/>
    <w:rsid w:val="00845C31"/>
    <w:rsid w:val="008C6167"/>
    <w:rsid w:val="00922AAF"/>
    <w:rsid w:val="00927084"/>
    <w:rsid w:val="0093420A"/>
    <w:rsid w:val="009415A9"/>
    <w:rsid w:val="00A75F54"/>
    <w:rsid w:val="00A82974"/>
    <w:rsid w:val="00A96388"/>
    <w:rsid w:val="00AC61BF"/>
    <w:rsid w:val="00AE7007"/>
    <w:rsid w:val="00B10E6E"/>
    <w:rsid w:val="00B47559"/>
    <w:rsid w:val="00B819CA"/>
    <w:rsid w:val="00B85F74"/>
    <w:rsid w:val="00C74F48"/>
    <w:rsid w:val="00C90486"/>
    <w:rsid w:val="00CD2BD4"/>
    <w:rsid w:val="00CF7676"/>
    <w:rsid w:val="00D325B3"/>
    <w:rsid w:val="00D66711"/>
    <w:rsid w:val="00D97E27"/>
    <w:rsid w:val="00DA512F"/>
    <w:rsid w:val="00E24272"/>
    <w:rsid w:val="00E672B6"/>
    <w:rsid w:val="00EA592F"/>
    <w:rsid w:val="00F40B8A"/>
    <w:rsid w:val="00F444F7"/>
    <w:rsid w:val="00F52054"/>
    <w:rsid w:val="00F63715"/>
    <w:rsid w:val="00F714EB"/>
    <w:rsid w:val="00FA1A4A"/>
    <w:rsid w:val="00FA2D14"/>
    <w:rsid w:val="00FD042A"/>
    <w:rsid w:val="00FF43D4"/>
    <w:rsid w:val="00FF6EF9"/>
    <w:rsid w:val="0D6E7E4F"/>
    <w:rsid w:val="1226519C"/>
    <w:rsid w:val="2B647B55"/>
    <w:rsid w:val="459E4A6E"/>
    <w:rsid w:val="5BE30BDB"/>
    <w:rsid w:val="6B2F6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89"/>
    <w:pPr>
      <w:suppressAutoHyphens/>
    </w:pPr>
    <w:rPr>
      <w:rFonts w:ascii="Times New Roman" w:eastAsia="Times New Roman" w:hAnsi="Times New Roman" w:cs="Times New Roman"/>
      <w:color w:val="00000A"/>
      <w:lang w:val="en-US" w:eastAsia="zh-C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264E89"/>
    <w:pPr>
      <w:keepNext/>
      <w:keepLines/>
      <w:suppressAutoHyphens w:val="0"/>
      <w:spacing w:before="360" w:after="120" w:line="276" w:lineRule="auto"/>
      <w:outlineLvl w:val="1"/>
    </w:pPr>
    <w:rPr>
      <w:rFonts w:ascii="Arial" w:eastAsia="Arial" w:hAnsi="Arial" w:cs="Arial"/>
      <w:color w:val="auto"/>
      <w:sz w:val="32"/>
      <w:szCs w:val="3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64E89"/>
    <w:pPr>
      <w:spacing w:after="140" w:line="288" w:lineRule="auto"/>
    </w:pPr>
  </w:style>
  <w:style w:type="paragraph" w:styleId="21">
    <w:name w:val="Body Text 2"/>
    <w:basedOn w:val="a"/>
    <w:qFormat/>
    <w:rsid w:val="00264E89"/>
    <w:pPr>
      <w:jc w:val="both"/>
    </w:pPr>
    <w:rPr>
      <w:sz w:val="28"/>
    </w:rPr>
  </w:style>
  <w:style w:type="paragraph" w:styleId="a4">
    <w:name w:val="Body Text Indent"/>
    <w:basedOn w:val="a"/>
    <w:rsid w:val="00264E89"/>
    <w:pPr>
      <w:ind w:firstLine="700"/>
      <w:jc w:val="both"/>
    </w:pPr>
    <w:rPr>
      <w:sz w:val="28"/>
    </w:rPr>
  </w:style>
  <w:style w:type="paragraph" w:styleId="a5">
    <w:name w:val="index heading"/>
    <w:basedOn w:val="a"/>
    <w:next w:val="1"/>
    <w:qFormat/>
    <w:rsid w:val="00264E89"/>
    <w:pPr>
      <w:suppressLineNumbers/>
    </w:pPr>
    <w:rPr>
      <w:rFonts w:cs="Mangal"/>
    </w:rPr>
  </w:style>
  <w:style w:type="paragraph" w:styleId="1">
    <w:name w:val="index 1"/>
    <w:basedOn w:val="a"/>
    <w:next w:val="a"/>
    <w:uiPriority w:val="99"/>
    <w:semiHidden/>
    <w:unhideWhenUsed/>
    <w:rsid w:val="00264E89"/>
  </w:style>
  <w:style w:type="paragraph" w:styleId="a6">
    <w:name w:val="List"/>
    <w:basedOn w:val="a3"/>
    <w:rsid w:val="00264E89"/>
    <w:rPr>
      <w:rFonts w:cs="Mangal"/>
    </w:rPr>
  </w:style>
  <w:style w:type="paragraph" w:styleId="a7">
    <w:name w:val="Normal (Web)"/>
    <w:basedOn w:val="a"/>
    <w:rsid w:val="00264E89"/>
    <w:pPr>
      <w:suppressAutoHyphens w:val="0"/>
      <w:spacing w:before="100" w:beforeAutospacing="1" w:after="100" w:afterAutospacing="1"/>
    </w:pPr>
    <w:rPr>
      <w:color w:val="auto"/>
      <w:sz w:val="24"/>
      <w:szCs w:val="24"/>
      <w:lang w:val="ru-RU" w:eastAsia="ru-RU" w:bidi="ar-SA"/>
    </w:rPr>
  </w:style>
  <w:style w:type="paragraph" w:styleId="a8">
    <w:name w:val="Title"/>
    <w:basedOn w:val="a"/>
    <w:qFormat/>
    <w:rsid w:val="00264E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11">
    <w:name w:val="Heading 11"/>
    <w:basedOn w:val="a"/>
    <w:next w:val="a"/>
    <w:qFormat/>
    <w:rsid w:val="00264E8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customStyle="1" w:styleId="Heading21">
    <w:name w:val="Heading 21"/>
    <w:basedOn w:val="a"/>
    <w:next w:val="a"/>
    <w:qFormat/>
    <w:rsid w:val="00264E8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customStyle="1" w:styleId="Heading31">
    <w:name w:val="Heading 31"/>
    <w:basedOn w:val="a"/>
    <w:next w:val="a"/>
    <w:qFormat/>
    <w:rsid w:val="00264E89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character" w:customStyle="1" w:styleId="WW8Num1z0">
    <w:name w:val="WW8Num1z0"/>
    <w:qFormat/>
    <w:rsid w:val="00264E89"/>
  </w:style>
  <w:style w:type="character" w:customStyle="1" w:styleId="WW8Num1z1">
    <w:name w:val="WW8Num1z1"/>
    <w:qFormat/>
    <w:rsid w:val="00264E89"/>
  </w:style>
  <w:style w:type="character" w:customStyle="1" w:styleId="WW8Num1z2">
    <w:name w:val="WW8Num1z2"/>
    <w:qFormat/>
    <w:rsid w:val="00264E89"/>
  </w:style>
  <w:style w:type="character" w:customStyle="1" w:styleId="WW8Num1z3">
    <w:name w:val="WW8Num1z3"/>
    <w:qFormat/>
    <w:rsid w:val="00264E89"/>
  </w:style>
  <w:style w:type="character" w:customStyle="1" w:styleId="WW8Num1z4">
    <w:name w:val="WW8Num1z4"/>
    <w:qFormat/>
    <w:rsid w:val="00264E89"/>
  </w:style>
  <w:style w:type="character" w:customStyle="1" w:styleId="WW8Num1z5">
    <w:name w:val="WW8Num1z5"/>
    <w:qFormat/>
    <w:rsid w:val="00264E89"/>
  </w:style>
  <w:style w:type="character" w:customStyle="1" w:styleId="WW8Num1z6">
    <w:name w:val="WW8Num1z6"/>
    <w:qFormat/>
    <w:rsid w:val="00264E89"/>
  </w:style>
  <w:style w:type="character" w:customStyle="1" w:styleId="WW8Num1z7">
    <w:name w:val="WW8Num1z7"/>
    <w:qFormat/>
    <w:rsid w:val="00264E89"/>
  </w:style>
  <w:style w:type="character" w:customStyle="1" w:styleId="WW8Num1z8">
    <w:name w:val="WW8Num1z8"/>
    <w:qFormat/>
    <w:rsid w:val="00264E89"/>
  </w:style>
  <w:style w:type="character" w:customStyle="1" w:styleId="WW8Num2z0">
    <w:name w:val="WW8Num2z0"/>
    <w:qFormat/>
    <w:rsid w:val="00264E89"/>
  </w:style>
  <w:style w:type="character" w:customStyle="1" w:styleId="WW8Num2z1">
    <w:name w:val="WW8Num2z1"/>
    <w:qFormat/>
    <w:rsid w:val="00264E89"/>
  </w:style>
  <w:style w:type="character" w:customStyle="1" w:styleId="WW8Num2z2">
    <w:name w:val="WW8Num2z2"/>
    <w:qFormat/>
    <w:rsid w:val="00264E89"/>
  </w:style>
  <w:style w:type="character" w:customStyle="1" w:styleId="WW8Num2z3">
    <w:name w:val="WW8Num2z3"/>
    <w:qFormat/>
    <w:rsid w:val="00264E89"/>
  </w:style>
  <w:style w:type="character" w:customStyle="1" w:styleId="WW8Num2z4">
    <w:name w:val="WW8Num2z4"/>
    <w:qFormat/>
    <w:rsid w:val="00264E89"/>
  </w:style>
  <w:style w:type="character" w:customStyle="1" w:styleId="WW8Num2z5">
    <w:name w:val="WW8Num2z5"/>
    <w:qFormat/>
    <w:rsid w:val="00264E89"/>
  </w:style>
  <w:style w:type="character" w:customStyle="1" w:styleId="WW8Num2z6">
    <w:name w:val="WW8Num2z6"/>
    <w:qFormat/>
    <w:rsid w:val="00264E89"/>
  </w:style>
  <w:style w:type="character" w:customStyle="1" w:styleId="WW8Num2z7">
    <w:name w:val="WW8Num2z7"/>
    <w:qFormat/>
    <w:rsid w:val="00264E89"/>
  </w:style>
  <w:style w:type="character" w:customStyle="1" w:styleId="WW8Num2z8">
    <w:name w:val="WW8Num2z8"/>
    <w:qFormat/>
    <w:rsid w:val="00264E89"/>
  </w:style>
  <w:style w:type="paragraph" w:customStyle="1" w:styleId="a9">
    <w:name w:val="Заголовок"/>
    <w:basedOn w:val="a"/>
    <w:next w:val="a3"/>
    <w:qFormat/>
    <w:rsid w:val="00264E89"/>
    <w:pPr>
      <w:keepNext/>
      <w:spacing w:before="240" w:after="120"/>
    </w:pPr>
    <w:rPr>
      <w:rFonts w:ascii="Liberation Sans;Arial" w:eastAsia="Arial Unicode MS" w:hAnsi="Liberation Sans;Arial" w:cs="Mangal"/>
      <w:sz w:val="28"/>
      <w:szCs w:val="28"/>
    </w:rPr>
  </w:style>
  <w:style w:type="paragraph" w:customStyle="1" w:styleId="Caption1">
    <w:name w:val="Caption1"/>
    <w:basedOn w:val="a"/>
    <w:qFormat/>
    <w:rsid w:val="00264E89"/>
    <w:pPr>
      <w:suppressLineNumbers/>
      <w:spacing w:before="120" w:after="120"/>
    </w:pPr>
    <w:rPr>
      <w:rFonts w:cs="Arial"/>
      <w:i/>
      <w:iCs/>
      <w:sz w:val="28"/>
      <w:szCs w:val="24"/>
    </w:rPr>
  </w:style>
  <w:style w:type="paragraph" w:customStyle="1" w:styleId="aa">
    <w:name w:val="Покажчик"/>
    <w:basedOn w:val="a"/>
    <w:qFormat/>
    <w:rsid w:val="00264E89"/>
    <w:pPr>
      <w:suppressLineNumbers/>
    </w:pPr>
    <w:rPr>
      <w:rFonts w:cs="Arial"/>
    </w:rPr>
  </w:style>
  <w:style w:type="character" w:customStyle="1" w:styleId="20">
    <w:name w:val="Заголовок 2 Знак"/>
    <w:basedOn w:val="a0"/>
    <w:link w:val="2"/>
    <w:uiPriority w:val="9"/>
    <w:rsid w:val="00264E89"/>
    <w:rPr>
      <w:rFonts w:ascii="Arial" w:eastAsia="Arial" w:hAnsi="Arial"/>
      <w:sz w:val="32"/>
      <w:szCs w:val="32"/>
      <w:lang w:eastAsia="ru-RU" w:bidi="ar-SA"/>
    </w:rPr>
  </w:style>
  <w:style w:type="table" w:customStyle="1" w:styleId="TableGrid">
    <w:name w:val="TableGrid"/>
    <w:rsid w:val="00264E8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v3um">
    <w:name w:val="uv3um"/>
    <w:basedOn w:val="a0"/>
    <w:rsid w:val="00211E9A"/>
  </w:style>
  <w:style w:type="paragraph" w:styleId="ab">
    <w:name w:val="List Paragraph"/>
    <w:basedOn w:val="a"/>
    <w:uiPriority w:val="34"/>
    <w:qFormat/>
    <w:rsid w:val="00211E9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uk-UA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1555</Words>
  <Characters>887</Characters>
  <Application>Microsoft Office Word</Application>
  <DocSecurity>0</DocSecurity>
  <Lines>7</Lines>
  <Paragraphs>4</Paragraphs>
  <ScaleCrop>false</ScaleCrop>
  <Company>Reanimator Extreme Edition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</dc:creator>
  <cp:lastModifiedBy>25</cp:lastModifiedBy>
  <cp:revision>39</cp:revision>
  <cp:lastPrinted>2022-05-11T16:03:00Z</cp:lastPrinted>
  <dcterms:created xsi:type="dcterms:W3CDTF">2023-02-02T08:18:00Z</dcterms:created>
  <dcterms:modified xsi:type="dcterms:W3CDTF">2025-10-08T07:17:00Z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1033-11.2.0.11388</vt:lpwstr>
  </property>
  <property fmtid="{D5CDD505-2E9C-101B-9397-08002B2CF9AE}" pid="3" name="ICV">
    <vt:lpwstr>90CDF78920B54B3883B47BC986AF5C4A</vt:lpwstr>
  </property>
</Properties>
</file>