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080" cy="64008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0.35pt;height:50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pt;mso-wrap-distance-right:0pt" filled="f" o:ole="">
            <v:imagedata r:id="rId3" o:title=""/>
          </v:shape>
          <o:OLEObject Type="Embed" ProgID="PBrush" ShapeID="ole_rId2" DrawAspect="Content" ObjectID="_1429355400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z w:val="28"/>
          <w:szCs w:val="28"/>
        </w:rPr>
      </w:pPr>
      <w:r>
        <w:rPr>
          <w:sz w:val="28"/>
          <w:szCs w:val="28"/>
        </w:rPr>
        <w:t>Про  надання  ЛУЦЬКОМУ СПЕЦІАЛІ-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z w:val="28"/>
          <w:szCs w:val="28"/>
        </w:rPr>
      </w:pPr>
      <w:r>
        <w:rPr>
          <w:sz w:val="28"/>
          <w:szCs w:val="28"/>
        </w:rPr>
        <w:t>ЗОВАНОМУ  КОМБІНАТУ КОМУНА-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z w:val="28"/>
          <w:szCs w:val="28"/>
        </w:rPr>
      </w:pPr>
      <w:r>
        <w:rPr>
          <w:sz w:val="28"/>
          <w:szCs w:val="28"/>
        </w:rPr>
        <w:t>ЛЬНО-ПОБУТОВОГО    ОБСЛУГОВУ-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z w:val="28"/>
          <w:szCs w:val="28"/>
        </w:rPr>
      </w:pPr>
      <w:r>
        <w:rPr>
          <w:sz w:val="28"/>
          <w:szCs w:val="28"/>
        </w:rPr>
        <w:t>ВАННЯ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10"/>
          <w:szCs w:val="28"/>
        </w:rPr>
        <w:t>дозволу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 </w:t>
      </w:r>
      <w:r>
        <w:rPr>
          <w:spacing w:val="-10"/>
          <w:szCs w:val="28"/>
        </w:rPr>
        <w:t>на</w:t>
      </w:r>
      <w:r>
        <w:rPr>
          <w:spacing w:val="-10"/>
          <w:sz w:val="24"/>
          <w:szCs w:val="44"/>
        </w:rPr>
        <w:t xml:space="preserve"> </w:t>
      </w:r>
      <w:r>
        <w:rPr>
          <w:spacing w:val="-10"/>
          <w:szCs w:val="28"/>
        </w:rPr>
        <w:t>розроблен</w:t>
      </w:r>
      <w:r>
        <w:rPr>
          <w:spacing w:val="-2"/>
          <w:szCs w:val="28"/>
        </w:rPr>
        <w:t>ня проєкту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pacing w:val="-4"/>
        </w:rPr>
      </w:pPr>
      <w:r>
        <w:rPr>
          <w:spacing w:val="-4"/>
          <w:szCs w:val="28"/>
        </w:rPr>
        <w:t>землеустрою</w:t>
      </w:r>
      <w:r>
        <w:rPr>
          <w:spacing w:val="-4"/>
          <w:sz w:val="36"/>
          <w:szCs w:val="36"/>
        </w:rPr>
        <w:t xml:space="preserve"> </w:t>
      </w:r>
      <w:r>
        <w:rPr>
          <w:spacing w:val="-4"/>
          <w:szCs w:val="28"/>
        </w:rPr>
        <w:t>щодо відведення земельної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z w:val="28"/>
          <w:szCs w:val="28"/>
        </w:rPr>
      </w:pPr>
      <w:r>
        <w:rPr>
          <w:spacing w:val="-6"/>
          <w:szCs w:val="28"/>
        </w:rPr>
        <w:t xml:space="preserve">ділянки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в   постійне  користування орієн-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товною площею 1,60 га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для  будівництва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та  обслуговування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 будівель  закладів ко-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мунального    обслуговування  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>(03.12)   за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pacing w:val="-4"/>
        </w:rPr>
      </w:pPr>
      <w:r>
        <w:rPr>
          <w:spacing w:val="-4"/>
        </w:rPr>
        <w:t>межами населених пунктів Луцької мі</w:t>
      </w:r>
      <w:r>
        <w:rPr>
          <w:b w:val="false"/>
          <w:i w:val="false"/>
          <w:caps w:val="false"/>
          <w:smallCaps w:val="false"/>
          <w:spacing w:val="-4"/>
          <w:szCs w:val="28"/>
        </w:rPr>
        <w:t>сь-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b w:val="false"/>
          <w:i w:val="false"/>
          <w:i w:val="false"/>
          <w:caps w:val="false"/>
          <w:smallCaps w:val="false"/>
          <w:spacing w:val="-6"/>
          <w:szCs w:val="28"/>
        </w:rPr>
      </w:pPr>
      <w:r>
        <w:rPr>
          <w:b w:val="false"/>
          <w:i w:val="false"/>
          <w:caps w:val="false"/>
          <w:smallCaps w:val="false"/>
          <w:spacing w:val="-6"/>
          <w:szCs w:val="28"/>
        </w:rPr>
        <w:t>кої територіальної громади (с. Прилуцьке)</w:t>
      </w:r>
    </w:p>
    <w:p>
      <w:pPr>
        <w:pStyle w:val="Normal"/>
        <w:overflowPunct w:val="true"/>
        <w:ind w:hanging="0" w:right="-86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/>
      </w:pPr>
      <w:r>
        <w:rPr>
          <w:szCs w:val="28"/>
        </w:rPr>
        <w:t>Розглянувши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заяву </w:t>
      </w:r>
      <w:r>
        <w:rPr>
          <w:sz w:val="28"/>
          <w:szCs w:val="28"/>
          <w:lang w:val="uk-UA"/>
        </w:rPr>
        <w:t>ЛУЦЬКОГО СПЕЦІАЛІ</w:t>
      </w:r>
      <w:r>
        <w:rPr>
          <w:sz w:val="28"/>
          <w:szCs w:val="28"/>
        </w:rPr>
        <w:t>ЗОВАНОГО КОМБІНАТУ КОМУНАЛЬНО-ПОБУТОВОГО ОБСЛУГОВУ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ВАННЯ </w:t>
      </w:r>
      <w:r>
        <w:rPr>
          <w:szCs w:val="28"/>
        </w:rPr>
        <w:t xml:space="preserve">про надання дозволу на розроблення проєкту землеустрою щодо відведення земельної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 постійне користування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будівель закладів комунального обслуговування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(03.12)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>за межами населених пунктів Луцької міської територіальної громади (с. Прилуцьке)</w:t>
      </w:r>
      <w:r>
        <w:rPr>
          <w:szCs w:val="28"/>
        </w:rPr>
        <w:t>,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генплан земельної ділянки з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 від 10.09.2025 № 1732-П/2025</w:t>
      </w:r>
      <w:r>
        <w:rPr>
          <w:szCs w:val="28"/>
        </w:rPr>
        <w:t xml:space="preserve">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враховуючи Схему планування території Прилуцької сільської ради,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затверджену рішенням Прилуцької сільської ради від 07.07.2011 № 7/3 «Про затвердження Схеми планування території Прилуцької сільської ради», із внесеними змінами, затвердженими рішенням Прилуцької сільської ради від 14.07.2015 № 48/3 «Про затвердження внесення змін до Схеми планування території Прилуцької сільської ради (коригування)», керуючись статтями 12, 92, 96, 122, 123, 125, 126,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пунктом 24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розділу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6"/>
          <w:szCs w:val="26"/>
          <w:u w:val="none"/>
          <w:shd w:fill="FFFFFF" w:val="clear"/>
          <w:lang w:val="uk-UA" w:eastAsia="zh-CN" w:bidi="ar-SA"/>
        </w:rPr>
        <w:t>Х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>Перехідн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положен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>ня»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Земельного кодексу України, статтями 25, 50 Закону України «Про</w:t>
      </w:r>
      <w:r>
        <w:rPr>
          <w:szCs w:val="28"/>
        </w:rPr>
        <w:t xml:space="preserve"> землеустрій», Законом України «Про регулювання містобудівної діяльності», 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Законом України «Про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>адміністративну процедуру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>»,</w:t>
      </w:r>
      <w:r>
        <w:rPr>
          <w:szCs w:val="28"/>
        </w:rPr>
        <w:t xml:space="preserve"> пунктом 107 постанови Кабінету Міністрів України від 17.10.2012 № 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uk-UA" w:bidi="ar-SA"/>
        </w:rPr>
        <w:t>п</w:t>
      </w:r>
      <w:r>
        <w:rPr>
          <w:color w:val="000000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</w:t>
      </w:r>
      <w:r>
        <w:rPr>
          <w:rFonts w:eastAsia="Times New Roman" w:cs="Times New Roman"/>
          <w:color w:val="000000"/>
          <w:spacing w:val="-2"/>
          <w:kern w:val="2"/>
          <w:sz w:val="28"/>
          <w:szCs w:val="28"/>
          <w:shd w:fill="FFFFFF" w:val="clear"/>
          <w:lang w:val="uk-UA" w:eastAsia="zh-CN" w:bidi="ar-SA"/>
        </w:rPr>
        <w:t>М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іністрів України від 12.06.2020 № 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 xml:space="preserve">, </w:t>
      </w:r>
      <w:r>
        <w:rPr>
          <w:color w:val="000000"/>
          <w:szCs w:val="28"/>
          <w:lang w:eastAsia="uk-UA"/>
        </w:rPr>
        <w:t>статт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uk-UA" w:bidi="ar-SA"/>
        </w:rPr>
        <w:t>ею</w:t>
      </w:r>
      <w:r>
        <w:rPr>
          <w:color w:val="000000"/>
          <w:szCs w:val="28"/>
          <w:lang w:eastAsia="uk-UA"/>
        </w:rPr>
        <w:t xml:space="preserve"> 26 та пунктом 6</w:t>
      </w:r>
      <w:r>
        <w:rPr>
          <w:color w:val="000000"/>
          <w:szCs w:val="28"/>
          <w:vertAlign w:val="superscript"/>
          <w:lang w:eastAsia="uk-UA"/>
        </w:rPr>
        <w:t>-1</w:t>
      </w:r>
      <w:r>
        <w:rPr>
          <w:color w:val="000000"/>
          <w:szCs w:val="28"/>
          <w:lang w:eastAsia="uk-UA"/>
        </w:rPr>
        <w:t xml:space="preserve"> розділу</w:t>
      </w:r>
      <w:r>
        <w:rPr>
          <w:color w:val="000000"/>
          <w:szCs w:val="28"/>
          <w:lang w:val="en-US" w:eastAsia="uk-UA"/>
        </w:rPr>
        <w:t xml:space="preserve"> V </w:t>
      </w:r>
      <w:r>
        <w:rPr>
          <w:color w:val="000000"/>
          <w:szCs w:val="28"/>
          <w:lang w:eastAsia="uk-UA"/>
        </w:rPr>
        <w:t xml:space="preserve">Прикінцевих та перехідних положень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szCs w:val="28"/>
        </w:rPr>
        <w:t xml:space="preserve">, міська рада 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szCs w:val="28"/>
        </w:rPr>
        <w:t>1. Надати Л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УЦЬКОМУ СПЕЦІАЛІЗОВАНОМУ КОМБІНАТУ КОМУНАЛЬНО-ПОБУТОВОГО ОБСЛУГОВУВАННЯ</w:t>
      </w:r>
      <w:r>
        <w:rPr>
          <w:szCs w:val="28"/>
        </w:rPr>
        <w:t xml:space="preserve"> дозвіл на розроблення проєкту землеустрою щодо відведення земельної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в постійне користування д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ля будівництва та обслуговування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будівель закладів комунального обслуговування (03.12)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орієнтовною</w:t>
      </w:r>
      <w:r>
        <w:rPr>
          <w:szCs w:val="28"/>
        </w:rPr>
        <w:t xml:space="preserve">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en-US" w:eastAsia="zh-CN" w:bidi="ar-SA"/>
        </w:rPr>
        <w:t>1,60</w:t>
      </w:r>
      <w:r>
        <w:rPr>
          <w:rFonts w:eastAsia="Times New Roman" w:cs="Times New Roman"/>
          <w:sz w:val="28"/>
          <w:szCs w:val="28"/>
          <w:lang w:bidi="ar-SA"/>
        </w:rPr>
        <w:t> га за межами населених пунктів Луцької міської територіальної громади (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>с. Прилуцьке)</w:t>
      </w:r>
      <w:r>
        <w:rPr>
          <w:rFonts w:eastAsia="Times New Roman" w:cs="Times New Roman"/>
          <w:sz w:val="28"/>
          <w:szCs w:val="28"/>
          <w:lang w:bidi="ar-SA"/>
        </w:rPr>
        <w:t xml:space="preserve">, </w:t>
      </w:r>
      <w:bookmarkStart w:id="0" w:name="_GoBack"/>
      <w:bookmarkEnd w:id="0"/>
      <w:r>
        <w:rPr>
          <w:rFonts w:eastAsia="Times New Roman" w:cs="Times New Roman"/>
          <w:sz w:val="28"/>
          <w:szCs w:val="28"/>
          <w:lang w:bidi="ar-SA"/>
        </w:rPr>
        <w:t>згідно з додатком.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/>
      </w:pPr>
      <w:r>
        <w:rPr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false"/>
        <w:bidi w:val="0"/>
        <w:spacing w:before="0" w:after="0"/>
        <w:ind w:firstLine="567" w:left="0" w:right="0"/>
        <w:jc w:val="both"/>
        <w:rPr>
          <w:szCs w:val="28"/>
        </w:rPr>
      </w:pPr>
      <w:r>
        <w:rPr>
          <w:szCs w:val="28"/>
        </w:rPr>
        <w:t>2. </w:t>
      </w:r>
      <w:r>
        <w:rPr>
          <w:spacing w:val="-4"/>
          <w:sz w:val="28"/>
          <w:szCs w:val="28"/>
        </w:rPr>
        <w:t>Контроль за виконанням рішення покласти на заступника міського голови Ірину Чебелюк,</w:t>
      </w:r>
      <w:r>
        <w:rPr>
          <w:spacing w:val="-4"/>
          <w:sz w:val="28"/>
          <w:szCs w:val="28"/>
          <w:lang w:val="en-US"/>
        </w:rPr>
        <w:t xml:space="preserve"> </w:t>
      </w:r>
      <w:r>
        <w:rPr>
          <w:spacing w:val="-4"/>
          <w:sz w:val="28"/>
          <w:szCs w:val="28"/>
        </w:rPr>
        <w:t>постійну комісію міської ради з питань земельних відносин та земельного кадастру</w:t>
      </w:r>
      <w:r>
        <w:rPr>
          <w:szCs w:val="28"/>
        </w:rPr>
        <w:t>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WW-WW8Num1ztrue711" w:customStyle="1">
    <w:name w:val="WW-WW8Num1ztrue711"/>
    <w:qFormat/>
    <w:rPr/>
  </w:style>
  <w:style w:type="character" w:styleId="WW-WW8Num1ztrue1111" w:customStyle="1">
    <w:name w:val="WW-WW8Num1ztrue1111"/>
    <w:qFormat/>
    <w:rPr/>
  </w:style>
  <w:style w:type="character" w:styleId="WW-WW8Num1ztrue2111" w:customStyle="1">
    <w:name w:val="WW-WW8Num1ztrue2111"/>
    <w:qFormat/>
    <w:rPr/>
  </w:style>
  <w:style w:type="character" w:styleId="WW-WW8Num1ztrue3111" w:customStyle="1">
    <w:name w:val="WW-WW8Num1ztrue3111"/>
    <w:qFormat/>
    <w:rPr/>
  </w:style>
  <w:style w:type="character" w:styleId="WW-WW8Num1ztrue4111" w:customStyle="1">
    <w:name w:val="WW-WW8Num1ztrue4111"/>
    <w:qFormat/>
    <w:rPr/>
  </w:style>
  <w:style w:type="character" w:styleId="WW-WW8Num1ztrue5111" w:customStyle="1">
    <w:name w:val="WW-WW8Num1ztrue5111"/>
    <w:qFormat/>
    <w:rPr/>
  </w:style>
  <w:style w:type="character" w:styleId="WW-WW8Num1ztrue6111" w:customStyle="1">
    <w:name w:val="WW-WW8Num1ztrue6111"/>
    <w:qFormat/>
    <w:rPr/>
  </w:style>
  <w:style w:type="character" w:styleId="WW-WW8Num1ztrue7111" w:customStyle="1">
    <w:name w:val="WW-WW8Num1ztrue7111"/>
    <w:qFormat/>
    <w:rPr/>
  </w:style>
  <w:style w:type="character" w:styleId="WW-WW8Num1ztrue11111" w:customStyle="1">
    <w:name w:val="WW-WW8Num1ztrue11111"/>
    <w:qFormat/>
    <w:rPr/>
  </w:style>
  <w:style w:type="character" w:styleId="WW-WW8Num1ztrue21111" w:customStyle="1">
    <w:name w:val="WW-WW8Num1ztrue21111"/>
    <w:qFormat/>
    <w:rPr/>
  </w:style>
  <w:style w:type="character" w:styleId="WW-WW8Num1ztrue31111" w:customStyle="1">
    <w:name w:val="WW-WW8Num1ztrue31111"/>
    <w:qFormat/>
    <w:rPr/>
  </w:style>
  <w:style w:type="character" w:styleId="WW-WW8Num1ztrue41111" w:customStyle="1">
    <w:name w:val="WW-WW8Num1ztrue41111"/>
    <w:qFormat/>
    <w:rPr/>
  </w:style>
  <w:style w:type="character" w:styleId="WW-WW8Num1ztrue51111" w:customStyle="1">
    <w:name w:val="WW-WW8Num1ztrue51111"/>
    <w:qFormat/>
    <w:rPr/>
  </w:style>
  <w:style w:type="character" w:styleId="WW-WW8Num1ztrue61111" w:customStyle="1">
    <w:name w:val="WW-WW8Num1ztrue61111"/>
    <w:qFormat/>
    <w:rPr/>
  </w:style>
  <w:style w:type="character" w:styleId="WW-WW8Num1ztrue71111" w:customStyle="1">
    <w:name w:val="WW-WW8Num1ztrue71111"/>
    <w:qFormat/>
    <w:rPr/>
  </w:style>
  <w:style w:type="character" w:styleId="WW-WW8Num1ztrue111111" w:customStyle="1">
    <w:name w:val="WW-WW8Num1ztrue111111"/>
    <w:qFormat/>
    <w:rPr/>
  </w:style>
  <w:style w:type="character" w:styleId="WW-WW8Num1ztrue211111" w:customStyle="1">
    <w:name w:val="WW-WW8Num1ztrue211111"/>
    <w:qFormat/>
    <w:rPr/>
  </w:style>
  <w:style w:type="character" w:styleId="WW-WW8Num1ztrue311111" w:customStyle="1">
    <w:name w:val="WW-WW8Num1ztrue311111"/>
    <w:qFormat/>
    <w:rPr/>
  </w:style>
  <w:style w:type="character" w:styleId="WW-WW8Num1ztrue411111" w:customStyle="1">
    <w:name w:val="WW-WW8Num1ztrue411111"/>
    <w:qFormat/>
    <w:rPr/>
  </w:style>
  <w:style w:type="character" w:styleId="WW-WW8Num1ztrue511111" w:customStyle="1">
    <w:name w:val="WW-WW8Num1ztrue511111"/>
    <w:qFormat/>
    <w:rPr/>
  </w:style>
  <w:style w:type="character" w:styleId="WW-WW8Num1ztrue611111" w:customStyle="1">
    <w:name w:val="WW-WW8Num1ztrue611111"/>
    <w:qFormat/>
    <w:rPr/>
  </w:style>
  <w:style w:type="character" w:styleId="WW-WW8Num1ztrue711111" w:customStyle="1">
    <w:name w:val="WW-WW8Num1ztrue711111"/>
    <w:qFormat/>
    <w:rPr/>
  </w:style>
  <w:style w:type="character" w:styleId="WW-WW8Num1ztrue1111111" w:customStyle="1">
    <w:name w:val="WW-WW8Num1ztrue1111111"/>
    <w:qFormat/>
    <w:rPr/>
  </w:style>
  <w:style w:type="character" w:styleId="WW-WW8Num1ztrue2111111" w:customStyle="1">
    <w:name w:val="WW-WW8Num1ztrue2111111"/>
    <w:qFormat/>
    <w:rPr/>
  </w:style>
  <w:style w:type="character" w:styleId="WW-WW8Num1ztrue3111111" w:customStyle="1">
    <w:name w:val="WW-WW8Num1ztrue3111111"/>
    <w:qFormat/>
    <w:rPr/>
  </w:style>
  <w:style w:type="character" w:styleId="WW-WW8Num1ztrue4111111" w:customStyle="1">
    <w:name w:val="WW-WW8Num1ztrue4111111"/>
    <w:qFormat/>
    <w:rPr/>
  </w:style>
  <w:style w:type="character" w:styleId="WW-WW8Num1ztrue5111111" w:customStyle="1">
    <w:name w:val="WW-WW8Num1ztrue5111111"/>
    <w:qFormat/>
    <w:rPr/>
  </w:style>
  <w:style w:type="character" w:styleId="WW-WW8Num1ztrue6111111" w:customStyle="1">
    <w:name w:val="WW-WW8Num1ztrue6111111"/>
    <w:qFormat/>
    <w:rPr/>
  </w:style>
  <w:style w:type="character" w:styleId="WW-WW8Num1ztrue7111111" w:customStyle="1">
    <w:name w:val="WW-WW8Num1ztrue7111111"/>
    <w:qFormat/>
    <w:rPr/>
  </w:style>
  <w:style w:type="character" w:styleId="WW-WW8Num1ztrue11111111" w:customStyle="1">
    <w:name w:val="WW-WW8Num1ztrue11111111"/>
    <w:qFormat/>
    <w:rPr/>
  </w:style>
  <w:style w:type="character" w:styleId="WW-WW8Num1ztrue21111111" w:customStyle="1">
    <w:name w:val="WW-WW8Num1ztrue21111111"/>
    <w:qFormat/>
    <w:rPr/>
  </w:style>
  <w:style w:type="character" w:styleId="WW-WW8Num1ztrue31111111" w:customStyle="1">
    <w:name w:val="WW-WW8Num1ztrue31111111"/>
    <w:qFormat/>
    <w:rPr/>
  </w:style>
  <w:style w:type="character" w:styleId="WW-WW8Num1ztrue41111111" w:customStyle="1">
    <w:name w:val="WW-WW8Num1ztrue41111111"/>
    <w:qFormat/>
    <w:rPr/>
  </w:style>
  <w:style w:type="character" w:styleId="WW-WW8Num1ztrue51111111" w:customStyle="1">
    <w:name w:val="WW-WW8Num1ztrue51111111"/>
    <w:qFormat/>
    <w:rPr/>
  </w:style>
  <w:style w:type="character" w:styleId="WW-WW8Num1ztrue61111111" w:customStyle="1">
    <w:name w:val="WW-WW8Num1ztrue61111111"/>
    <w:qFormat/>
    <w:rPr/>
  </w:style>
  <w:style w:type="character" w:styleId="WW-WW8Num1ztrue71111111" w:customStyle="1">
    <w:name w:val="WW-WW8Num1ztrue71111111"/>
    <w:qFormat/>
    <w:rPr/>
  </w:style>
  <w:style w:type="character" w:styleId="WW-WW8Num1ztrue111111111" w:customStyle="1">
    <w:name w:val="WW-WW8Num1ztrue111111111"/>
    <w:qFormat/>
    <w:rPr/>
  </w:style>
  <w:style w:type="character" w:styleId="WW-WW8Num1ztrue211111111" w:customStyle="1">
    <w:name w:val="WW-WW8Num1ztrue211111111"/>
    <w:qFormat/>
    <w:rPr/>
  </w:style>
  <w:style w:type="character" w:styleId="WW-WW8Num1ztrue311111111" w:customStyle="1">
    <w:name w:val="WW-WW8Num1ztrue311111111"/>
    <w:qFormat/>
    <w:rPr/>
  </w:style>
  <w:style w:type="character" w:styleId="WW-WW8Num1ztrue411111111" w:customStyle="1">
    <w:name w:val="WW-WW8Num1ztrue411111111"/>
    <w:qFormat/>
    <w:rPr/>
  </w:style>
  <w:style w:type="character" w:styleId="WW-WW8Num1ztrue511111111" w:customStyle="1">
    <w:name w:val="WW-WW8Num1ztrue511111111"/>
    <w:qFormat/>
    <w:rPr/>
  </w:style>
  <w:style w:type="character" w:styleId="WW-WW8Num1ztrue611111111" w:customStyle="1">
    <w:name w:val="WW-WW8Num1ztrue611111111"/>
    <w:qFormat/>
    <w:rPr/>
  </w:style>
  <w:style w:type="character" w:styleId="WW-WW8Num1ztrue711111111" w:customStyle="1">
    <w:name w:val="WW-WW8Num1ztrue711111111"/>
    <w:qFormat/>
    <w:rPr/>
  </w:style>
  <w:style w:type="character" w:styleId="WW-WW8Num1ztrue1111111111" w:customStyle="1">
    <w:name w:val="WW-WW8Num1ztrue1111111111"/>
    <w:qFormat/>
    <w:rPr/>
  </w:style>
  <w:style w:type="character" w:styleId="WW-WW8Num1ztrue2111111111" w:customStyle="1">
    <w:name w:val="WW-WW8Num1ztrue2111111111"/>
    <w:qFormat/>
    <w:rPr/>
  </w:style>
  <w:style w:type="character" w:styleId="WW-WW8Num1ztrue3111111111" w:customStyle="1">
    <w:name w:val="WW-WW8Num1ztrue3111111111"/>
    <w:qFormat/>
    <w:rPr/>
  </w:style>
  <w:style w:type="character" w:styleId="WW-WW8Num1ztrue4111111111" w:customStyle="1">
    <w:name w:val="WW-WW8Num1ztrue4111111111"/>
    <w:qFormat/>
    <w:rPr/>
  </w:style>
  <w:style w:type="character" w:styleId="WW-WW8Num1ztrue5111111111" w:customStyle="1">
    <w:name w:val="WW-WW8Num1ztrue5111111111"/>
    <w:qFormat/>
    <w:rPr/>
  </w:style>
  <w:style w:type="character" w:styleId="WW-WW8Num1ztrue6111111111" w:customStyle="1">
    <w:name w:val="WW-WW8Num1ztrue6111111111"/>
    <w:qFormat/>
    <w:rPr/>
  </w:style>
  <w:style w:type="character" w:styleId="WW-WW8Num1ztrue7111111111" w:customStyle="1">
    <w:name w:val="WW-WW8Num1ztrue7111111111"/>
    <w:qFormat/>
    <w:rPr/>
  </w:style>
  <w:style w:type="character" w:styleId="WW-WW8Num1ztrue11111111111" w:customStyle="1">
    <w:name w:val="WW-WW8Num1ztrue11111111111"/>
    <w:qFormat/>
    <w:rPr/>
  </w:style>
  <w:style w:type="character" w:styleId="WW-WW8Num1ztrue21111111111" w:customStyle="1">
    <w:name w:val="WW-WW8Num1ztrue21111111111"/>
    <w:qFormat/>
    <w:rPr/>
  </w:style>
  <w:style w:type="character" w:styleId="WW-WW8Num1ztrue31111111111" w:customStyle="1">
    <w:name w:val="WW-WW8Num1ztrue31111111111"/>
    <w:qFormat/>
    <w:rPr/>
  </w:style>
  <w:style w:type="character" w:styleId="WW-WW8Num1ztrue41111111111" w:customStyle="1">
    <w:name w:val="WW-WW8Num1ztrue41111111111"/>
    <w:qFormat/>
    <w:rPr/>
  </w:style>
  <w:style w:type="character" w:styleId="WW-WW8Num1ztrue51111111111" w:customStyle="1">
    <w:name w:val="WW-WW8Num1ztrue51111111111"/>
    <w:qFormat/>
    <w:rPr/>
  </w:style>
  <w:style w:type="character" w:styleId="WW-WW8Num1ztrue61111111111" w:customStyle="1">
    <w:name w:val="WW-WW8Num1ztrue61111111111"/>
    <w:qFormat/>
    <w:rPr/>
  </w:style>
  <w:style w:type="character" w:styleId="WW-WW8Num1ztrue71111111111" w:customStyle="1">
    <w:name w:val="WW-WW8Num1ztrue71111111111"/>
    <w:qFormat/>
    <w:rPr/>
  </w:style>
  <w:style w:type="character" w:styleId="WW-WW8Num1ztrue111111111111" w:customStyle="1">
    <w:name w:val="WW-WW8Num1ztrue111111111111"/>
    <w:qFormat/>
    <w:rPr/>
  </w:style>
  <w:style w:type="character" w:styleId="WW-WW8Num1ztrue211111111111" w:customStyle="1">
    <w:name w:val="WW-WW8Num1ztrue211111111111"/>
    <w:qFormat/>
    <w:rPr/>
  </w:style>
  <w:style w:type="character" w:styleId="WW-WW8Num1ztrue311111111111" w:customStyle="1">
    <w:name w:val="WW-WW8Num1ztrue311111111111"/>
    <w:qFormat/>
    <w:rPr/>
  </w:style>
  <w:style w:type="character" w:styleId="WW-WW8Num1ztrue411111111111" w:customStyle="1">
    <w:name w:val="WW-WW8Num1ztrue411111111111"/>
    <w:qFormat/>
    <w:rPr/>
  </w:style>
  <w:style w:type="character" w:styleId="WW-WW8Num1ztrue511111111111" w:customStyle="1">
    <w:name w:val="WW-WW8Num1ztrue511111111111"/>
    <w:qFormat/>
    <w:rPr/>
  </w:style>
  <w:style w:type="character" w:styleId="WW-WW8Num1ztrue611111111111" w:customStyle="1">
    <w:name w:val="WW-WW8Num1ztrue611111111111"/>
    <w:qFormat/>
    <w:rPr/>
  </w:style>
  <w:style w:type="character" w:styleId="WW-WW8Num1ztrue711111111111" w:customStyle="1">
    <w:name w:val="WW-WW8Num1ztrue711111111111"/>
    <w:qFormat/>
    <w:rPr/>
  </w:style>
  <w:style w:type="character" w:styleId="WW-WW8Num1ztrue1111111111111" w:customStyle="1">
    <w:name w:val="WW-WW8Num1ztrue1111111111111"/>
    <w:qFormat/>
    <w:rPr/>
  </w:style>
  <w:style w:type="character" w:styleId="WW-WW8Num1ztrue2111111111111" w:customStyle="1">
    <w:name w:val="WW-WW8Num1ztrue2111111111111"/>
    <w:qFormat/>
    <w:rPr/>
  </w:style>
  <w:style w:type="character" w:styleId="WW-WW8Num1ztrue3111111111111" w:customStyle="1">
    <w:name w:val="WW-WW8Num1ztrue3111111111111"/>
    <w:qFormat/>
    <w:rPr/>
  </w:style>
  <w:style w:type="character" w:styleId="WW-WW8Num1ztrue4111111111111" w:customStyle="1">
    <w:name w:val="WW-WW8Num1ztrue4111111111111"/>
    <w:qFormat/>
    <w:rPr/>
  </w:style>
  <w:style w:type="character" w:styleId="WW-WW8Num1ztrue5111111111111" w:customStyle="1">
    <w:name w:val="WW-WW8Num1ztrue5111111111111"/>
    <w:qFormat/>
    <w:rPr/>
  </w:style>
  <w:style w:type="character" w:styleId="WW-WW8Num1ztrue6111111111111" w:customStyle="1">
    <w:name w:val="WW-WW8Num1ztrue6111111111111"/>
    <w:qFormat/>
    <w:rPr/>
  </w:style>
  <w:style w:type="character" w:styleId="WW-WW8Num1ztrue7111111111111" w:customStyle="1">
    <w:name w:val="WW-WW8Num1ztrue7111111111111"/>
    <w:qFormat/>
    <w:rPr/>
  </w:style>
  <w:style w:type="character" w:styleId="WW-WW8Num1ztrue11111111111111" w:customStyle="1">
    <w:name w:val="WW-WW8Num1ztrue11111111111111"/>
    <w:qFormat/>
    <w:rPr/>
  </w:style>
  <w:style w:type="character" w:styleId="WW-WW8Num1ztrue21111111111111" w:customStyle="1">
    <w:name w:val="WW-WW8Num1ztrue21111111111111"/>
    <w:qFormat/>
    <w:rPr/>
  </w:style>
  <w:style w:type="character" w:styleId="WW-WW8Num1ztrue31111111111111" w:customStyle="1">
    <w:name w:val="WW-WW8Num1ztrue31111111111111"/>
    <w:qFormat/>
    <w:rPr/>
  </w:style>
  <w:style w:type="character" w:styleId="WW-WW8Num1ztrue41111111111111" w:customStyle="1">
    <w:name w:val="WW-WW8Num1ztrue41111111111111"/>
    <w:qFormat/>
    <w:rPr/>
  </w:style>
  <w:style w:type="character" w:styleId="WW-WW8Num1ztrue51111111111111" w:customStyle="1">
    <w:name w:val="WW-WW8Num1ztrue51111111111111"/>
    <w:qFormat/>
    <w:rPr/>
  </w:style>
  <w:style w:type="character" w:styleId="WW-WW8Num1ztrue61111111111111" w:customStyle="1">
    <w:name w:val="WW-WW8Num1ztrue61111111111111"/>
    <w:qFormat/>
    <w:rPr/>
  </w:style>
  <w:style w:type="character" w:styleId="WW-WW8Num1ztrue71111111111111" w:customStyle="1">
    <w:name w:val="WW-WW8Num1ztrue71111111111111"/>
    <w:qFormat/>
    <w:rPr/>
  </w:style>
  <w:style w:type="character" w:styleId="WW-WW8Num1ztrue111111111111111" w:customStyle="1">
    <w:name w:val="WW-WW8Num1ztrue111111111111111"/>
    <w:qFormat/>
    <w:rPr/>
  </w:style>
  <w:style w:type="character" w:styleId="WW-WW8Num1ztrue211111111111111" w:customStyle="1">
    <w:name w:val="WW-WW8Num1ztrue211111111111111"/>
    <w:qFormat/>
    <w:rPr/>
  </w:style>
  <w:style w:type="character" w:styleId="WW-WW8Num1ztrue311111111111111" w:customStyle="1">
    <w:name w:val="WW-WW8Num1ztrue311111111111111"/>
    <w:qFormat/>
    <w:rPr/>
  </w:style>
  <w:style w:type="character" w:styleId="WW-WW8Num1ztrue411111111111111" w:customStyle="1">
    <w:name w:val="WW-WW8Num1ztrue411111111111111"/>
    <w:qFormat/>
    <w:rPr/>
  </w:style>
  <w:style w:type="character" w:styleId="WW-WW8Num1ztrue511111111111111" w:customStyle="1">
    <w:name w:val="WW-WW8Num1ztrue511111111111111"/>
    <w:qFormat/>
    <w:rPr/>
  </w:style>
  <w:style w:type="character" w:styleId="WW-WW8Num1ztrue611111111111111" w:customStyle="1">
    <w:name w:val="WW-WW8Num1ztrue611111111111111"/>
    <w:qFormat/>
    <w:rPr/>
  </w:style>
  <w:style w:type="character" w:styleId="WW-WW8Num1ztrue711111111111111" w:customStyle="1">
    <w:name w:val="WW-WW8Num1ztrue711111111111111"/>
    <w:qFormat/>
    <w:rPr/>
  </w:style>
  <w:style w:type="character" w:styleId="WW-WW8Num1ztrue1111111111111111" w:customStyle="1">
    <w:name w:val="WW-WW8Num1ztrue1111111111111111"/>
    <w:qFormat/>
    <w:rPr/>
  </w:style>
  <w:style w:type="character" w:styleId="WW-WW8Num1ztrue2111111111111111" w:customStyle="1">
    <w:name w:val="WW-WW8Num1ztrue2111111111111111"/>
    <w:qFormat/>
    <w:rPr/>
  </w:style>
  <w:style w:type="character" w:styleId="WW-WW8Num1ztrue3111111111111111" w:customStyle="1">
    <w:name w:val="WW-WW8Num1ztrue3111111111111111"/>
    <w:qFormat/>
    <w:rPr/>
  </w:style>
  <w:style w:type="character" w:styleId="WW-WW8Num1ztrue4111111111111111" w:customStyle="1">
    <w:name w:val="WW-WW8Num1ztrue4111111111111111"/>
    <w:qFormat/>
    <w:rPr/>
  </w:style>
  <w:style w:type="character" w:styleId="WW-WW8Num1ztrue5111111111111111" w:customStyle="1">
    <w:name w:val="WW-WW8Num1ztrue5111111111111111"/>
    <w:qFormat/>
    <w:rPr/>
  </w:style>
  <w:style w:type="character" w:styleId="WW-WW8Num1ztrue6111111111111111" w:customStyle="1">
    <w:name w:val="WW-WW8Num1ztrue6111111111111111"/>
    <w:qFormat/>
    <w:rPr/>
  </w:style>
  <w:style w:type="character" w:styleId="WW-WW8Num1ztrue7111111111111111" w:customStyle="1">
    <w:name w:val="WW-WW8Num1ztrue7111111111111111"/>
    <w:qFormat/>
    <w:rPr/>
  </w:style>
  <w:style w:type="character" w:styleId="WW-WW8Num1ztrue11111111111111111" w:customStyle="1">
    <w:name w:val="WW-WW8Num1ztrue11111111111111111"/>
    <w:qFormat/>
    <w:rPr/>
  </w:style>
  <w:style w:type="character" w:styleId="WW-WW8Num1ztrue21111111111111111" w:customStyle="1">
    <w:name w:val="WW-WW8Num1ztrue21111111111111111"/>
    <w:qFormat/>
    <w:rPr/>
  </w:style>
  <w:style w:type="character" w:styleId="WW-WW8Num1ztrue31111111111111111" w:customStyle="1">
    <w:name w:val="WW-WW8Num1ztrue31111111111111111"/>
    <w:qFormat/>
    <w:rPr/>
  </w:style>
  <w:style w:type="character" w:styleId="WW-WW8Num1ztrue41111111111111111" w:customStyle="1">
    <w:name w:val="WW-WW8Num1ztrue41111111111111111"/>
    <w:qFormat/>
    <w:rPr/>
  </w:style>
  <w:style w:type="character" w:styleId="WW-WW8Num1ztrue51111111111111111" w:customStyle="1">
    <w:name w:val="WW-WW8Num1ztrue51111111111111111"/>
    <w:qFormat/>
    <w:rPr/>
  </w:style>
  <w:style w:type="character" w:styleId="WW-WW8Num1ztrue61111111111111111" w:customStyle="1">
    <w:name w:val="WW-WW8Num1ztrue61111111111111111"/>
    <w:qFormat/>
    <w:rPr/>
  </w:style>
  <w:style w:type="character" w:styleId="WW-WW8Num1ztrue71111111111111111" w:customStyle="1">
    <w:name w:val="WW-WW8Num1ztrue71111111111111111"/>
    <w:qFormat/>
    <w:rPr/>
  </w:style>
  <w:style w:type="character" w:styleId="WW-WW8Num1ztrue111111111111111111" w:customStyle="1">
    <w:name w:val="WW-WW8Num1ztrue111111111111111111"/>
    <w:qFormat/>
    <w:rPr/>
  </w:style>
  <w:style w:type="character" w:styleId="WW-WW8Num1ztrue211111111111111111" w:customStyle="1">
    <w:name w:val="WW-WW8Num1ztrue211111111111111111"/>
    <w:qFormat/>
    <w:rPr/>
  </w:style>
  <w:style w:type="character" w:styleId="WW-WW8Num1ztrue311111111111111111" w:customStyle="1">
    <w:name w:val="WW-WW8Num1ztrue311111111111111111"/>
    <w:qFormat/>
    <w:rPr/>
  </w:style>
  <w:style w:type="character" w:styleId="WW-WW8Num1ztrue411111111111111111" w:customStyle="1">
    <w:name w:val="WW-WW8Num1ztrue411111111111111111"/>
    <w:qFormat/>
    <w:rPr/>
  </w:style>
  <w:style w:type="character" w:styleId="WW-WW8Num1ztrue511111111111111111" w:customStyle="1">
    <w:name w:val="WW-WW8Num1ztrue511111111111111111"/>
    <w:qFormat/>
    <w:rPr/>
  </w:style>
  <w:style w:type="character" w:styleId="WW-WW8Num1ztrue611111111111111111" w:customStyle="1">
    <w:name w:val="WW-WW8Num1ztrue611111111111111111"/>
    <w:qFormat/>
    <w:rPr/>
  </w:style>
  <w:style w:type="character" w:styleId="WW-WW8Num1ztrue711111111111111111" w:customStyle="1">
    <w:name w:val="WW-WW8Num1ztrue711111111111111111"/>
    <w:qFormat/>
    <w:rPr/>
  </w:style>
  <w:style w:type="character" w:styleId="WW-WW8Num1ztrue1111111111111111111" w:customStyle="1">
    <w:name w:val="WW-WW8Num1ztrue1111111111111111111"/>
    <w:qFormat/>
    <w:rPr/>
  </w:style>
  <w:style w:type="character" w:styleId="WW-WW8Num1ztrue2111111111111111111" w:customStyle="1">
    <w:name w:val="WW-WW8Num1ztrue2111111111111111111"/>
    <w:qFormat/>
    <w:rPr/>
  </w:style>
  <w:style w:type="character" w:styleId="WW-WW8Num1ztrue3111111111111111111" w:customStyle="1">
    <w:name w:val="WW-WW8Num1ztrue3111111111111111111"/>
    <w:qFormat/>
    <w:rPr/>
  </w:style>
  <w:style w:type="character" w:styleId="WW-WW8Num1ztrue4111111111111111111" w:customStyle="1">
    <w:name w:val="WW-WW8Num1ztrue4111111111111111111"/>
    <w:qFormat/>
    <w:rPr/>
  </w:style>
  <w:style w:type="character" w:styleId="WW-WW8Num1ztrue5111111111111111111" w:customStyle="1">
    <w:name w:val="WW-WW8Num1ztrue5111111111111111111"/>
    <w:qFormat/>
    <w:rPr/>
  </w:style>
  <w:style w:type="character" w:styleId="WW-WW8Num1ztrue6111111111111111111" w:customStyle="1">
    <w:name w:val="WW-WW8Num1ztrue6111111111111111111"/>
    <w:qFormat/>
    <w:rPr/>
  </w:style>
  <w:style w:type="character" w:styleId="WW-WW8Num1ztrue7111111111111111111" w:customStyle="1">
    <w:name w:val="WW-WW8Num1ztrue7111111111111111111"/>
    <w:qFormat/>
    <w:rPr/>
  </w:style>
  <w:style w:type="character" w:styleId="WW-WW8Num1ztrue11111111111111111111" w:customStyle="1">
    <w:name w:val="WW-WW8Num1ztrue11111111111111111111"/>
    <w:qFormat/>
    <w:rPr/>
  </w:style>
  <w:style w:type="character" w:styleId="WW-WW8Num1ztrue21111111111111111111" w:customStyle="1">
    <w:name w:val="WW-WW8Num1ztrue21111111111111111111"/>
    <w:qFormat/>
    <w:rPr/>
  </w:style>
  <w:style w:type="character" w:styleId="WW-WW8Num1ztrue31111111111111111111" w:customStyle="1">
    <w:name w:val="WW-WW8Num1ztrue31111111111111111111"/>
    <w:qFormat/>
    <w:rPr/>
  </w:style>
  <w:style w:type="character" w:styleId="WW-WW8Num1ztrue41111111111111111111" w:customStyle="1">
    <w:name w:val="WW-WW8Num1ztrue41111111111111111111"/>
    <w:qFormat/>
    <w:rPr/>
  </w:style>
  <w:style w:type="character" w:styleId="WW-WW8Num1ztrue51111111111111111111" w:customStyle="1">
    <w:name w:val="WW-WW8Num1ztrue51111111111111111111"/>
    <w:qFormat/>
    <w:rPr/>
  </w:style>
  <w:style w:type="character" w:styleId="WW-WW8Num1ztrue61111111111111111111" w:customStyle="1">
    <w:name w:val="WW-WW8Num1ztrue61111111111111111111"/>
    <w:qFormat/>
    <w:rPr/>
  </w:style>
  <w:style w:type="character" w:styleId="WW-WW8Num1ztrue71111111111111111111" w:customStyle="1">
    <w:name w:val="WW-WW8Num1ztrue71111111111111111111"/>
    <w:qFormat/>
    <w:rPr/>
  </w:style>
  <w:style w:type="character" w:styleId="WW-WW8Num1ztrue111111111111111111111" w:customStyle="1">
    <w:name w:val="WW-WW8Num1ztrue111111111111111111111"/>
    <w:qFormat/>
    <w:rPr/>
  </w:style>
  <w:style w:type="character" w:styleId="WW-WW8Num1ztrue211111111111111111111" w:customStyle="1">
    <w:name w:val="WW-WW8Num1ztrue211111111111111111111"/>
    <w:qFormat/>
    <w:rPr/>
  </w:style>
  <w:style w:type="character" w:styleId="WW-WW8Num1ztrue311111111111111111111" w:customStyle="1">
    <w:name w:val="WW-WW8Num1ztrue311111111111111111111"/>
    <w:qFormat/>
    <w:rPr/>
  </w:style>
  <w:style w:type="character" w:styleId="WW-WW8Num1ztrue411111111111111111111" w:customStyle="1">
    <w:name w:val="WW-WW8Num1ztrue411111111111111111111"/>
    <w:qFormat/>
    <w:rPr/>
  </w:style>
  <w:style w:type="character" w:styleId="WW-WW8Num1ztrue511111111111111111111" w:customStyle="1">
    <w:name w:val="WW-WW8Num1ztrue511111111111111111111"/>
    <w:qFormat/>
    <w:rPr/>
  </w:style>
  <w:style w:type="character" w:styleId="WW-WW8Num1ztrue611111111111111111111" w:customStyle="1">
    <w:name w:val="WW-WW8Num1ztrue611111111111111111111"/>
    <w:qFormat/>
    <w:rPr/>
  </w:style>
  <w:style w:type="character" w:styleId="WW-WW8Num1ztrue711111111111111111111" w:customStyle="1">
    <w:name w:val="WW-WW8Num1ztrue711111111111111111111"/>
    <w:qFormat/>
    <w:rPr/>
  </w:style>
  <w:style w:type="character" w:styleId="WW-WW8Num1ztrue1111111111111111111111" w:customStyle="1">
    <w:name w:val="WW-WW8Num1ztrue1111111111111111111111"/>
    <w:qFormat/>
    <w:rPr/>
  </w:style>
  <w:style w:type="character" w:styleId="WW-WW8Num1ztrue2111111111111111111111" w:customStyle="1">
    <w:name w:val="WW-WW8Num1ztrue2111111111111111111111"/>
    <w:qFormat/>
    <w:rPr/>
  </w:style>
  <w:style w:type="character" w:styleId="WW-WW8Num1ztrue3111111111111111111111" w:customStyle="1">
    <w:name w:val="WW-WW8Num1ztrue3111111111111111111111"/>
    <w:qFormat/>
    <w:rPr/>
  </w:style>
  <w:style w:type="character" w:styleId="WW-WW8Num1ztrue4111111111111111111111" w:customStyle="1">
    <w:name w:val="WW-WW8Num1ztrue4111111111111111111111"/>
    <w:qFormat/>
    <w:rPr/>
  </w:style>
  <w:style w:type="character" w:styleId="WW-WW8Num1ztrue5111111111111111111111" w:customStyle="1">
    <w:name w:val="WW-WW8Num1ztrue5111111111111111111111"/>
    <w:qFormat/>
    <w:rPr/>
  </w:style>
  <w:style w:type="character" w:styleId="WW-WW8Num1ztrue6111111111111111111111" w:customStyle="1">
    <w:name w:val="WW-WW8Num1ztrue6111111111111111111111"/>
    <w:qFormat/>
    <w:rPr/>
  </w:style>
  <w:style w:type="character" w:styleId="WW-WW8Num1ztrue7111111111111111111111" w:customStyle="1">
    <w:name w:val="WW-WW8Num1ztrue7111111111111111111111"/>
    <w:qFormat/>
    <w:rPr/>
  </w:style>
  <w:style w:type="character" w:styleId="WW-WW8Num1ztrue11111111111111111111111" w:customStyle="1">
    <w:name w:val="WW-WW8Num1ztrue11111111111111111111111"/>
    <w:qFormat/>
    <w:rPr/>
  </w:style>
  <w:style w:type="character" w:styleId="WW-WW8Num1ztrue21111111111111111111111" w:customStyle="1">
    <w:name w:val="WW-WW8Num1ztrue21111111111111111111111"/>
    <w:qFormat/>
    <w:rPr/>
  </w:style>
  <w:style w:type="character" w:styleId="WW-WW8Num1ztrue31111111111111111111111" w:customStyle="1">
    <w:name w:val="WW-WW8Num1ztrue31111111111111111111111"/>
    <w:qFormat/>
    <w:rPr/>
  </w:style>
  <w:style w:type="character" w:styleId="WW-WW8Num1ztrue41111111111111111111111" w:customStyle="1">
    <w:name w:val="WW-WW8Num1ztrue41111111111111111111111"/>
    <w:qFormat/>
    <w:rPr/>
  </w:style>
  <w:style w:type="character" w:styleId="WW-WW8Num1ztrue51111111111111111111111" w:customStyle="1">
    <w:name w:val="WW-WW8Num1ztrue51111111111111111111111"/>
    <w:qFormat/>
    <w:rPr/>
  </w:style>
  <w:style w:type="character" w:styleId="WW-WW8Num1ztrue61111111111111111111111" w:customStyle="1">
    <w:name w:val="WW-WW8Num1ztrue61111111111111111111111"/>
    <w:qFormat/>
    <w:rPr/>
  </w:style>
  <w:style w:type="character" w:styleId="WW-WW8Num1ztrue71111111111111111111111" w:customStyle="1">
    <w:name w:val="WW-WW8Num1ztrue71111111111111111111111"/>
    <w:qFormat/>
    <w:rPr/>
  </w:style>
  <w:style w:type="character" w:styleId="WW-WW8Num1ztrue111111111111111111111111" w:customStyle="1">
    <w:name w:val="WW-WW8Num1ztrue111111111111111111111111"/>
    <w:qFormat/>
    <w:rPr/>
  </w:style>
  <w:style w:type="character" w:styleId="WW-WW8Num1ztrue211111111111111111111111" w:customStyle="1">
    <w:name w:val="WW-WW8Num1ztrue211111111111111111111111"/>
    <w:qFormat/>
    <w:rPr/>
  </w:style>
  <w:style w:type="character" w:styleId="WW-WW8Num1ztrue311111111111111111111111" w:customStyle="1">
    <w:name w:val="WW-WW8Num1ztrue311111111111111111111111"/>
    <w:qFormat/>
    <w:rPr/>
  </w:style>
  <w:style w:type="character" w:styleId="WW-WW8Num1ztrue411111111111111111111111" w:customStyle="1">
    <w:name w:val="WW-WW8Num1ztrue411111111111111111111111"/>
    <w:qFormat/>
    <w:rPr/>
  </w:style>
  <w:style w:type="character" w:styleId="WW-WW8Num1ztrue511111111111111111111111" w:customStyle="1">
    <w:name w:val="WW-WW8Num1ztrue511111111111111111111111"/>
    <w:qFormat/>
    <w:rPr/>
  </w:style>
  <w:style w:type="character" w:styleId="WW-WW8Num1ztrue611111111111111111111111" w:customStyle="1">
    <w:name w:val="WW-WW8Num1ztrue611111111111111111111111"/>
    <w:qFormat/>
    <w:rPr/>
  </w:style>
  <w:style w:type="character" w:styleId="WW-WW8Num1ztrue711111111111111111111111" w:customStyle="1">
    <w:name w:val="WW-WW8Num1ztrue711111111111111111111111"/>
    <w:qFormat/>
    <w:rPr/>
  </w:style>
  <w:style w:type="character" w:styleId="WW-WW8Num1ztrue1111111111111111111111111" w:customStyle="1">
    <w:name w:val="WW-WW8Num1ztrue1111111111111111111111111"/>
    <w:qFormat/>
    <w:rPr/>
  </w:style>
  <w:style w:type="character" w:styleId="WW-WW8Num1ztrue2111111111111111111111111" w:customStyle="1">
    <w:name w:val="WW-WW8Num1ztrue2111111111111111111111111"/>
    <w:qFormat/>
    <w:rPr/>
  </w:style>
  <w:style w:type="character" w:styleId="WW-WW8Num1ztrue3111111111111111111111111" w:customStyle="1">
    <w:name w:val="WW-WW8Num1ztrue3111111111111111111111111"/>
    <w:qFormat/>
    <w:rPr/>
  </w:style>
  <w:style w:type="character" w:styleId="WW-WW8Num1ztrue4111111111111111111111111" w:customStyle="1">
    <w:name w:val="WW-WW8Num1ztrue4111111111111111111111111"/>
    <w:qFormat/>
    <w:rPr/>
  </w:style>
  <w:style w:type="character" w:styleId="WW-WW8Num1ztrue5111111111111111111111111" w:customStyle="1">
    <w:name w:val="WW-WW8Num1ztrue5111111111111111111111111"/>
    <w:qFormat/>
    <w:rPr/>
  </w:style>
  <w:style w:type="character" w:styleId="WW-WW8Num1ztrue6111111111111111111111111" w:customStyle="1">
    <w:name w:val="WW-WW8Num1ztrue6111111111111111111111111"/>
    <w:qFormat/>
    <w:rPr/>
  </w:style>
  <w:style w:type="character" w:styleId="WW-WW8Num1ztrue7111111111111111111111111" w:customStyle="1">
    <w:name w:val="WW-WW8Num1ztrue7111111111111111111111111"/>
    <w:qFormat/>
    <w:rPr/>
  </w:style>
  <w:style w:type="character" w:styleId="WW-WW8Num1ztrue11111111111111111111111111" w:customStyle="1">
    <w:name w:val="WW-WW8Num1ztrue11111111111111111111111111"/>
    <w:qFormat/>
    <w:rPr/>
  </w:style>
  <w:style w:type="character" w:styleId="WW-WW8Num1ztrue21111111111111111111111111" w:customStyle="1">
    <w:name w:val="WW-WW8Num1ztrue21111111111111111111111111"/>
    <w:qFormat/>
    <w:rPr/>
  </w:style>
  <w:style w:type="character" w:styleId="WW-WW8Num1ztrue31111111111111111111111111" w:customStyle="1">
    <w:name w:val="WW-WW8Num1ztrue31111111111111111111111111"/>
    <w:qFormat/>
    <w:rPr/>
  </w:style>
  <w:style w:type="character" w:styleId="WW-WW8Num1ztrue41111111111111111111111111" w:customStyle="1">
    <w:name w:val="WW-WW8Num1ztrue41111111111111111111111111"/>
    <w:qFormat/>
    <w:rPr/>
  </w:style>
  <w:style w:type="character" w:styleId="WW-WW8Num1ztrue51111111111111111111111111" w:customStyle="1">
    <w:name w:val="WW-WW8Num1ztrue51111111111111111111111111"/>
    <w:qFormat/>
    <w:rPr/>
  </w:style>
  <w:style w:type="character" w:styleId="WW-WW8Num1ztrue61111111111111111111111111" w:customStyle="1">
    <w:name w:val="WW-WW8Num1ztrue61111111111111111111111111"/>
    <w:qFormat/>
    <w:rPr/>
  </w:style>
  <w:style w:type="character" w:styleId="WW-WW8Num1ztrue71111111111111111111111111" w:customStyle="1">
    <w:name w:val="WW-WW8Num1ztrue71111111111111111111111111"/>
    <w:qFormat/>
    <w:rPr/>
  </w:style>
  <w:style w:type="character" w:styleId="WW-WW8Num1ztrue111111111111111111111111111" w:customStyle="1">
    <w:name w:val="WW-WW8Num1ztrue111111111111111111111111111"/>
    <w:qFormat/>
    <w:rPr/>
  </w:style>
  <w:style w:type="character" w:styleId="WW-WW8Num1ztrue211111111111111111111111111" w:customStyle="1">
    <w:name w:val="WW-WW8Num1ztrue211111111111111111111111111"/>
    <w:qFormat/>
    <w:rPr/>
  </w:style>
  <w:style w:type="character" w:styleId="WW-WW8Num1ztrue311111111111111111111111111" w:customStyle="1">
    <w:name w:val="WW-WW8Num1ztrue311111111111111111111111111"/>
    <w:qFormat/>
    <w:rPr/>
  </w:style>
  <w:style w:type="character" w:styleId="WW-WW8Num1ztrue411111111111111111111111111" w:customStyle="1">
    <w:name w:val="WW-WW8Num1ztrue411111111111111111111111111"/>
    <w:qFormat/>
    <w:rPr/>
  </w:style>
  <w:style w:type="character" w:styleId="WW-WW8Num1ztrue511111111111111111111111111" w:customStyle="1">
    <w:name w:val="WW-WW8Num1ztrue511111111111111111111111111"/>
    <w:qFormat/>
    <w:rPr/>
  </w:style>
  <w:style w:type="character" w:styleId="WW-WW8Num1ztrue611111111111111111111111111" w:customStyle="1">
    <w:name w:val="WW-WW8Num1ztrue611111111111111111111111111"/>
    <w:qFormat/>
    <w:rPr/>
  </w:style>
  <w:style w:type="character" w:styleId="WW-WW8Num1ztrue711111111111111111111111111" w:customStyle="1">
    <w:name w:val="WW-WW8Num1ztrue711111111111111111111111111"/>
    <w:qFormat/>
    <w:rPr/>
  </w:style>
  <w:style w:type="character" w:styleId="WW-WW8Num1ztrue1111111111111111111111111111" w:customStyle="1">
    <w:name w:val="WW-WW8Num1ztrue1111111111111111111111111111"/>
    <w:qFormat/>
    <w:rPr/>
  </w:style>
  <w:style w:type="character" w:styleId="WW-WW8Num1ztrue2111111111111111111111111111" w:customStyle="1">
    <w:name w:val="WW-WW8Num1ztrue2111111111111111111111111111"/>
    <w:qFormat/>
    <w:rPr/>
  </w:style>
  <w:style w:type="character" w:styleId="WW-WW8Num1ztrue3111111111111111111111111111" w:customStyle="1">
    <w:name w:val="WW-WW8Num1ztrue3111111111111111111111111111"/>
    <w:qFormat/>
    <w:rPr/>
  </w:style>
  <w:style w:type="character" w:styleId="WW-WW8Num1ztrue4111111111111111111111111111" w:customStyle="1">
    <w:name w:val="WW-WW8Num1ztrue4111111111111111111111111111"/>
    <w:qFormat/>
    <w:rPr/>
  </w:style>
  <w:style w:type="character" w:styleId="WW-WW8Num1ztrue5111111111111111111111111111" w:customStyle="1">
    <w:name w:val="WW-WW8Num1ztrue5111111111111111111111111111"/>
    <w:qFormat/>
    <w:rPr/>
  </w:style>
  <w:style w:type="character" w:styleId="WW-WW8Num1ztrue6111111111111111111111111111" w:customStyle="1">
    <w:name w:val="WW-WW8Num1ztrue6111111111111111111111111111"/>
    <w:qFormat/>
    <w:rPr/>
  </w:style>
  <w:style w:type="character" w:styleId="WW-WW8Num1ztrue7111111111111111111111111111" w:customStyle="1">
    <w:name w:val="WW-WW8Num1ztrue7111111111111111111111111111"/>
    <w:qFormat/>
    <w:rPr/>
  </w:style>
  <w:style w:type="character" w:styleId="WW-WW8Num1ztrue11111111111111111111111111111" w:customStyle="1">
    <w:name w:val="WW-WW8Num1ztrue11111111111111111111111111111"/>
    <w:qFormat/>
    <w:rPr/>
  </w:style>
  <w:style w:type="character" w:styleId="WW-WW8Num1ztrue21111111111111111111111111111" w:customStyle="1">
    <w:name w:val="WW-WW8Num1ztrue21111111111111111111111111111"/>
    <w:qFormat/>
    <w:rPr/>
  </w:style>
  <w:style w:type="character" w:styleId="WW-WW8Num1ztrue31111111111111111111111111111" w:customStyle="1">
    <w:name w:val="WW-WW8Num1ztrue31111111111111111111111111111"/>
    <w:qFormat/>
    <w:rPr/>
  </w:style>
  <w:style w:type="character" w:styleId="WW-WW8Num1ztrue41111111111111111111111111111" w:customStyle="1">
    <w:name w:val="WW-WW8Num1ztrue41111111111111111111111111111"/>
    <w:qFormat/>
    <w:rPr/>
  </w:style>
  <w:style w:type="character" w:styleId="WW-WW8Num1ztrue51111111111111111111111111111" w:customStyle="1">
    <w:name w:val="WW-WW8Num1ztrue51111111111111111111111111111"/>
    <w:qFormat/>
    <w:rPr/>
  </w:style>
  <w:style w:type="character" w:styleId="WW-WW8Num1ztrue61111111111111111111111111111" w:customStyle="1">
    <w:name w:val="WW-WW8Num1ztrue61111111111111111111111111111"/>
    <w:qFormat/>
    <w:rPr/>
  </w:style>
  <w:style w:type="character" w:styleId="WW-WW8Num1ztrue71111111111111111111111111111" w:customStyle="1">
    <w:name w:val="WW-WW8Num1ztrue71111111111111111111111111111"/>
    <w:qFormat/>
    <w:rPr/>
  </w:style>
  <w:style w:type="character" w:styleId="WW-WW8Num1ztrue111111111111111111111111111111" w:customStyle="1">
    <w:name w:val="WW-WW8Num1ztrue111111111111111111111111111111"/>
    <w:qFormat/>
    <w:rPr/>
  </w:style>
  <w:style w:type="character" w:styleId="WW-WW8Num1ztrue211111111111111111111111111111" w:customStyle="1">
    <w:name w:val="WW-WW8Num1ztrue211111111111111111111111111111"/>
    <w:qFormat/>
    <w:rPr/>
  </w:style>
  <w:style w:type="character" w:styleId="WW-WW8Num1ztrue311111111111111111111111111111" w:customStyle="1">
    <w:name w:val="WW-WW8Num1ztrue311111111111111111111111111111"/>
    <w:qFormat/>
    <w:rPr/>
  </w:style>
  <w:style w:type="character" w:styleId="WW-WW8Num1ztrue411111111111111111111111111111" w:customStyle="1">
    <w:name w:val="WW-WW8Num1ztrue411111111111111111111111111111"/>
    <w:qFormat/>
    <w:rPr/>
  </w:style>
  <w:style w:type="character" w:styleId="WW-WW8Num1ztrue511111111111111111111111111111" w:customStyle="1">
    <w:name w:val="WW-WW8Num1ztrue511111111111111111111111111111"/>
    <w:qFormat/>
    <w:rPr/>
  </w:style>
  <w:style w:type="character" w:styleId="WW-WW8Num1ztrue611111111111111111111111111111" w:customStyle="1">
    <w:name w:val="WW-WW8Num1ztrue611111111111111111111111111111"/>
    <w:qFormat/>
    <w:rPr/>
  </w:style>
  <w:style w:type="character" w:styleId="WW-WW8Num1ztrue711111111111111111111111111111" w:customStyle="1">
    <w:name w:val="WW-WW8Num1ztrue711111111111111111111111111111"/>
    <w:qFormat/>
    <w:rPr/>
  </w:style>
  <w:style w:type="character" w:styleId="WW-WW8Num1ztrue1111111111111111111111111111111" w:customStyle="1">
    <w:name w:val="WW-WW8Num1ztrue1111111111111111111111111111111"/>
    <w:qFormat/>
    <w:rPr/>
  </w:style>
  <w:style w:type="character" w:styleId="WW-WW8Num1ztrue2111111111111111111111111111111" w:customStyle="1">
    <w:name w:val="WW-WW8Num1ztrue2111111111111111111111111111111"/>
    <w:qFormat/>
    <w:rPr/>
  </w:style>
  <w:style w:type="character" w:styleId="WW-WW8Num1ztrue3111111111111111111111111111111" w:customStyle="1">
    <w:name w:val="WW-WW8Num1ztrue3111111111111111111111111111111"/>
    <w:qFormat/>
    <w:rPr/>
  </w:style>
  <w:style w:type="character" w:styleId="WW-WW8Num1ztrue4111111111111111111111111111111" w:customStyle="1">
    <w:name w:val="WW-WW8Num1ztrue4111111111111111111111111111111"/>
    <w:qFormat/>
    <w:rPr/>
  </w:style>
  <w:style w:type="character" w:styleId="WW-WW8Num1ztrue5111111111111111111111111111111" w:customStyle="1">
    <w:name w:val="WW-WW8Num1ztrue5111111111111111111111111111111"/>
    <w:qFormat/>
    <w:rPr/>
  </w:style>
  <w:style w:type="character" w:styleId="WW-WW8Num1ztrue6111111111111111111111111111111" w:customStyle="1">
    <w:name w:val="WW-WW8Num1ztrue6111111111111111111111111111111"/>
    <w:qFormat/>
    <w:rPr/>
  </w:style>
  <w:style w:type="character" w:styleId="WW-WW8Num1ztrue7111111111111111111111111111111" w:customStyle="1">
    <w:name w:val="WW-WW8Num1ztrue7111111111111111111111111111111"/>
    <w:qFormat/>
    <w:rPr/>
  </w:style>
  <w:style w:type="character" w:styleId="WW-WW8Num1ztrue11111111111111111111111111111111" w:customStyle="1">
    <w:name w:val="WW-WW8Num1ztrue11111111111111111111111111111111"/>
    <w:qFormat/>
    <w:rPr/>
  </w:style>
  <w:style w:type="character" w:styleId="WW-WW8Num1ztrue21111111111111111111111111111111" w:customStyle="1">
    <w:name w:val="WW-WW8Num1ztrue21111111111111111111111111111111"/>
    <w:qFormat/>
    <w:rPr/>
  </w:style>
  <w:style w:type="character" w:styleId="WW-WW8Num1ztrue31111111111111111111111111111111" w:customStyle="1">
    <w:name w:val="WW-WW8Num1ztrue31111111111111111111111111111111"/>
    <w:qFormat/>
    <w:rPr/>
  </w:style>
  <w:style w:type="character" w:styleId="WW-WW8Num1ztrue41111111111111111111111111111111" w:customStyle="1">
    <w:name w:val="WW-WW8Num1ztrue41111111111111111111111111111111"/>
    <w:qFormat/>
    <w:rPr/>
  </w:style>
  <w:style w:type="character" w:styleId="WW-WW8Num1ztrue51111111111111111111111111111111" w:customStyle="1">
    <w:name w:val="WW-WW8Num1ztrue51111111111111111111111111111111"/>
    <w:qFormat/>
    <w:rPr/>
  </w:style>
  <w:style w:type="character" w:styleId="WW-WW8Num1ztrue61111111111111111111111111111111" w:customStyle="1">
    <w:name w:val="WW-WW8Num1ztrue61111111111111111111111111111111"/>
    <w:qFormat/>
    <w:rPr/>
  </w:style>
  <w:style w:type="character" w:styleId="WW-WW8Num1ztrue71111111111111111111111111111111" w:customStyle="1">
    <w:name w:val="WW-WW8Num1ztrue71111111111111111111111111111111"/>
    <w:qFormat/>
    <w:rPr/>
  </w:style>
  <w:style w:type="character" w:styleId="WW-WW8Num1ztrue111111111111111111111111111111111" w:customStyle="1">
    <w:name w:val="WW-WW8Num1ztrue111111111111111111111111111111111"/>
    <w:qFormat/>
    <w:rPr/>
  </w:style>
  <w:style w:type="character" w:styleId="WW-WW8Num1ztrue211111111111111111111111111111111" w:customStyle="1">
    <w:name w:val="WW-WW8Num1ztrue211111111111111111111111111111111"/>
    <w:qFormat/>
    <w:rPr/>
  </w:style>
  <w:style w:type="character" w:styleId="WW-WW8Num1ztrue311111111111111111111111111111111" w:customStyle="1">
    <w:name w:val="WW-WW8Num1ztrue311111111111111111111111111111111"/>
    <w:qFormat/>
    <w:rPr/>
  </w:style>
  <w:style w:type="character" w:styleId="WW-WW8Num1ztrue411111111111111111111111111111111" w:customStyle="1">
    <w:name w:val="WW-WW8Num1ztrue411111111111111111111111111111111"/>
    <w:qFormat/>
    <w:rPr/>
  </w:style>
  <w:style w:type="character" w:styleId="WW-WW8Num1ztrue511111111111111111111111111111111" w:customStyle="1">
    <w:name w:val="WW-WW8Num1ztrue511111111111111111111111111111111"/>
    <w:qFormat/>
    <w:rPr/>
  </w:style>
  <w:style w:type="character" w:styleId="WW-WW8Num1ztrue611111111111111111111111111111111" w:customStyle="1">
    <w:name w:val="WW-WW8Num1ztrue611111111111111111111111111111111"/>
    <w:qFormat/>
    <w:rPr/>
  </w:style>
  <w:style w:type="character" w:styleId="2" w:customStyle="1">
    <w:name w:val="Основной шрифт абзаца2"/>
    <w:qFormat/>
    <w:rPr/>
  </w:style>
  <w:style w:type="character" w:styleId="WW-WW8Num1ztrue711111111111111111111111111111111" w:customStyle="1">
    <w:name w:val="WW-WW8Num1ztrue711111111111111111111111111111111"/>
    <w:qFormat/>
    <w:rPr/>
  </w:style>
  <w:style w:type="character" w:styleId="WW-WW8Num1ztrue1111111111111111111111111111111111" w:customStyle="1">
    <w:name w:val="WW-WW8Num1ztrue1111111111111111111111111111111111"/>
    <w:qFormat/>
    <w:rPr/>
  </w:style>
  <w:style w:type="character" w:styleId="WW-WW8Num1ztrue2111111111111111111111111111111111" w:customStyle="1">
    <w:name w:val="WW-WW8Num1ztrue2111111111111111111111111111111111"/>
    <w:qFormat/>
    <w:rPr/>
  </w:style>
  <w:style w:type="character" w:styleId="WW-WW8Num1ztrue3111111111111111111111111111111111" w:customStyle="1">
    <w:name w:val="WW-WW8Num1ztrue3111111111111111111111111111111111"/>
    <w:qFormat/>
    <w:rPr/>
  </w:style>
  <w:style w:type="character" w:styleId="WW-WW8Num1ztrue4111111111111111111111111111111111" w:customStyle="1">
    <w:name w:val="WW-WW8Num1ztrue4111111111111111111111111111111111"/>
    <w:qFormat/>
    <w:rPr/>
  </w:style>
  <w:style w:type="character" w:styleId="WW-WW8Num1ztrue5111111111111111111111111111111111" w:customStyle="1">
    <w:name w:val="WW-WW8Num1ztrue5111111111111111111111111111111111"/>
    <w:qFormat/>
    <w:rPr/>
  </w:style>
  <w:style w:type="character" w:styleId="WW-WW8Num1ztrue6111111111111111111111111111111111" w:customStyle="1">
    <w:name w:val="WW-WW8Num1ztrue6111111111111111111111111111111111"/>
    <w:qFormat/>
    <w:rPr/>
  </w:style>
  <w:style w:type="character" w:styleId="WW-WW8Num1ztrue7111111111111111111111111111111111" w:customStyle="1">
    <w:name w:val="WW-WW8Num1ztrue7111111111111111111111111111111111"/>
    <w:qFormat/>
    <w:rPr/>
  </w:style>
  <w:style w:type="character" w:styleId="WW-WW8Num1ztrue11111111111111111111111111111111111" w:customStyle="1">
    <w:name w:val="WW-WW8Num1ztrue11111111111111111111111111111111111"/>
    <w:qFormat/>
    <w:rPr/>
  </w:style>
  <w:style w:type="character" w:styleId="WW-WW8Num1ztrue21111111111111111111111111111111111" w:customStyle="1">
    <w:name w:val="WW-WW8Num1ztrue21111111111111111111111111111111111"/>
    <w:qFormat/>
    <w:rPr/>
  </w:style>
  <w:style w:type="character" w:styleId="WW-WW8Num1ztrue31111111111111111111111111111111111" w:customStyle="1">
    <w:name w:val="WW-WW8Num1ztrue31111111111111111111111111111111111"/>
    <w:qFormat/>
    <w:rPr/>
  </w:style>
  <w:style w:type="character" w:styleId="WW-WW8Num1ztrue41111111111111111111111111111111111" w:customStyle="1">
    <w:name w:val="WW-WW8Num1ztrue41111111111111111111111111111111111"/>
    <w:qFormat/>
    <w:rPr/>
  </w:style>
  <w:style w:type="character" w:styleId="WW-WW8Num1ztrue51111111111111111111111111111111111" w:customStyle="1">
    <w:name w:val="WW-WW8Num1ztrue51111111111111111111111111111111111"/>
    <w:qFormat/>
    <w:rPr/>
  </w:style>
  <w:style w:type="character" w:styleId="WW-WW8Num1ztrue61111111111111111111111111111111111" w:customStyle="1">
    <w:name w:val="WW-WW8Num1ztrue61111111111111111111111111111111111"/>
    <w:qFormat/>
    <w:rPr/>
  </w:style>
  <w:style w:type="character" w:styleId="WW-WW8Num1ztrue71111111111111111111111111111111111" w:customStyle="1">
    <w:name w:val="WW-WW8Num1ztrue71111111111111111111111111111111111"/>
    <w:qFormat/>
    <w:rPr/>
  </w:style>
  <w:style w:type="character" w:styleId="WW-WW8Num1ztrue111111111111111111111111111111111111" w:customStyle="1">
    <w:name w:val="WW-WW8Num1ztrue111111111111111111111111111111111111"/>
    <w:qFormat/>
    <w:rPr/>
  </w:style>
  <w:style w:type="character" w:styleId="WW-WW8Num1ztrue211111111111111111111111111111111111" w:customStyle="1">
    <w:name w:val="WW-WW8Num1ztrue211111111111111111111111111111111111"/>
    <w:qFormat/>
    <w:rPr/>
  </w:style>
  <w:style w:type="character" w:styleId="WW-WW8Num1ztrue311111111111111111111111111111111111" w:customStyle="1">
    <w:name w:val="WW-WW8Num1ztrue311111111111111111111111111111111111"/>
    <w:qFormat/>
    <w:rPr/>
  </w:style>
  <w:style w:type="character" w:styleId="WW-WW8Num1ztrue411111111111111111111111111111111111" w:customStyle="1">
    <w:name w:val="WW-WW8Num1ztrue411111111111111111111111111111111111"/>
    <w:qFormat/>
    <w:rPr/>
  </w:style>
  <w:style w:type="character" w:styleId="WW-WW8Num1ztrue511111111111111111111111111111111111" w:customStyle="1">
    <w:name w:val="WW-WW8Num1ztrue511111111111111111111111111111111111"/>
    <w:qFormat/>
    <w:rPr/>
  </w:style>
  <w:style w:type="character" w:styleId="WW-WW8Num1ztrue611111111111111111111111111111111111" w:customStyle="1">
    <w:name w:val="WW-WW8Num1ztrue611111111111111111111111111111111111"/>
    <w:qFormat/>
    <w:rPr/>
  </w:style>
  <w:style w:type="character" w:styleId="WW-WW8Num1ztrue711111111111111111111111111111111111" w:customStyle="1">
    <w:name w:val="WW-WW8Num1ztrue711111111111111111111111111111111111"/>
    <w:qFormat/>
    <w:rPr/>
  </w:style>
  <w:style w:type="character" w:styleId="WW-WW8Num1ztrue1111111111111111111111111111111111111" w:customStyle="1">
    <w:name w:val="WW-WW8Num1ztrue1111111111111111111111111111111111111"/>
    <w:qFormat/>
    <w:rPr/>
  </w:style>
  <w:style w:type="character" w:styleId="WW-WW8Num1ztrue2111111111111111111111111111111111111" w:customStyle="1">
    <w:name w:val="WW-WW8Num1ztrue2111111111111111111111111111111111111"/>
    <w:qFormat/>
    <w:rPr/>
  </w:style>
  <w:style w:type="character" w:styleId="WW-WW8Num1ztrue3111111111111111111111111111111111111" w:customStyle="1">
    <w:name w:val="WW-WW8Num1ztrue3111111111111111111111111111111111111"/>
    <w:qFormat/>
    <w:rPr/>
  </w:style>
  <w:style w:type="character" w:styleId="WW-WW8Num1ztrue4111111111111111111111111111111111111" w:customStyle="1">
    <w:name w:val="WW-WW8Num1ztrue4111111111111111111111111111111111111"/>
    <w:qFormat/>
    <w:rPr/>
  </w:style>
  <w:style w:type="character" w:styleId="WW-WW8Num1ztrue5111111111111111111111111111111111111" w:customStyle="1">
    <w:name w:val="WW-WW8Num1ztrue5111111111111111111111111111111111111"/>
    <w:qFormat/>
    <w:rPr/>
  </w:style>
  <w:style w:type="character" w:styleId="WW-WW8Num1ztrue6111111111111111111111111111111111111" w:customStyle="1">
    <w:name w:val="WW-WW8Num1ztrue6111111111111111111111111111111111111"/>
    <w:qFormat/>
    <w:rPr/>
  </w:style>
  <w:style w:type="character" w:styleId="1" w:customStyle="1">
    <w:name w:val="Основной шрифт абзаца1"/>
    <w:qFormat/>
    <w:rPr/>
  </w:style>
  <w:style w:type="character" w:styleId="Style12">
    <w:name w:val="Символ нумерации"/>
    <w:qFormat/>
    <w:rPr/>
  </w:style>
  <w:style w:type="character" w:styleId="Style13">
    <w:name w:val="Основной шрифт абзаца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Title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3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hanging="284" w:left="284" w:right="-426"/>
      <w:jc w:val="both"/>
    </w:pPr>
    <w:rPr>
      <w:sz w:val="22"/>
    </w:rPr>
  </w:style>
  <w:style w:type="paragraph" w:styleId="ListParagraph">
    <w:name w:val="List Paragraph"/>
    <w:basedOn w:val="Normal"/>
    <w:uiPriority w:val="34"/>
    <w:qFormat/>
    <w:rsid w:val="00153ef9"/>
    <w:pPr>
      <w:spacing w:before="0" w:after="0"/>
      <w:ind w:hanging="0" w:left="720"/>
      <w:contextualSpacing/>
    </w:pPr>
    <w:rPr/>
  </w:style>
  <w:style w:type="paragraph" w:styleId="Style16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hanging="284" w:left="284" w:right="-426"/>
      <w:jc w:val="both"/>
    </w:pPr>
    <w:rPr>
      <w:sz w:val="22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Указатель"/>
    <w:basedOn w:val="Normal"/>
    <w:qFormat/>
    <w:pPr/>
    <w:rPr>
      <w:rFonts w:cs="Mangal"/>
    </w:rPr>
  </w:style>
  <w:style w:type="paragraph" w:styleId="Style19">
    <w:name w:val="Название"/>
    <w:basedOn w:val="Normal"/>
    <w:qFormat/>
    <w:pPr>
      <w:spacing w:before="120" w:after="120"/>
    </w:pPr>
    <w:rPr>
      <w:rFonts w:cs="Mangal"/>
      <w:i/>
      <w:iCs/>
      <w:sz w:val="24"/>
    </w:rPr>
  </w:style>
  <w:style w:type="numbering" w:styleId="user2" w:default="1">
    <w:name w:val="Без маркерів (user)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Application>LibreOffice/25.2.5.2$Windows_X86_64 LibreOffice_project/03d19516eb2e1dd5d4ccd751a0d6f35f35e08022</Application>
  <AppVersion>15.0000</AppVersion>
  <Pages>2</Pages>
  <Words>414</Words>
  <Characters>2959</Characters>
  <CharactersWithSpaces>3533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2024-06-06T15:37:01Z</cp:lastPrinted>
  <dcterms:modified xsi:type="dcterms:W3CDTF">2025-10-09T09:25:04Z</dcterms:modified>
  <cp:revision>128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