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836328194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втрату чинності розпорядження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міського голови від 17</w:t>
      </w:r>
      <w:r>
        <w:rPr>
          <w:rFonts w:cs="Times New Roman" w:ascii="Times New Roman" w:hAnsi="Times New Roman"/>
          <w:sz w:val="28"/>
          <w:szCs w:val="28"/>
          <w:lang w:val="en-US"/>
        </w:rPr>
        <w:t>.</w:t>
      </w:r>
      <w:r>
        <w:rPr>
          <w:rFonts w:cs="Times New Roman" w:ascii="Times New Roman" w:hAnsi="Times New Roman"/>
          <w:sz w:val="28"/>
          <w:szCs w:val="28"/>
          <w:lang w:val="uk-UA"/>
        </w:rPr>
        <w:t>09.2025</w:t>
      </w:r>
      <w:r>
        <w:rPr>
          <w:rFonts w:cs="Times New Roman" w:ascii="Times New Roman" w:hAnsi="Times New Roman"/>
          <w:sz w:val="28"/>
          <w:szCs w:val="28"/>
        </w:rPr>
        <w:t xml:space="preserve"> № 601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right="0" w:firstLine="624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у зв’язку з тим, що передача матеріальних цінностей з балансу Виконавчого комітету Луцької міської ради не відбулась: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Визнати таким, що втратило чинність, розпорядження міського голови від 17</w:t>
      </w:r>
      <w:r>
        <w:rPr>
          <w:rFonts w:cs="Times New Roman" w:ascii="Times New Roman" w:hAnsi="Times New Roman"/>
          <w:sz w:val="28"/>
          <w:szCs w:val="28"/>
          <w:lang w:val="uk-UA"/>
        </w:rPr>
        <w:t>.09.2025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uk-UA"/>
        </w:rPr>
        <w:t>601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передачу матеріальних 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Контроль за виконанням розпорядження залишаю за собою.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Бенесько 777 913</w:t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847419993"/>
    </w:sdtPr>
    <w:sdtContent>
      <w:p>
        <w:pPr>
          <w:pStyle w:val="Style26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Тема примітки Знак"/>
    <w:qFormat/>
    <w:rPr>
      <w:rFonts w:cs="Mangal"/>
      <w:b/>
      <w:bCs/>
      <w:sz w:val="20"/>
      <w:szCs w:val="18"/>
    </w:rPr>
  </w:style>
  <w:style w:type="character" w:styleId="Style16">
    <w:name w:val="Текст примітки Знак"/>
    <w:qFormat/>
    <w:rPr>
      <w:rFonts w:cs="Mangal"/>
      <w:sz w:val="20"/>
      <w:szCs w:val="18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17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yle18">
    <w:name w:val="Нижній колонтитул Знак"/>
    <w:qFormat/>
    <w:rPr>
      <w:rFonts w:cs="Mangal"/>
      <w:szCs w:val="21"/>
    </w:rPr>
  </w:style>
  <w:style w:type="character" w:styleId="Style19">
    <w:name w:val="Верхній колонтитул Знак"/>
    <w:qFormat/>
    <w:rPr>
      <w:rFonts w:cs="Mangal"/>
      <w:szCs w:val="21"/>
    </w:rPr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/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5">
    <w:name w:val="Верхній і нижній колонтитули"/>
    <w:basedOn w:val="Normal"/>
    <w:qFormat/>
    <w:pPr/>
    <w:rPr/>
  </w:style>
  <w:style w:type="paragraph" w:styleId="Style26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7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0" w:cs="Arial"/>
      <w:color w:val="auto"/>
      <w:kern w:val="2"/>
      <w:sz w:val="24"/>
      <w:szCs w:val="24"/>
      <w:lang w:val="uk-UA" w:eastAsia="zh-CN" w:bidi="hi-IN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2"/>
      <w:sz w:val="20"/>
      <w:szCs w:val="18"/>
      <w:lang w:val="uk-UA" w:eastAsia="zh-CN" w:bidi="hi-IN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11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2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Application>LibreOffice/7.2.3.2$Windows_X86_64 LibreOffice_project/d166454616c1632304285822f9c83ce2e660fd92</Application>
  <AppVersion>15.0000</AppVersion>
  <Pages>1</Pages>
  <Words>123</Words>
  <Characters>844</Characters>
  <CharactersWithSpaces>1038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2025-10-14T09:46:45Z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