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23255217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9E0F00A" w14:textId="77777777" w:rsidR="00EC1CBA" w:rsidRDefault="00C0572E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294CB401" w:rsidR="00EC1CBA" w:rsidRDefault="00C0572E">
      <w:pPr>
        <w:tabs>
          <w:tab w:val="left" w:pos="567"/>
        </w:tabs>
        <w:ind w:firstLine="567"/>
        <w:jc w:val="both"/>
      </w:pPr>
      <w:r>
        <w:t>Відповідно до ст.</w:t>
      </w:r>
      <w:r w:rsidR="008A092C">
        <w:t> </w:t>
      </w:r>
      <w:r>
        <w:t xml:space="preserve">42, </w:t>
      </w:r>
      <w:r w:rsidR="00025514">
        <w:t>частини восьмої</w:t>
      </w:r>
      <w:r>
        <w:t xml:space="preserve"> ст.</w:t>
      </w:r>
      <w:r w:rsidR="008A092C">
        <w:t> </w:t>
      </w:r>
      <w:r>
        <w:t>59 Закону України «Про місцеве самоврядування в Україні», п.</w:t>
      </w:r>
      <w:r w:rsidR="008A092C">
        <w:t> </w:t>
      </w:r>
      <w:r w:rsidR="001B1F95">
        <w:t>9</w:t>
      </w:r>
      <w:r>
        <w:t xml:space="preserve"> розд</w:t>
      </w:r>
      <w:r w:rsidR="008A092C">
        <w:t xml:space="preserve">ілу </w:t>
      </w:r>
      <w:r>
        <w:t>1 Програми соціально-правового</w:t>
      </w:r>
      <w:r w:rsidR="00025514">
        <w:t>   </w:t>
      </w:r>
      <w:r>
        <w:t xml:space="preserve"> захисту</w:t>
      </w:r>
      <w:r w:rsidR="00025514">
        <w:t>   </w:t>
      </w:r>
      <w:r>
        <w:t xml:space="preserve"> дітей</w:t>
      </w:r>
      <w:r w:rsidR="00025514">
        <w:t>  </w:t>
      </w:r>
      <w:r>
        <w:t xml:space="preserve"> Луцької</w:t>
      </w:r>
      <w:r w:rsidR="00025514">
        <w:t>  </w:t>
      </w:r>
      <w:r>
        <w:t xml:space="preserve"> міської</w:t>
      </w:r>
      <w:r w:rsidR="00025514">
        <w:t>  </w:t>
      </w:r>
      <w:r>
        <w:t xml:space="preserve"> територіальної</w:t>
      </w:r>
      <w:r w:rsidR="00025514">
        <w:t>  </w:t>
      </w:r>
      <w:r>
        <w:t xml:space="preserve"> громади</w:t>
      </w:r>
      <w:r w:rsidR="00025514">
        <w:t>  </w:t>
      </w:r>
      <w:r>
        <w:t xml:space="preserve"> на 202</w:t>
      </w:r>
      <w:r w:rsidR="00450283">
        <w:t>5</w:t>
      </w:r>
      <w:r>
        <w:t>–202</w:t>
      </w:r>
      <w:r w:rsidR="00450283">
        <w:t>9</w:t>
      </w:r>
      <w:r w:rsidR="00025514">
        <w:t> </w:t>
      </w:r>
      <w:r>
        <w:t xml:space="preserve">роки, затвердженої рішенням Луцької міської ради від </w:t>
      </w:r>
      <w:r w:rsidR="00450283">
        <w:t>18</w:t>
      </w:r>
      <w:r>
        <w:t>.1</w:t>
      </w:r>
      <w:r w:rsidR="00450283">
        <w:t>2</w:t>
      </w:r>
      <w:r>
        <w:t>.202</w:t>
      </w:r>
      <w:r w:rsidR="00450283">
        <w:t>4</w:t>
      </w:r>
      <w:r>
        <w:t xml:space="preserve"> № </w:t>
      </w:r>
      <w:r w:rsidR="00450283">
        <w:t>66</w:t>
      </w:r>
      <w:r>
        <w:t>/</w:t>
      </w:r>
      <w:r w:rsidR="00450283">
        <w:t>71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4E809A11" w14:textId="6E0CD94E" w:rsidR="00EC1CBA" w:rsidRDefault="00C0572E">
      <w:pPr>
        <w:tabs>
          <w:tab w:val="left" w:pos="567"/>
        </w:tabs>
        <w:ind w:firstLine="567"/>
        <w:jc w:val="both"/>
      </w:pPr>
      <w:r>
        <w:t>1.</w:t>
      </w:r>
      <w:r w:rsidR="00025514">
        <w:t> </w:t>
      </w:r>
      <w:r>
        <w:t>Надати матеріальну допомогу особам, які мають на утриманні малолітніх</w:t>
      </w:r>
      <w:r w:rsidR="00450283">
        <w:t> </w:t>
      </w:r>
      <w:r>
        <w:t>/</w:t>
      </w:r>
      <w:r w:rsidR="00450283">
        <w:t> </w:t>
      </w:r>
      <w:r>
        <w:t>неповнолітніх дітей і перебувають у складних життєвих обставинах, для придбання їх дітям одягу та взуття:</w:t>
      </w:r>
    </w:p>
    <w:p w14:paraId="36A35518" w14:textId="7EA26360" w:rsidR="00EC1CBA" w:rsidRDefault="00025514">
      <w:pPr>
        <w:ind w:firstLine="567"/>
        <w:jc w:val="both"/>
      </w:pPr>
      <w:proofErr w:type="spellStart"/>
      <w:r>
        <w:t>Єсип</w:t>
      </w:r>
      <w:proofErr w:type="spellEnd"/>
      <w:r w:rsidR="00D24903">
        <w:t xml:space="preserve"> </w:t>
      </w:r>
      <w:r>
        <w:t>Ната</w:t>
      </w:r>
      <w:r w:rsidR="00D24903">
        <w:t xml:space="preserve">лі </w:t>
      </w:r>
      <w:r>
        <w:t>Володимир</w:t>
      </w:r>
      <w:r w:rsidR="00D24903">
        <w:t>івні</w:t>
      </w:r>
      <w:r w:rsidR="00C0572E">
        <w:t xml:space="preserve"> в розмірі </w:t>
      </w:r>
      <w:r>
        <w:t>4</w:t>
      </w:r>
      <w:r w:rsidR="008A092C">
        <w:t> </w:t>
      </w:r>
      <w:r>
        <w:t>0</w:t>
      </w:r>
      <w:r w:rsidR="006C34A2">
        <w:t>00</w:t>
      </w:r>
      <w:r w:rsidR="00C0572E">
        <w:t>,00 грн;</w:t>
      </w:r>
    </w:p>
    <w:p w14:paraId="3D808CEE" w14:textId="36CB51FC" w:rsidR="00025514" w:rsidRDefault="00025514">
      <w:pPr>
        <w:ind w:firstLine="567"/>
        <w:jc w:val="both"/>
      </w:pPr>
      <w:proofErr w:type="spellStart"/>
      <w:r>
        <w:t>Немеш</w:t>
      </w:r>
      <w:proofErr w:type="spellEnd"/>
      <w:r>
        <w:t xml:space="preserve"> Ользі Ігорівні в розмірі 4</w:t>
      </w:r>
      <w:r w:rsidR="008A092C">
        <w:t> </w:t>
      </w:r>
      <w:r>
        <w:t>000,00 грн</w:t>
      </w:r>
      <w:r w:rsidR="00ED0F8F">
        <w:t>;</w:t>
      </w:r>
    </w:p>
    <w:p w14:paraId="7670CC5F" w14:textId="311510FB" w:rsidR="00F84135" w:rsidRDefault="00F84135">
      <w:pPr>
        <w:ind w:firstLine="567"/>
        <w:jc w:val="both"/>
      </w:pPr>
      <w:proofErr w:type="spellStart"/>
      <w:r>
        <w:t>М</w:t>
      </w:r>
      <w:r w:rsidR="00ED0F8F">
        <w:t>алюзі</w:t>
      </w:r>
      <w:proofErr w:type="spellEnd"/>
      <w:r w:rsidR="00ED0F8F">
        <w:t>-Ковальчук</w:t>
      </w:r>
      <w:r w:rsidR="00D24903">
        <w:t xml:space="preserve"> </w:t>
      </w:r>
      <w:r w:rsidR="00ED0F8F">
        <w:t>Ір</w:t>
      </w:r>
      <w:r w:rsidR="00D24903">
        <w:t xml:space="preserve">ині </w:t>
      </w:r>
      <w:r w:rsidR="00ED0F8F">
        <w:t>Миколаї</w:t>
      </w:r>
      <w:r>
        <w:t xml:space="preserve">вні в розмірі </w:t>
      </w:r>
      <w:r w:rsidR="005B28A6">
        <w:t>3</w:t>
      </w:r>
      <w:r w:rsidR="008A092C">
        <w:t> </w:t>
      </w:r>
      <w:r w:rsidR="005B28A6">
        <w:t>5</w:t>
      </w:r>
      <w:r>
        <w:t>00,00 грн</w:t>
      </w:r>
      <w:r w:rsidR="00D24903">
        <w:t>.</w:t>
      </w:r>
    </w:p>
    <w:p w14:paraId="46517A47" w14:textId="66544A05" w:rsidR="00EC1CBA" w:rsidRDefault="00C0572E">
      <w:pPr>
        <w:tabs>
          <w:tab w:val="left" w:pos="567"/>
        </w:tabs>
        <w:jc w:val="both"/>
      </w:pPr>
      <w:r>
        <w:tab/>
        <w:t>2.</w:t>
      </w:r>
      <w:r w:rsidR="00025514">
        <w:t> </w:t>
      </w:r>
      <w:r>
        <w:t xml:space="preserve">Відділу обліку та звітності міської ради забезпечити виплату коштів з рахунків </w:t>
      </w:r>
      <w:r w:rsidR="00D019EF">
        <w:t>В</w:t>
      </w:r>
      <w:r>
        <w:t>иконавчого комітету Луцької міської ради.</w:t>
      </w:r>
    </w:p>
    <w:p w14:paraId="3ECCDBC5" w14:textId="4284759C" w:rsidR="00EC1CBA" w:rsidRDefault="00C0572E" w:rsidP="008A092C">
      <w:pPr>
        <w:tabs>
          <w:tab w:val="left" w:pos="567"/>
        </w:tabs>
        <w:jc w:val="both"/>
      </w:pPr>
      <w:r>
        <w:tab/>
        <w:t>3.</w:t>
      </w:r>
      <w:r w:rsidR="00025514">
        <w:t> </w:t>
      </w:r>
      <w:r>
        <w:t xml:space="preserve">Контроль за виконанням розпорядження </w:t>
      </w:r>
      <w:bookmarkStart w:id="1" w:name="__DdeLink__38_2981115855"/>
      <w:bookmarkEnd w:id="1"/>
      <w:r w:rsidR="008A092C">
        <w:t>залишаю за собою.</w:t>
      </w:r>
    </w:p>
    <w:p w14:paraId="5417F692" w14:textId="77777777" w:rsidR="00EC1CBA" w:rsidRDefault="00EC1CBA">
      <w:pPr>
        <w:ind w:firstLine="708"/>
        <w:jc w:val="both"/>
      </w:pPr>
    </w:p>
    <w:p w14:paraId="365B2F5C" w14:textId="77777777" w:rsidR="00EC1CBA" w:rsidRDefault="00EC1CBA">
      <w:pPr>
        <w:jc w:val="both"/>
      </w:pPr>
    </w:p>
    <w:p w14:paraId="7F1631FB" w14:textId="77777777" w:rsidR="008A092C" w:rsidRDefault="008A092C">
      <w:pPr>
        <w:jc w:val="both"/>
      </w:pPr>
    </w:p>
    <w:p w14:paraId="63349A9C" w14:textId="6DD760AD" w:rsidR="00EC1CBA" w:rsidRDefault="008A092C">
      <w:pPr>
        <w:jc w:val="both"/>
      </w:pPr>
      <w:r>
        <w:t xml:space="preserve">Заступник міського голови </w:t>
      </w:r>
      <w:r w:rsidR="00C0572E">
        <w:tab/>
      </w:r>
      <w:r w:rsidR="00C0572E">
        <w:tab/>
      </w:r>
      <w:r>
        <w:tab/>
      </w:r>
      <w:r w:rsidR="00C0572E">
        <w:tab/>
      </w:r>
      <w:r w:rsidR="00C0572E">
        <w:tab/>
      </w:r>
      <w:r w:rsidR="00C0572E">
        <w:tab/>
      </w:r>
      <w:r>
        <w:t>Ірина ЧЕБЕЛЮК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10D28817" w14:textId="77777777" w:rsidR="00EC1CBA" w:rsidRDefault="00C0572E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77BBA14F" w14:textId="77777777" w:rsidR="00EC1CBA" w:rsidRDefault="00EC1CBA">
      <w:pPr>
        <w:jc w:val="both"/>
      </w:pPr>
    </w:p>
    <w:sectPr w:rsidR="00EC1CB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017D5C"/>
    <w:rsid w:val="00025514"/>
    <w:rsid w:val="00112668"/>
    <w:rsid w:val="001265E4"/>
    <w:rsid w:val="001B1F95"/>
    <w:rsid w:val="002451BF"/>
    <w:rsid w:val="0035532A"/>
    <w:rsid w:val="00450283"/>
    <w:rsid w:val="005B28A6"/>
    <w:rsid w:val="006C34A2"/>
    <w:rsid w:val="006F2CEB"/>
    <w:rsid w:val="006F616F"/>
    <w:rsid w:val="00803151"/>
    <w:rsid w:val="00836491"/>
    <w:rsid w:val="008931DE"/>
    <w:rsid w:val="008A092C"/>
    <w:rsid w:val="00C01782"/>
    <w:rsid w:val="00C0572E"/>
    <w:rsid w:val="00C419A2"/>
    <w:rsid w:val="00C52EE5"/>
    <w:rsid w:val="00C91E4D"/>
    <w:rsid w:val="00D019EF"/>
    <w:rsid w:val="00D24903"/>
    <w:rsid w:val="00E74A80"/>
    <w:rsid w:val="00EC1CBA"/>
    <w:rsid w:val="00ED0F8F"/>
    <w:rsid w:val="00F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137</cp:revision>
  <cp:lastPrinted>2020-12-16T10:45:00Z</cp:lastPrinted>
  <dcterms:created xsi:type="dcterms:W3CDTF">2013-01-02T18:32:00Z</dcterms:created>
  <dcterms:modified xsi:type="dcterms:W3CDTF">2025-10-29T13:01:00Z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