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646CA" w14:textId="77777777" w:rsidR="0079221F" w:rsidRPr="009167B5" w:rsidRDefault="0079221F" w:rsidP="0079221F">
      <w:pPr>
        <w:tabs>
          <w:tab w:val="left" w:pos="4320"/>
        </w:tabs>
        <w:jc w:val="center"/>
      </w:pPr>
      <w:r w:rsidRPr="009167B5">
        <w:object w:dxaOrig="3096" w:dyaOrig="3281" w14:anchorId="7C9FA8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8pt;height:59.3pt" o:ole="" fillcolor="window">
            <v:imagedata r:id="rId8" o:title=""/>
          </v:shape>
          <o:OLEObject Type="Embed" ProgID="PBrush" ShapeID="_x0000_i1025" DrawAspect="Content" ObjectID="_1823693232" r:id="rId9"/>
        </w:object>
      </w:r>
    </w:p>
    <w:p w14:paraId="2C66A3ED" w14:textId="77777777" w:rsidR="0079221F" w:rsidRPr="009167B5" w:rsidRDefault="0079221F" w:rsidP="0079221F">
      <w:pPr>
        <w:jc w:val="center"/>
        <w:rPr>
          <w:sz w:val="16"/>
          <w:szCs w:val="16"/>
        </w:rPr>
      </w:pPr>
    </w:p>
    <w:p w14:paraId="78AB8E57" w14:textId="77777777" w:rsidR="0079221F" w:rsidRPr="00867ACA" w:rsidRDefault="0079221F" w:rsidP="0079221F">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14:paraId="6880983D" w14:textId="77777777" w:rsidR="0079221F" w:rsidRPr="003C6E43" w:rsidRDefault="0079221F" w:rsidP="0079221F">
      <w:pPr>
        <w:rPr>
          <w:color w:val="FF0000"/>
          <w:sz w:val="10"/>
          <w:szCs w:val="10"/>
        </w:rPr>
      </w:pPr>
    </w:p>
    <w:p w14:paraId="285D4716" w14:textId="77777777" w:rsidR="0079221F" w:rsidRPr="002C0097" w:rsidRDefault="0079221F" w:rsidP="0079221F">
      <w:pPr>
        <w:pStyle w:val="1"/>
        <w:spacing w:before="0" w:after="0"/>
        <w:jc w:val="center"/>
        <w:rPr>
          <w:rFonts w:ascii="Times New Roman" w:hAnsi="Times New Roman" w:cs="Times New Roman"/>
          <w:sz w:val="28"/>
          <w:szCs w:val="28"/>
        </w:rPr>
      </w:pPr>
      <w:r w:rsidRPr="002C0097">
        <w:rPr>
          <w:rFonts w:ascii="Times New Roman" w:hAnsi="Times New Roman" w:cs="Times New Roman"/>
          <w:sz w:val="28"/>
          <w:szCs w:val="28"/>
        </w:rPr>
        <w:t>ВИКОНАВЧИЙ КОМІТЕТ</w:t>
      </w:r>
    </w:p>
    <w:p w14:paraId="1D7CD230" w14:textId="77777777" w:rsidR="0079221F" w:rsidRPr="009167B5" w:rsidRDefault="0079221F" w:rsidP="0079221F">
      <w:pPr>
        <w:jc w:val="center"/>
        <w:rPr>
          <w:b/>
          <w:bCs/>
          <w:sz w:val="20"/>
          <w:szCs w:val="20"/>
        </w:rPr>
      </w:pPr>
    </w:p>
    <w:p w14:paraId="589841F2" w14:textId="77777777" w:rsidR="0079221F" w:rsidRPr="009167B5" w:rsidRDefault="0079221F" w:rsidP="002765D7">
      <w:pPr>
        <w:pStyle w:val="2"/>
        <w:spacing w:before="0" w:after="0"/>
        <w:jc w:val="center"/>
        <w:rPr>
          <w:rFonts w:ascii="Times New Roman" w:hAnsi="Times New Roman"/>
          <w:i w:val="0"/>
          <w:sz w:val="32"/>
          <w:szCs w:val="32"/>
        </w:rPr>
      </w:pPr>
      <w:r w:rsidRPr="009167B5">
        <w:rPr>
          <w:rFonts w:ascii="Times New Roman" w:hAnsi="Times New Roman"/>
          <w:i w:val="0"/>
          <w:sz w:val="32"/>
          <w:szCs w:val="32"/>
        </w:rPr>
        <w:t>Р І Ш Е Н Н Я</w:t>
      </w:r>
    </w:p>
    <w:p w14:paraId="6426B7D4" w14:textId="77777777" w:rsidR="0079221F" w:rsidRPr="009167B5" w:rsidRDefault="0079221F" w:rsidP="002765D7">
      <w:pPr>
        <w:jc w:val="center"/>
        <w:rPr>
          <w:bCs/>
          <w:sz w:val="40"/>
          <w:szCs w:val="40"/>
        </w:rPr>
      </w:pPr>
    </w:p>
    <w:p w14:paraId="3C6734D4" w14:textId="77777777" w:rsidR="0079221F" w:rsidRDefault="0079221F" w:rsidP="00B97E4D">
      <w:pPr>
        <w:pStyle w:val="tj"/>
        <w:shd w:val="clear" w:color="auto" w:fill="FFFFFF"/>
        <w:tabs>
          <w:tab w:val="left" w:pos="1843"/>
          <w:tab w:val="left" w:pos="4395"/>
        </w:tabs>
        <w:spacing w:before="0" w:beforeAutospacing="0" w:after="0" w:afterAutospacing="0"/>
        <w:jc w:val="both"/>
        <w:rPr>
          <w:sz w:val="28"/>
          <w:szCs w:val="28"/>
          <w:lang w:val="uk-UA"/>
        </w:rPr>
      </w:pPr>
      <w:r>
        <w:t>________________</w:t>
      </w:r>
      <w:r>
        <w:rPr>
          <w:lang w:val="uk-UA"/>
        </w:rPr>
        <w:tab/>
      </w:r>
      <w:r w:rsidRPr="004D48AD">
        <w:t xml:space="preserve">Луцьк </w:t>
      </w:r>
      <w:r w:rsidR="002765D7">
        <w:rPr>
          <w:lang w:val="uk-UA"/>
        </w:rPr>
        <w:tab/>
      </w:r>
      <w:r w:rsidR="002765D7">
        <w:rPr>
          <w:lang w:val="uk-UA"/>
        </w:rPr>
        <w:tab/>
      </w:r>
      <w:r w:rsidR="002765D7">
        <w:rPr>
          <w:lang w:val="uk-UA"/>
        </w:rPr>
        <w:tab/>
      </w:r>
      <w:r w:rsidRPr="004D48AD">
        <w:t>№________________</w:t>
      </w:r>
    </w:p>
    <w:p w14:paraId="5C297748" w14:textId="77777777" w:rsidR="004B68F1" w:rsidRPr="00272F54" w:rsidRDefault="004B68F1" w:rsidP="004B68F1">
      <w:pPr>
        <w:spacing w:line="360" w:lineRule="auto"/>
        <w:ind w:right="4959"/>
        <w:jc w:val="both"/>
        <w:rPr>
          <w:sz w:val="28"/>
          <w:szCs w:val="28"/>
        </w:rPr>
      </w:pPr>
    </w:p>
    <w:p w14:paraId="577C7520" w14:textId="77589D5F" w:rsidR="00D23049" w:rsidRDefault="00D23049" w:rsidP="002E302A">
      <w:pPr>
        <w:ind w:right="5243"/>
        <w:jc w:val="both"/>
        <w:rPr>
          <w:sz w:val="28"/>
          <w:szCs w:val="28"/>
        </w:rPr>
      </w:pPr>
      <w:r w:rsidRPr="00F10FF1">
        <w:rPr>
          <w:sz w:val="28"/>
          <w:szCs w:val="28"/>
        </w:rPr>
        <w:t>Про розміщення пунктів продажу</w:t>
      </w:r>
      <w:r w:rsidR="002E302A">
        <w:rPr>
          <w:sz w:val="28"/>
          <w:szCs w:val="28"/>
        </w:rPr>
        <w:t xml:space="preserve"> </w:t>
      </w:r>
      <w:r w:rsidRPr="00F10FF1">
        <w:rPr>
          <w:sz w:val="28"/>
          <w:szCs w:val="28"/>
        </w:rPr>
        <w:t xml:space="preserve">хвойних дерев до </w:t>
      </w:r>
      <w:r w:rsidR="008D06F3">
        <w:rPr>
          <w:sz w:val="28"/>
          <w:szCs w:val="28"/>
        </w:rPr>
        <w:t>н</w:t>
      </w:r>
      <w:r w:rsidRPr="00F10FF1">
        <w:rPr>
          <w:sz w:val="28"/>
          <w:szCs w:val="28"/>
        </w:rPr>
        <w:t xml:space="preserve">оворічних та </w:t>
      </w:r>
      <w:r w:rsidR="008D06F3">
        <w:rPr>
          <w:sz w:val="28"/>
          <w:szCs w:val="28"/>
        </w:rPr>
        <w:t>р</w:t>
      </w:r>
      <w:r w:rsidRPr="00F10FF1">
        <w:rPr>
          <w:sz w:val="28"/>
          <w:szCs w:val="28"/>
        </w:rPr>
        <w:t>іздвяних свят на вулицях міста</w:t>
      </w:r>
      <w:r w:rsidR="002E302A">
        <w:rPr>
          <w:sz w:val="28"/>
          <w:szCs w:val="28"/>
        </w:rPr>
        <w:t xml:space="preserve"> Луцька</w:t>
      </w:r>
    </w:p>
    <w:p w14:paraId="1F116D99" w14:textId="7AA641D9" w:rsidR="00D23049" w:rsidRDefault="00D23049" w:rsidP="002E302A">
      <w:pPr>
        <w:ind w:right="5243"/>
        <w:rPr>
          <w:sz w:val="28"/>
          <w:szCs w:val="28"/>
        </w:rPr>
      </w:pPr>
    </w:p>
    <w:p w14:paraId="321E02A3" w14:textId="0234246F" w:rsidR="00D23049" w:rsidRDefault="00D23049" w:rsidP="00D23049">
      <w:pPr>
        <w:ind w:firstLine="567"/>
        <w:jc w:val="both"/>
        <w:rPr>
          <w:sz w:val="28"/>
          <w:szCs w:val="28"/>
        </w:rPr>
      </w:pPr>
      <w:r w:rsidRPr="00F10FF1">
        <w:rPr>
          <w:sz w:val="28"/>
          <w:szCs w:val="28"/>
        </w:rPr>
        <w:t>Відповідно до статей 30, 59 Закону України «Про місцеве самоврядування в Україні», наказу Міністерства зовнішніх економічних зв’язків і торгівлі України від 08.07.1996 № 369 «Про затвердження Правил роботи дрібнороздрібної торговельної мережі» зі змінами, рішен</w:t>
      </w:r>
      <w:r w:rsidR="00BF4355">
        <w:rPr>
          <w:sz w:val="28"/>
          <w:szCs w:val="28"/>
        </w:rPr>
        <w:t>ь</w:t>
      </w:r>
      <w:r w:rsidRPr="00F10FF1">
        <w:rPr>
          <w:sz w:val="28"/>
          <w:szCs w:val="28"/>
        </w:rPr>
        <w:t xml:space="preserve"> міської ради від 29.0</w:t>
      </w:r>
      <w:r w:rsidR="00190E50">
        <w:rPr>
          <w:sz w:val="28"/>
          <w:szCs w:val="28"/>
        </w:rPr>
        <w:t>1</w:t>
      </w:r>
      <w:r w:rsidRPr="00F10FF1">
        <w:rPr>
          <w:sz w:val="28"/>
          <w:szCs w:val="28"/>
        </w:rPr>
        <w:t>.20</w:t>
      </w:r>
      <w:r w:rsidR="00190E50">
        <w:rPr>
          <w:sz w:val="28"/>
          <w:szCs w:val="28"/>
        </w:rPr>
        <w:t>25</w:t>
      </w:r>
      <w:r w:rsidRPr="00F10FF1">
        <w:rPr>
          <w:sz w:val="28"/>
          <w:szCs w:val="28"/>
        </w:rPr>
        <w:t xml:space="preserve"> № </w:t>
      </w:r>
      <w:r w:rsidR="00190E50">
        <w:rPr>
          <w:sz w:val="28"/>
          <w:szCs w:val="28"/>
        </w:rPr>
        <w:t>70</w:t>
      </w:r>
      <w:r w:rsidRPr="00F10FF1">
        <w:rPr>
          <w:sz w:val="28"/>
          <w:szCs w:val="28"/>
        </w:rPr>
        <w:t>/</w:t>
      </w:r>
      <w:r w:rsidR="00190E50">
        <w:rPr>
          <w:sz w:val="28"/>
          <w:szCs w:val="28"/>
        </w:rPr>
        <w:t>85</w:t>
      </w:r>
      <w:r w:rsidRPr="00F10FF1">
        <w:rPr>
          <w:sz w:val="28"/>
          <w:szCs w:val="28"/>
        </w:rPr>
        <w:t xml:space="preserve"> «Про Правила благоустрою </w:t>
      </w:r>
      <w:r w:rsidR="00190E50">
        <w:rPr>
          <w:sz w:val="28"/>
          <w:szCs w:val="28"/>
        </w:rPr>
        <w:t>Луцької міської територіальної громади</w:t>
      </w:r>
      <w:r w:rsidRPr="00F10FF1">
        <w:rPr>
          <w:sz w:val="28"/>
          <w:szCs w:val="28"/>
        </w:rPr>
        <w:t xml:space="preserve">», від </w:t>
      </w:r>
      <w:r w:rsidR="009A07D0">
        <w:rPr>
          <w:sz w:val="28"/>
          <w:szCs w:val="28"/>
        </w:rPr>
        <w:t>22</w:t>
      </w:r>
      <w:r w:rsidRPr="00F10FF1">
        <w:rPr>
          <w:sz w:val="28"/>
          <w:szCs w:val="28"/>
        </w:rPr>
        <w:t>.0</w:t>
      </w:r>
      <w:r w:rsidR="009A07D0">
        <w:rPr>
          <w:sz w:val="28"/>
          <w:szCs w:val="28"/>
        </w:rPr>
        <w:t>2</w:t>
      </w:r>
      <w:r w:rsidRPr="00F10FF1">
        <w:rPr>
          <w:sz w:val="28"/>
          <w:szCs w:val="28"/>
        </w:rPr>
        <w:t>.20</w:t>
      </w:r>
      <w:r w:rsidR="009A07D0">
        <w:rPr>
          <w:sz w:val="28"/>
          <w:szCs w:val="28"/>
        </w:rPr>
        <w:t>23</w:t>
      </w:r>
      <w:r w:rsidRPr="00F10FF1">
        <w:rPr>
          <w:sz w:val="28"/>
          <w:szCs w:val="28"/>
        </w:rPr>
        <w:t xml:space="preserve"> № </w:t>
      </w:r>
      <w:r w:rsidR="009A07D0">
        <w:rPr>
          <w:sz w:val="28"/>
          <w:szCs w:val="28"/>
        </w:rPr>
        <w:t>41</w:t>
      </w:r>
      <w:r w:rsidRPr="00F10FF1">
        <w:rPr>
          <w:sz w:val="28"/>
          <w:szCs w:val="28"/>
        </w:rPr>
        <w:t>/</w:t>
      </w:r>
      <w:r w:rsidR="009A07D0">
        <w:rPr>
          <w:sz w:val="28"/>
          <w:szCs w:val="28"/>
        </w:rPr>
        <w:t>9</w:t>
      </w:r>
      <w:r w:rsidRPr="00F10FF1">
        <w:rPr>
          <w:sz w:val="28"/>
          <w:szCs w:val="28"/>
        </w:rPr>
        <w:t>6 «Про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w:t>
      </w:r>
      <w:r w:rsidR="009A07D0">
        <w:rPr>
          <w:sz w:val="28"/>
          <w:szCs w:val="28"/>
        </w:rPr>
        <w:t>ої міської територіальної громади</w:t>
      </w:r>
      <w:r w:rsidRPr="00F10FF1">
        <w:rPr>
          <w:sz w:val="28"/>
          <w:szCs w:val="28"/>
        </w:rPr>
        <w:t>»</w:t>
      </w:r>
      <w:r w:rsidR="00BF4355">
        <w:rPr>
          <w:sz w:val="28"/>
          <w:szCs w:val="28"/>
        </w:rPr>
        <w:t>,</w:t>
      </w:r>
      <w:r w:rsidRPr="00F10FF1">
        <w:rPr>
          <w:sz w:val="28"/>
          <w:szCs w:val="28"/>
        </w:rPr>
        <w:t xml:space="preserve"> рішення виконавчого комітету міської ради від </w:t>
      </w:r>
      <w:r>
        <w:rPr>
          <w:sz w:val="28"/>
          <w:szCs w:val="28"/>
        </w:rPr>
        <w:t>12</w:t>
      </w:r>
      <w:r w:rsidRPr="00F10FF1">
        <w:rPr>
          <w:sz w:val="28"/>
          <w:szCs w:val="28"/>
        </w:rPr>
        <w:t>.</w:t>
      </w:r>
      <w:r>
        <w:rPr>
          <w:sz w:val="28"/>
          <w:szCs w:val="28"/>
        </w:rPr>
        <w:t>04</w:t>
      </w:r>
      <w:r w:rsidRPr="00F10FF1">
        <w:rPr>
          <w:sz w:val="28"/>
          <w:szCs w:val="28"/>
        </w:rPr>
        <w:t>.20</w:t>
      </w:r>
      <w:r>
        <w:rPr>
          <w:sz w:val="28"/>
          <w:szCs w:val="28"/>
        </w:rPr>
        <w:t>23</w:t>
      </w:r>
      <w:r w:rsidRPr="00F10FF1">
        <w:rPr>
          <w:sz w:val="28"/>
          <w:szCs w:val="28"/>
        </w:rPr>
        <w:t xml:space="preserve"> № </w:t>
      </w:r>
      <w:r>
        <w:rPr>
          <w:sz w:val="28"/>
          <w:szCs w:val="28"/>
        </w:rPr>
        <w:t>232</w:t>
      </w:r>
      <w:r w:rsidRPr="00F10FF1">
        <w:rPr>
          <w:sz w:val="28"/>
          <w:szCs w:val="28"/>
        </w:rPr>
        <w:t>-1 «Про Правила розміщення та функціонування тимчасових споруд для провадження підприємницької діяльності на території Луцьк</w:t>
      </w:r>
      <w:r w:rsidR="0030349D">
        <w:rPr>
          <w:sz w:val="28"/>
          <w:szCs w:val="28"/>
        </w:rPr>
        <w:t>ої міської територіальної громади</w:t>
      </w:r>
      <w:r w:rsidRPr="00F10FF1">
        <w:rPr>
          <w:sz w:val="28"/>
          <w:szCs w:val="28"/>
        </w:rPr>
        <w:t>» виконавчий комітет міської ради</w:t>
      </w:r>
    </w:p>
    <w:p w14:paraId="3CC6FC3D" w14:textId="77777777" w:rsidR="004A3F07" w:rsidRPr="00F10FF1" w:rsidRDefault="004A3F07" w:rsidP="004A3F07">
      <w:pPr>
        <w:rPr>
          <w:bCs/>
          <w:color w:val="000000"/>
          <w:sz w:val="28"/>
          <w:szCs w:val="28"/>
        </w:rPr>
      </w:pPr>
    </w:p>
    <w:p w14:paraId="38C7741F" w14:textId="77777777" w:rsidR="004A3F07" w:rsidRPr="00F10FF1" w:rsidRDefault="004A3F07" w:rsidP="004A3F07">
      <w:pPr>
        <w:ind w:right="-23"/>
        <w:rPr>
          <w:bCs/>
          <w:color w:val="000000"/>
          <w:sz w:val="28"/>
          <w:szCs w:val="28"/>
        </w:rPr>
      </w:pPr>
      <w:r w:rsidRPr="00F10FF1">
        <w:rPr>
          <w:color w:val="000000"/>
          <w:sz w:val="28"/>
          <w:szCs w:val="28"/>
        </w:rPr>
        <w:t>ВИРІШИВ:</w:t>
      </w:r>
    </w:p>
    <w:p w14:paraId="56BE996F" w14:textId="77777777" w:rsidR="004A3F07" w:rsidRPr="00F10FF1" w:rsidRDefault="004A3F07" w:rsidP="004A3F07">
      <w:pPr>
        <w:ind w:right="-23"/>
        <w:jc w:val="both"/>
        <w:rPr>
          <w:bCs/>
          <w:color w:val="000000"/>
          <w:sz w:val="28"/>
          <w:szCs w:val="28"/>
        </w:rPr>
      </w:pPr>
    </w:p>
    <w:p w14:paraId="744C50F3" w14:textId="69C5CD8F" w:rsidR="004A3F07" w:rsidRPr="004A3F07" w:rsidRDefault="004A3F07" w:rsidP="00C337C3">
      <w:pPr>
        <w:numPr>
          <w:ilvl w:val="0"/>
          <w:numId w:val="1"/>
        </w:numPr>
        <w:tabs>
          <w:tab w:val="clear" w:pos="0"/>
          <w:tab w:val="left" w:pos="-180"/>
          <w:tab w:val="left" w:pos="1080"/>
          <w:tab w:val="num" w:pos="1575"/>
        </w:tabs>
        <w:suppressAutoHyphens/>
        <w:ind w:left="0" w:firstLine="567"/>
        <w:jc w:val="both"/>
        <w:rPr>
          <w:sz w:val="28"/>
          <w:szCs w:val="28"/>
        </w:rPr>
      </w:pPr>
      <w:r w:rsidRPr="004A3F07">
        <w:rPr>
          <w:sz w:val="28"/>
          <w:szCs w:val="28"/>
        </w:rPr>
        <w:t xml:space="preserve">1. Дозволити суб’єктам господарювання в період з </w:t>
      </w:r>
      <w:r w:rsidR="00551698">
        <w:rPr>
          <w:sz w:val="28"/>
          <w:szCs w:val="28"/>
        </w:rPr>
        <w:t>01</w:t>
      </w:r>
      <w:r w:rsidRPr="004A3F07">
        <w:rPr>
          <w:sz w:val="28"/>
          <w:szCs w:val="28"/>
        </w:rPr>
        <w:t xml:space="preserve"> грудня 202</w:t>
      </w:r>
      <w:r w:rsidR="00FC6D03">
        <w:rPr>
          <w:sz w:val="28"/>
          <w:szCs w:val="28"/>
        </w:rPr>
        <w:t>5</w:t>
      </w:r>
      <w:r w:rsidRPr="004A3F07">
        <w:rPr>
          <w:sz w:val="28"/>
          <w:szCs w:val="28"/>
        </w:rPr>
        <w:t xml:space="preserve"> року по </w:t>
      </w:r>
      <w:r w:rsidR="00551698">
        <w:rPr>
          <w:sz w:val="28"/>
          <w:szCs w:val="28"/>
        </w:rPr>
        <w:t>01</w:t>
      </w:r>
      <w:r w:rsidRPr="004A3F07">
        <w:rPr>
          <w:sz w:val="28"/>
          <w:szCs w:val="28"/>
        </w:rPr>
        <w:t xml:space="preserve"> січня 202</w:t>
      </w:r>
      <w:r w:rsidR="00FC6D03">
        <w:rPr>
          <w:sz w:val="28"/>
          <w:szCs w:val="28"/>
        </w:rPr>
        <w:t>6</w:t>
      </w:r>
      <w:r w:rsidRPr="004A3F07">
        <w:rPr>
          <w:sz w:val="28"/>
          <w:szCs w:val="28"/>
        </w:rPr>
        <w:t xml:space="preserve"> року здійснювати продаж хвойних дерев на вулицях міста</w:t>
      </w:r>
      <w:r w:rsidR="002E302A">
        <w:rPr>
          <w:sz w:val="28"/>
          <w:szCs w:val="28"/>
        </w:rPr>
        <w:t xml:space="preserve"> Луцька</w:t>
      </w:r>
      <w:r w:rsidRPr="004A3F07">
        <w:rPr>
          <w:sz w:val="28"/>
          <w:szCs w:val="28"/>
        </w:rPr>
        <w:t>, вказаних в додатку, за наявності відповідного письмового погодження департаменту економічної політики міської ради та укладеного договору на право тимчасового користування окремими елементами благоустрою комунальної власності з відділом управління майном міської комунальної власності міської ради.</w:t>
      </w:r>
    </w:p>
    <w:p w14:paraId="492BEA96" w14:textId="77777777" w:rsidR="00F56042" w:rsidRDefault="004A3F07" w:rsidP="00C337C3">
      <w:pPr>
        <w:numPr>
          <w:ilvl w:val="0"/>
          <w:numId w:val="1"/>
        </w:numPr>
        <w:tabs>
          <w:tab w:val="left" w:pos="1080"/>
        </w:tabs>
        <w:suppressAutoHyphens/>
        <w:ind w:left="0" w:firstLine="567"/>
        <w:jc w:val="both"/>
        <w:rPr>
          <w:bCs/>
          <w:sz w:val="28"/>
          <w:szCs w:val="28"/>
          <w:lang w:eastAsia="zh-CN"/>
        </w:rPr>
      </w:pPr>
      <w:r w:rsidRPr="004A3F07">
        <w:rPr>
          <w:bCs/>
          <w:sz w:val="28"/>
          <w:szCs w:val="28"/>
          <w:lang w:eastAsia="zh-CN"/>
        </w:rPr>
        <w:t>2. Зобов’язати</w:t>
      </w:r>
      <w:r w:rsidR="00F56042">
        <w:rPr>
          <w:bCs/>
          <w:sz w:val="28"/>
          <w:szCs w:val="28"/>
          <w:lang w:eastAsia="zh-CN"/>
        </w:rPr>
        <w:t>:</w:t>
      </w:r>
    </w:p>
    <w:p w14:paraId="2ECA6653" w14:textId="0897F690" w:rsidR="004A3F07" w:rsidRPr="004A3F07" w:rsidRDefault="00F56042" w:rsidP="00C337C3">
      <w:pPr>
        <w:numPr>
          <w:ilvl w:val="0"/>
          <w:numId w:val="1"/>
        </w:numPr>
        <w:tabs>
          <w:tab w:val="left" w:pos="1080"/>
        </w:tabs>
        <w:suppressAutoHyphens/>
        <w:ind w:left="0" w:firstLine="567"/>
        <w:jc w:val="both"/>
        <w:rPr>
          <w:bCs/>
          <w:sz w:val="28"/>
          <w:szCs w:val="28"/>
          <w:lang w:eastAsia="zh-CN"/>
        </w:rPr>
      </w:pPr>
      <w:r>
        <w:rPr>
          <w:bCs/>
          <w:sz w:val="28"/>
          <w:szCs w:val="28"/>
          <w:lang w:eastAsia="zh-CN"/>
        </w:rPr>
        <w:t>2.1. Д</w:t>
      </w:r>
      <w:r w:rsidR="004A3F07" w:rsidRPr="004A3F07">
        <w:rPr>
          <w:bCs/>
          <w:sz w:val="28"/>
          <w:szCs w:val="28"/>
          <w:lang w:eastAsia="zh-CN"/>
        </w:rPr>
        <w:t xml:space="preserve">епартамент муніципальної варти міської ради, Луцьке районне управління поліції ГУНП у Волинській області, </w:t>
      </w:r>
      <w:r w:rsidR="00FC6D03">
        <w:rPr>
          <w:bCs/>
          <w:sz w:val="28"/>
          <w:szCs w:val="28"/>
          <w:lang w:eastAsia="zh-CN"/>
        </w:rPr>
        <w:t>У</w:t>
      </w:r>
      <w:r w:rsidR="004A3F07" w:rsidRPr="004A3F07">
        <w:rPr>
          <w:bCs/>
          <w:sz w:val="28"/>
          <w:szCs w:val="28"/>
          <w:lang w:eastAsia="zh-CN"/>
        </w:rPr>
        <w:t xml:space="preserve">правління патрульної поліції у Волинській області Департаменту патрульної поліції НП України </w:t>
      </w:r>
      <w:r w:rsidR="004A3F07" w:rsidRPr="004A3F07">
        <w:rPr>
          <w:bCs/>
          <w:sz w:val="28"/>
          <w:szCs w:val="28"/>
          <w:lang w:eastAsia="zh-CN"/>
        </w:rPr>
        <w:lastRenderedPageBreak/>
        <w:t>здійснювати контроль щодо торгівлі хвойними деревами виключно у встановлених місцях та відповідно до пункту 1 цього рішення.</w:t>
      </w:r>
    </w:p>
    <w:p w14:paraId="4774BC0B" w14:textId="7F261B56" w:rsidR="004A3F07" w:rsidRPr="00F10FF1" w:rsidRDefault="00F56042" w:rsidP="00C337C3">
      <w:pPr>
        <w:tabs>
          <w:tab w:val="left" w:pos="1440"/>
        </w:tabs>
        <w:ind w:left="-11" w:firstLine="567"/>
        <w:jc w:val="both"/>
        <w:rPr>
          <w:sz w:val="28"/>
          <w:szCs w:val="28"/>
        </w:rPr>
      </w:pPr>
      <w:r>
        <w:rPr>
          <w:sz w:val="28"/>
          <w:szCs w:val="28"/>
        </w:rPr>
        <w:t>2</w:t>
      </w:r>
      <w:r w:rsidR="004A3F07" w:rsidRPr="00F10FF1">
        <w:rPr>
          <w:sz w:val="28"/>
          <w:szCs w:val="28"/>
        </w:rPr>
        <w:t>.</w:t>
      </w:r>
      <w:r>
        <w:rPr>
          <w:sz w:val="28"/>
          <w:szCs w:val="28"/>
        </w:rPr>
        <w:t>2.</w:t>
      </w:r>
      <w:r w:rsidR="004A3F07" w:rsidRPr="00F10FF1">
        <w:rPr>
          <w:sz w:val="28"/>
          <w:szCs w:val="28"/>
        </w:rPr>
        <w:t> </w:t>
      </w:r>
      <w:r>
        <w:rPr>
          <w:sz w:val="28"/>
          <w:szCs w:val="28"/>
        </w:rPr>
        <w:t>С</w:t>
      </w:r>
      <w:r w:rsidR="004A3F07" w:rsidRPr="00F10FF1">
        <w:rPr>
          <w:sz w:val="28"/>
          <w:szCs w:val="28"/>
        </w:rPr>
        <w:t>уб’єктів господарювання, які мають намір здійснювати продаж хвойних дерев:</w:t>
      </w:r>
    </w:p>
    <w:p w14:paraId="645EDFB0" w14:textId="77777777" w:rsidR="004A3F07" w:rsidRPr="00F10FF1" w:rsidRDefault="004A3F07" w:rsidP="004A3F07">
      <w:pPr>
        <w:numPr>
          <w:ilvl w:val="0"/>
          <w:numId w:val="1"/>
        </w:numPr>
        <w:tabs>
          <w:tab w:val="left" w:pos="1080"/>
        </w:tabs>
        <w:suppressAutoHyphens/>
        <w:ind w:left="0" w:firstLine="567"/>
        <w:jc w:val="both"/>
        <w:rPr>
          <w:sz w:val="28"/>
          <w:szCs w:val="28"/>
        </w:rPr>
      </w:pPr>
      <w:r w:rsidRPr="00F10FF1">
        <w:rPr>
          <w:sz w:val="28"/>
          <w:szCs w:val="28"/>
        </w:rPr>
        <w:t>звернутись в Центр надання адміністративних послуг у місті Луцьку для отримання адміністративної послуги «Надання погодження розміщення тимчасової споруди для пунктів одноразової торгівлі (послуг) та укладання договору на право тимчасового користування окремими елементами благоустрою комунальної власності», враховуючи, що дозволена площа для одного пункту торгівлі становить до 30 кв. м;</w:t>
      </w:r>
    </w:p>
    <w:p w14:paraId="26B86025" w14:textId="5876343E" w:rsidR="004A3F07" w:rsidRDefault="004A3F07" w:rsidP="004A3F07">
      <w:pPr>
        <w:numPr>
          <w:ilvl w:val="0"/>
          <w:numId w:val="1"/>
        </w:numPr>
        <w:tabs>
          <w:tab w:val="left" w:pos="1080"/>
        </w:tabs>
        <w:suppressAutoHyphens/>
        <w:ind w:left="0" w:firstLine="567"/>
        <w:jc w:val="both"/>
        <w:rPr>
          <w:sz w:val="28"/>
          <w:szCs w:val="28"/>
        </w:rPr>
      </w:pPr>
      <w:r w:rsidRPr="00F10FF1">
        <w:rPr>
          <w:sz w:val="28"/>
          <w:szCs w:val="28"/>
        </w:rPr>
        <w:t>укласти з суб’єктами господарювання (надавачами послуг щодо санітарного прибирання території міста) договір на виконання робіт з прибирання території пунктів продажу хвойних дерев;</w:t>
      </w:r>
    </w:p>
    <w:p w14:paraId="49BF0F08" w14:textId="67FED7CA" w:rsidR="000379C6" w:rsidRDefault="000379C6" w:rsidP="004A3F07">
      <w:pPr>
        <w:numPr>
          <w:ilvl w:val="0"/>
          <w:numId w:val="1"/>
        </w:numPr>
        <w:tabs>
          <w:tab w:val="left" w:pos="1080"/>
        </w:tabs>
        <w:suppressAutoHyphens/>
        <w:ind w:left="0" w:firstLine="567"/>
        <w:jc w:val="both"/>
        <w:rPr>
          <w:sz w:val="28"/>
          <w:szCs w:val="28"/>
        </w:rPr>
      </w:pPr>
      <w:r>
        <w:rPr>
          <w:sz w:val="28"/>
          <w:szCs w:val="28"/>
        </w:rPr>
        <w:t>не здійснювати заїзд транспортних засобів на території зелених зон;</w:t>
      </w:r>
    </w:p>
    <w:p w14:paraId="36A94B75" w14:textId="337506F3" w:rsidR="000379C6" w:rsidRPr="00F10FF1" w:rsidRDefault="000379C6" w:rsidP="004A3F07">
      <w:pPr>
        <w:numPr>
          <w:ilvl w:val="0"/>
          <w:numId w:val="1"/>
        </w:numPr>
        <w:tabs>
          <w:tab w:val="left" w:pos="1080"/>
        </w:tabs>
        <w:suppressAutoHyphens/>
        <w:ind w:left="0" w:firstLine="567"/>
        <w:jc w:val="both"/>
        <w:rPr>
          <w:sz w:val="28"/>
          <w:szCs w:val="28"/>
        </w:rPr>
      </w:pPr>
      <w:r>
        <w:rPr>
          <w:sz w:val="28"/>
          <w:szCs w:val="28"/>
        </w:rPr>
        <w:t>забезпечити збереження трав</w:t>
      </w:r>
      <w:r w:rsidRPr="000379C6">
        <w:rPr>
          <w:sz w:val="28"/>
          <w:szCs w:val="28"/>
          <w:lang w:val="ru-RU"/>
        </w:rPr>
        <w:t>’</w:t>
      </w:r>
      <w:r>
        <w:rPr>
          <w:sz w:val="28"/>
          <w:szCs w:val="28"/>
        </w:rPr>
        <w:t>яного покрову, декоративних насаджень</w:t>
      </w:r>
      <w:r w:rsidR="004C6DC5">
        <w:rPr>
          <w:sz w:val="28"/>
          <w:szCs w:val="28"/>
        </w:rPr>
        <w:t>, кущів</w:t>
      </w:r>
      <w:r>
        <w:rPr>
          <w:sz w:val="28"/>
          <w:szCs w:val="28"/>
        </w:rPr>
        <w:t xml:space="preserve"> тощо у пунктах продажу;</w:t>
      </w:r>
    </w:p>
    <w:p w14:paraId="0A4D32ED" w14:textId="69EB0532" w:rsidR="004A3F07" w:rsidRPr="006C3CC9" w:rsidRDefault="004A3F07" w:rsidP="004A3F07">
      <w:pPr>
        <w:numPr>
          <w:ilvl w:val="0"/>
          <w:numId w:val="1"/>
        </w:numPr>
        <w:tabs>
          <w:tab w:val="left" w:pos="1080"/>
        </w:tabs>
        <w:suppressAutoHyphens/>
        <w:ind w:left="0" w:firstLine="567"/>
        <w:jc w:val="both"/>
        <w:rPr>
          <w:sz w:val="28"/>
          <w:szCs w:val="28"/>
        </w:rPr>
      </w:pPr>
      <w:r w:rsidRPr="006C3CC9">
        <w:rPr>
          <w:sz w:val="28"/>
          <w:szCs w:val="28"/>
        </w:rPr>
        <w:t xml:space="preserve">дотримуватись вимог чинного законодавства, </w:t>
      </w:r>
      <w:r w:rsidRPr="004A3F07">
        <w:rPr>
          <w:rStyle w:val="ac"/>
          <w:bCs/>
          <w:i w:val="0"/>
          <w:color w:val="000000" w:themeColor="text1"/>
          <w:sz w:val="28"/>
          <w:szCs w:val="28"/>
          <w:shd w:val="clear" w:color="auto" w:fill="FFFFFF"/>
        </w:rPr>
        <w:t>заходів безпеки під час</w:t>
      </w:r>
      <w:r w:rsidRPr="006C3CC9">
        <w:rPr>
          <w:i/>
          <w:color w:val="000000" w:themeColor="text1"/>
          <w:sz w:val="28"/>
          <w:szCs w:val="28"/>
          <w:shd w:val="clear" w:color="auto" w:fill="FFFFFF"/>
        </w:rPr>
        <w:t> </w:t>
      </w:r>
      <w:r w:rsidRPr="006C3CC9">
        <w:rPr>
          <w:color w:val="000000" w:themeColor="text1"/>
          <w:sz w:val="28"/>
          <w:szCs w:val="28"/>
          <w:shd w:val="clear" w:color="auto" w:fill="FFFFFF"/>
        </w:rPr>
        <w:t>сигналу</w:t>
      </w:r>
      <w:r w:rsidRPr="006C3CC9">
        <w:rPr>
          <w:i/>
          <w:color w:val="000000" w:themeColor="text1"/>
          <w:sz w:val="28"/>
          <w:szCs w:val="28"/>
          <w:shd w:val="clear" w:color="auto" w:fill="FFFFFF"/>
        </w:rPr>
        <w:t xml:space="preserve"> </w:t>
      </w:r>
      <w:r w:rsidRPr="004A3F07">
        <w:rPr>
          <w:i/>
          <w:color w:val="000000" w:themeColor="text1"/>
          <w:sz w:val="28"/>
          <w:szCs w:val="28"/>
          <w:shd w:val="clear" w:color="auto" w:fill="FFFFFF"/>
        </w:rPr>
        <w:t>«</w:t>
      </w:r>
      <w:r w:rsidRPr="004A3F07">
        <w:rPr>
          <w:rStyle w:val="ac"/>
          <w:bCs/>
          <w:i w:val="0"/>
          <w:color w:val="000000" w:themeColor="text1"/>
          <w:sz w:val="28"/>
          <w:szCs w:val="28"/>
          <w:shd w:val="clear" w:color="auto" w:fill="FFFFFF"/>
        </w:rPr>
        <w:t>Повітряна тривога</w:t>
      </w:r>
      <w:r w:rsidRPr="004C6DC5">
        <w:rPr>
          <w:color w:val="000000" w:themeColor="text1"/>
          <w:sz w:val="28"/>
          <w:szCs w:val="28"/>
          <w:shd w:val="clear" w:color="auto" w:fill="FFFFFF"/>
        </w:rPr>
        <w:t>»</w:t>
      </w:r>
      <w:r w:rsidR="004C6DC5" w:rsidRPr="004C6DC5">
        <w:rPr>
          <w:color w:val="000000" w:themeColor="text1"/>
          <w:sz w:val="28"/>
          <w:szCs w:val="28"/>
          <w:shd w:val="clear" w:color="auto" w:fill="FFFFFF"/>
        </w:rPr>
        <w:t>, Правил</w:t>
      </w:r>
      <w:r w:rsidRPr="006C3CC9">
        <w:rPr>
          <w:sz w:val="28"/>
          <w:szCs w:val="28"/>
        </w:rPr>
        <w:t xml:space="preserve"> </w:t>
      </w:r>
      <w:r w:rsidR="00FC6D03">
        <w:rPr>
          <w:sz w:val="28"/>
          <w:szCs w:val="28"/>
        </w:rPr>
        <w:t>благоустрою</w:t>
      </w:r>
      <w:r w:rsidR="00BA034F">
        <w:rPr>
          <w:sz w:val="28"/>
          <w:szCs w:val="28"/>
        </w:rPr>
        <w:t xml:space="preserve"> </w:t>
      </w:r>
      <w:r w:rsidR="00BF4355">
        <w:rPr>
          <w:sz w:val="28"/>
          <w:szCs w:val="28"/>
        </w:rPr>
        <w:t>Луцької міської територіальної громади</w:t>
      </w:r>
      <w:r w:rsidR="00BF4355" w:rsidRPr="006C3CC9">
        <w:rPr>
          <w:sz w:val="28"/>
          <w:szCs w:val="28"/>
        </w:rPr>
        <w:t xml:space="preserve"> </w:t>
      </w:r>
      <w:r w:rsidRPr="006C3CC9">
        <w:rPr>
          <w:sz w:val="28"/>
          <w:szCs w:val="28"/>
        </w:rPr>
        <w:t xml:space="preserve">та інших нормативно-правових актів щодо продажу хвойних дерев на вулицях міста. </w:t>
      </w:r>
    </w:p>
    <w:p w14:paraId="4EA76C83" w14:textId="1FAA0360" w:rsidR="004A3F07" w:rsidRPr="00F10FF1" w:rsidRDefault="00F56042" w:rsidP="004A3F07">
      <w:pPr>
        <w:ind w:firstLine="567"/>
        <w:jc w:val="both"/>
        <w:rPr>
          <w:sz w:val="28"/>
          <w:szCs w:val="28"/>
        </w:rPr>
      </w:pPr>
      <w:r>
        <w:rPr>
          <w:sz w:val="28"/>
          <w:szCs w:val="28"/>
        </w:rPr>
        <w:t>3</w:t>
      </w:r>
      <w:r w:rsidR="004A3F07" w:rsidRPr="00F10FF1">
        <w:rPr>
          <w:sz w:val="28"/>
          <w:szCs w:val="28"/>
        </w:rPr>
        <w:t>. Контроль за виконанням рішення покласти на заступника міського голови Ірину Чебелюк.</w:t>
      </w:r>
    </w:p>
    <w:p w14:paraId="07FAC332" w14:textId="77777777" w:rsidR="004A3F07" w:rsidRPr="00F10FF1" w:rsidRDefault="004A3F07" w:rsidP="004A3F07">
      <w:pPr>
        <w:jc w:val="both"/>
        <w:rPr>
          <w:sz w:val="28"/>
          <w:szCs w:val="28"/>
        </w:rPr>
      </w:pPr>
    </w:p>
    <w:p w14:paraId="3A1F1454" w14:textId="77777777" w:rsidR="004A3F07" w:rsidRPr="00F10FF1" w:rsidRDefault="004A3F07" w:rsidP="004A3F07">
      <w:pPr>
        <w:jc w:val="both"/>
        <w:rPr>
          <w:sz w:val="28"/>
          <w:szCs w:val="28"/>
        </w:rPr>
      </w:pPr>
    </w:p>
    <w:p w14:paraId="555BB913" w14:textId="77777777" w:rsidR="004A3F07" w:rsidRPr="00F10FF1" w:rsidRDefault="004A3F07" w:rsidP="004A3F07">
      <w:pPr>
        <w:jc w:val="both"/>
        <w:rPr>
          <w:sz w:val="28"/>
          <w:szCs w:val="28"/>
        </w:rPr>
      </w:pPr>
    </w:p>
    <w:p w14:paraId="3AD7F095" w14:textId="77777777" w:rsidR="004A3F07" w:rsidRPr="00F10FF1" w:rsidRDefault="004A3F07" w:rsidP="004A3F07">
      <w:pPr>
        <w:tabs>
          <w:tab w:val="left" w:pos="7230"/>
        </w:tabs>
        <w:jc w:val="both"/>
        <w:rPr>
          <w:sz w:val="28"/>
          <w:szCs w:val="28"/>
        </w:rPr>
      </w:pPr>
      <w:r w:rsidRPr="00F10FF1">
        <w:rPr>
          <w:sz w:val="28"/>
          <w:szCs w:val="28"/>
        </w:rPr>
        <w:t>Міський голова</w:t>
      </w:r>
      <w:r w:rsidRPr="00F10FF1">
        <w:rPr>
          <w:sz w:val="28"/>
          <w:szCs w:val="28"/>
        </w:rPr>
        <w:tab/>
        <w:t xml:space="preserve">Ігор </w:t>
      </w:r>
      <w:r w:rsidRPr="00F10FF1">
        <w:rPr>
          <w:caps/>
          <w:sz w:val="28"/>
          <w:szCs w:val="28"/>
        </w:rPr>
        <w:t>Поліщук</w:t>
      </w:r>
    </w:p>
    <w:p w14:paraId="09356670" w14:textId="77777777" w:rsidR="004A3F07" w:rsidRPr="00F10FF1" w:rsidRDefault="004A3F07" w:rsidP="004A3F07">
      <w:pPr>
        <w:jc w:val="both"/>
        <w:rPr>
          <w:sz w:val="28"/>
          <w:szCs w:val="28"/>
        </w:rPr>
      </w:pPr>
    </w:p>
    <w:p w14:paraId="60A79626" w14:textId="77777777" w:rsidR="004A3F07" w:rsidRPr="00F10FF1" w:rsidRDefault="004A3F07" w:rsidP="004A3F07">
      <w:pPr>
        <w:jc w:val="both"/>
        <w:rPr>
          <w:sz w:val="28"/>
          <w:szCs w:val="28"/>
        </w:rPr>
      </w:pPr>
    </w:p>
    <w:p w14:paraId="18382A3E" w14:textId="77777777" w:rsidR="004A3F07" w:rsidRPr="00F10FF1" w:rsidRDefault="004A3F07" w:rsidP="004A3F07">
      <w:pPr>
        <w:jc w:val="both"/>
        <w:rPr>
          <w:sz w:val="28"/>
          <w:szCs w:val="28"/>
        </w:rPr>
      </w:pPr>
      <w:r w:rsidRPr="00F10FF1">
        <w:rPr>
          <w:sz w:val="28"/>
          <w:szCs w:val="28"/>
        </w:rPr>
        <w:t>Заступник міського голови,</w:t>
      </w:r>
    </w:p>
    <w:p w14:paraId="3DB9385B" w14:textId="77777777" w:rsidR="004A3F07" w:rsidRPr="00F10FF1" w:rsidRDefault="004A3F07" w:rsidP="004A3F07">
      <w:pPr>
        <w:tabs>
          <w:tab w:val="left" w:pos="720"/>
          <w:tab w:val="left" w:pos="6663"/>
          <w:tab w:val="left" w:pos="7200"/>
        </w:tabs>
        <w:jc w:val="both"/>
        <w:rPr>
          <w:sz w:val="28"/>
          <w:szCs w:val="28"/>
        </w:rPr>
      </w:pPr>
      <w:r w:rsidRPr="00F10FF1">
        <w:rPr>
          <w:sz w:val="28"/>
          <w:szCs w:val="28"/>
        </w:rPr>
        <w:t>керуючий справами виконкому</w:t>
      </w:r>
      <w:r w:rsidRPr="00F10FF1">
        <w:rPr>
          <w:sz w:val="28"/>
          <w:szCs w:val="28"/>
        </w:rPr>
        <w:tab/>
      </w:r>
      <w:r w:rsidRPr="00F10FF1">
        <w:rPr>
          <w:sz w:val="28"/>
          <w:szCs w:val="28"/>
        </w:rPr>
        <w:tab/>
        <w:t xml:space="preserve">Юрій </w:t>
      </w:r>
      <w:r w:rsidRPr="00F10FF1">
        <w:rPr>
          <w:caps/>
          <w:sz w:val="28"/>
          <w:szCs w:val="28"/>
        </w:rPr>
        <w:t>Вербич</w:t>
      </w:r>
    </w:p>
    <w:p w14:paraId="05B3DEDE" w14:textId="77777777" w:rsidR="004A3F07" w:rsidRPr="004704AF" w:rsidRDefault="004A3F07" w:rsidP="004A3F07">
      <w:pPr>
        <w:jc w:val="both"/>
        <w:rPr>
          <w:sz w:val="28"/>
          <w:szCs w:val="28"/>
        </w:rPr>
      </w:pPr>
    </w:p>
    <w:p w14:paraId="60799C06" w14:textId="77777777" w:rsidR="004A3F07" w:rsidRPr="004704AF" w:rsidRDefault="004A3F07" w:rsidP="004A3F07">
      <w:pPr>
        <w:jc w:val="both"/>
        <w:rPr>
          <w:sz w:val="28"/>
          <w:szCs w:val="28"/>
        </w:rPr>
      </w:pPr>
    </w:p>
    <w:p w14:paraId="346386EB" w14:textId="77777777" w:rsidR="004A3F07" w:rsidRDefault="004A3F07" w:rsidP="004A3F07">
      <w:pPr>
        <w:tabs>
          <w:tab w:val="left" w:pos="7230"/>
        </w:tabs>
        <w:jc w:val="both"/>
      </w:pPr>
      <w:r>
        <w:t>Смаль 777 955</w:t>
      </w:r>
    </w:p>
    <w:p w14:paraId="7E55CDD9" w14:textId="77777777" w:rsidR="004A3F07" w:rsidRPr="00F10FF1" w:rsidRDefault="004A3F07" w:rsidP="00D23049">
      <w:pPr>
        <w:ind w:firstLine="567"/>
        <w:jc w:val="both"/>
        <w:rPr>
          <w:sz w:val="28"/>
          <w:szCs w:val="28"/>
        </w:rPr>
      </w:pPr>
    </w:p>
    <w:sectPr w:rsidR="004A3F07" w:rsidRPr="00F10FF1" w:rsidSect="00500112">
      <w:headerReference w:type="default" r:id="rId10"/>
      <w:pgSz w:w="11906" w:h="16838"/>
      <w:pgMar w:top="567" w:right="567" w:bottom="141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B8EE6" w14:textId="77777777" w:rsidR="008566B6" w:rsidRDefault="008566B6" w:rsidP="00CF0A95">
      <w:r>
        <w:separator/>
      </w:r>
    </w:p>
  </w:endnote>
  <w:endnote w:type="continuationSeparator" w:id="0">
    <w:p w14:paraId="2B34A33F" w14:textId="77777777" w:rsidR="008566B6" w:rsidRDefault="008566B6"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A6C2F" w14:textId="77777777" w:rsidR="008566B6" w:rsidRDefault="008566B6" w:rsidP="00CF0A95">
      <w:r>
        <w:separator/>
      </w:r>
    </w:p>
  </w:footnote>
  <w:footnote w:type="continuationSeparator" w:id="0">
    <w:p w14:paraId="2F02021B" w14:textId="77777777" w:rsidR="008566B6" w:rsidRDefault="008566B6"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5316075"/>
      <w:docPartObj>
        <w:docPartGallery w:val="Page Numbers (Top of Page)"/>
        <w:docPartUnique/>
      </w:docPartObj>
    </w:sdtPr>
    <w:sdtEndPr>
      <w:rPr>
        <w:sz w:val="28"/>
        <w:szCs w:val="28"/>
      </w:rPr>
    </w:sdtEndPr>
    <w:sdtContent>
      <w:p w14:paraId="11574BBF" w14:textId="74D9A5B0" w:rsidR="00CF0A95" w:rsidRPr="00CF0A95" w:rsidRDefault="00CF0A95">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F56042" w:rsidRPr="00F56042">
          <w:rPr>
            <w:noProof/>
            <w:sz w:val="28"/>
            <w:szCs w:val="28"/>
            <w:lang w:val="ru-RU"/>
          </w:rPr>
          <w:t>2</w:t>
        </w:r>
        <w:r w:rsidRPr="00CF0A95">
          <w:rPr>
            <w:sz w:val="28"/>
            <w:szCs w:val="28"/>
          </w:rPr>
          <w:fldChar w:fldCharType="end"/>
        </w:r>
      </w:p>
    </w:sdtContent>
  </w:sdt>
  <w:p w14:paraId="5D019DA0" w14:textId="77777777" w:rsidR="00CF0A95" w:rsidRDefault="00CF0A9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951548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379C6"/>
    <w:rsid w:val="0007079A"/>
    <w:rsid w:val="000A4AAA"/>
    <w:rsid w:val="00106AC5"/>
    <w:rsid w:val="001335EA"/>
    <w:rsid w:val="001360F6"/>
    <w:rsid w:val="00186681"/>
    <w:rsid w:val="00190E50"/>
    <w:rsid w:val="0019272B"/>
    <w:rsid w:val="001A4EB2"/>
    <w:rsid w:val="001C0B06"/>
    <w:rsid w:val="001E51DE"/>
    <w:rsid w:val="00200EC4"/>
    <w:rsid w:val="00272F54"/>
    <w:rsid w:val="002765D7"/>
    <w:rsid w:val="0029180F"/>
    <w:rsid w:val="002E302A"/>
    <w:rsid w:val="0030349D"/>
    <w:rsid w:val="00346626"/>
    <w:rsid w:val="003D036E"/>
    <w:rsid w:val="003E03E7"/>
    <w:rsid w:val="003F201B"/>
    <w:rsid w:val="00403E6F"/>
    <w:rsid w:val="00434932"/>
    <w:rsid w:val="0046275A"/>
    <w:rsid w:val="00482089"/>
    <w:rsid w:val="0049013A"/>
    <w:rsid w:val="004A3F07"/>
    <w:rsid w:val="004B68F1"/>
    <w:rsid w:val="004C6DC5"/>
    <w:rsid w:val="004F65E3"/>
    <w:rsid w:val="00500112"/>
    <w:rsid w:val="00551698"/>
    <w:rsid w:val="0056432D"/>
    <w:rsid w:val="005D6A0C"/>
    <w:rsid w:val="00624BCC"/>
    <w:rsid w:val="006353DF"/>
    <w:rsid w:val="006416C7"/>
    <w:rsid w:val="00705D3A"/>
    <w:rsid w:val="00705FD6"/>
    <w:rsid w:val="00724D66"/>
    <w:rsid w:val="0074205F"/>
    <w:rsid w:val="0079221F"/>
    <w:rsid w:val="00793B48"/>
    <w:rsid w:val="007B0333"/>
    <w:rsid w:val="007B48DF"/>
    <w:rsid w:val="007B7489"/>
    <w:rsid w:val="007D5402"/>
    <w:rsid w:val="00803E4C"/>
    <w:rsid w:val="008566B6"/>
    <w:rsid w:val="0086030A"/>
    <w:rsid w:val="00883475"/>
    <w:rsid w:val="008B51B8"/>
    <w:rsid w:val="008D06F3"/>
    <w:rsid w:val="00946BC2"/>
    <w:rsid w:val="0097095B"/>
    <w:rsid w:val="009A07D0"/>
    <w:rsid w:val="009A48E9"/>
    <w:rsid w:val="009C4A3F"/>
    <w:rsid w:val="009C5E0D"/>
    <w:rsid w:val="009D0291"/>
    <w:rsid w:val="00A176A6"/>
    <w:rsid w:val="00A51FF5"/>
    <w:rsid w:val="00AB594F"/>
    <w:rsid w:val="00B26720"/>
    <w:rsid w:val="00B76DD6"/>
    <w:rsid w:val="00B97E4D"/>
    <w:rsid w:val="00BA034F"/>
    <w:rsid w:val="00BA2938"/>
    <w:rsid w:val="00BF4355"/>
    <w:rsid w:val="00C337C3"/>
    <w:rsid w:val="00C475C2"/>
    <w:rsid w:val="00CB65B3"/>
    <w:rsid w:val="00CC4ED5"/>
    <w:rsid w:val="00CF0A95"/>
    <w:rsid w:val="00D23049"/>
    <w:rsid w:val="00D53874"/>
    <w:rsid w:val="00D76B2C"/>
    <w:rsid w:val="00DC07B9"/>
    <w:rsid w:val="00E848CC"/>
    <w:rsid w:val="00E862A5"/>
    <w:rsid w:val="00E86441"/>
    <w:rsid w:val="00EC7DDD"/>
    <w:rsid w:val="00F56042"/>
    <w:rsid w:val="00F713E7"/>
    <w:rsid w:val="00F94B42"/>
    <w:rsid w:val="00FC6D03"/>
    <w:rsid w:val="00FD4A5A"/>
    <w:rsid w:val="00FF6459"/>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0640F"/>
  <w15:docId w15:val="{6C30AA4A-2909-4668-A35A-9D27745FF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9221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79221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21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79221F"/>
    <w:rPr>
      <w:rFonts w:ascii="Cambria" w:eastAsia="Times New Roman" w:hAnsi="Cambria" w:cs="Times New Roman"/>
      <w:b/>
      <w:bCs/>
      <w:i/>
      <w:iCs/>
      <w:sz w:val="28"/>
      <w:szCs w:val="28"/>
      <w:lang w:eastAsia="ru-RU"/>
    </w:rPr>
  </w:style>
  <w:style w:type="paragraph" w:customStyle="1" w:styleId="tj">
    <w:name w:val="tj"/>
    <w:basedOn w:val="a"/>
    <w:rsid w:val="0079221F"/>
    <w:pPr>
      <w:spacing w:before="100" w:beforeAutospacing="1" w:after="100" w:afterAutospacing="1"/>
    </w:pPr>
    <w:rPr>
      <w:lang w:val="ru-RU"/>
    </w:rPr>
  </w:style>
  <w:style w:type="paragraph" w:styleId="a3">
    <w:name w:val="header"/>
    <w:basedOn w:val="a"/>
    <w:link w:val="a4"/>
    <w:uiPriority w:val="99"/>
    <w:unhideWhenUsed/>
    <w:rsid w:val="00CF0A95"/>
    <w:pPr>
      <w:tabs>
        <w:tab w:val="center" w:pos="4819"/>
        <w:tab w:val="right" w:pos="9639"/>
      </w:tabs>
    </w:pPr>
  </w:style>
  <w:style w:type="character" w:customStyle="1" w:styleId="a4">
    <w:name w:val="Верхній колонтитул Знак"/>
    <w:basedOn w:val="a0"/>
    <w:link w:val="a3"/>
    <w:uiPriority w:val="99"/>
    <w:rsid w:val="00CF0A95"/>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CF0A95"/>
    <w:pPr>
      <w:tabs>
        <w:tab w:val="center" w:pos="4819"/>
        <w:tab w:val="right" w:pos="9639"/>
      </w:tabs>
    </w:pPr>
  </w:style>
  <w:style w:type="character" w:customStyle="1" w:styleId="a6">
    <w:name w:val="Нижній колонтитул Знак"/>
    <w:basedOn w:val="a0"/>
    <w:link w:val="a5"/>
    <w:uiPriority w:val="99"/>
    <w:rsid w:val="00CF0A95"/>
    <w:rPr>
      <w:rFonts w:ascii="Times New Roman" w:eastAsia="Times New Roman" w:hAnsi="Times New Roman" w:cs="Times New Roman"/>
      <w:sz w:val="24"/>
      <w:szCs w:val="24"/>
      <w:lang w:eastAsia="ru-RU"/>
    </w:rPr>
  </w:style>
  <w:style w:type="character" w:customStyle="1" w:styleId="WW8Num2z4">
    <w:name w:val="WW8Num2z4"/>
    <w:rsid w:val="00724D66"/>
  </w:style>
  <w:style w:type="character" w:customStyle="1" w:styleId="FontStyle13">
    <w:name w:val="Font Style13"/>
    <w:rsid w:val="00724D66"/>
    <w:rPr>
      <w:rFonts w:ascii="Times New Roman" w:hAnsi="Times New Roman" w:cs="Times New Roman"/>
      <w:sz w:val="26"/>
      <w:szCs w:val="26"/>
    </w:rPr>
  </w:style>
  <w:style w:type="paragraph" w:customStyle="1" w:styleId="Style5">
    <w:name w:val="Style5"/>
    <w:basedOn w:val="a"/>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rsid w:val="00724D66"/>
    <w:pPr>
      <w:suppressAutoHyphens/>
      <w:spacing w:after="200"/>
      <w:ind w:left="720"/>
    </w:pPr>
    <w:rPr>
      <w:bCs/>
      <w:sz w:val="28"/>
      <w:lang w:eastAsia="zh-CN"/>
    </w:rPr>
  </w:style>
  <w:style w:type="character" w:customStyle="1" w:styleId="12">
    <w:name w:val="Гіперпосилання1"/>
    <w:rsid w:val="00403E6F"/>
    <w:rPr>
      <w:color w:val="000080"/>
      <w:u w:val="single"/>
    </w:rPr>
  </w:style>
  <w:style w:type="paragraph" w:styleId="a7">
    <w:name w:val="Body Text Indent"/>
    <w:basedOn w:val="a"/>
    <w:link w:val="a8"/>
    <w:rsid w:val="00403E6F"/>
    <w:pPr>
      <w:suppressAutoHyphens/>
      <w:ind w:firstLine="545"/>
      <w:jc w:val="both"/>
    </w:pPr>
    <w:rPr>
      <w:color w:val="00000A"/>
      <w:sz w:val="28"/>
      <w:lang w:eastAsia="zh-CN"/>
    </w:rPr>
  </w:style>
  <w:style w:type="character" w:customStyle="1" w:styleId="a8">
    <w:name w:val="Основний текст з відступом Знак"/>
    <w:basedOn w:val="a0"/>
    <w:link w:val="a7"/>
    <w:rsid w:val="00403E6F"/>
    <w:rPr>
      <w:rFonts w:ascii="Times New Roman" w:eastAsia="Times New Roman" w:hAnsi="Times New Roman" w:cs="Times New Roman"/>
      <w:color w:val="00000A"/>
      <w:sz w:val="28"/>
      <w:szCs w:val="24"/>
      <w:lang w:eastAsia="zh-CN"/>
    </w:rPr>
  </w:style>
  <w:style w:type="paragraph" w:styleId="a9">
    <w:name w:val="List Paragraph"/>
    <w:basedOn w:val="a"/>
    <w:qFormat/>
    <w:rsid w:val="004F65E3"/>
    <w:pPr>
      <w:ind w:left="720"/>
      <w:contextualSpacing/>
    </w:pPr>
    <w:rPr>
      <w:rFonts w:eastAsia="Calibri"/>
      <w:sz w:val="28"/>
      <w:szCs w:val="28"/>
      <w:lang w:val="ru-RU" w:eastAsia="en-US"/>
    </w:rPr>
  </w:style>
  <w:style w:type="paragraph" w:styleId="aa">
    <w:name w:val="Body Text"/>
    <w:basedOn w:val="a"/>
    <w:link w:val="ab"/>
    <w:uiPriority w:val="99"/>
    <w:unhideWhenUsed/>
    <w:rsid w:val="00EC7DDD"/>
    <w:pPr>
      <w:spacing w:after="120"/>
    </w:pPr>
  </w:style>
  <w:style w:type="character" w:customStyle="1" w:styleId="ab">
    <w:name w:val="Основний текст Знак"/>
    <w:basedOn w:val="a0"/>
    <w:link w:val="aa"/>
    <w:uiPriority w:val="99"/>
    <w:rsid w:val="00EC7DDD"/>
    <w:rPr>
      <w:rFonts w:ascii="Times New Roman" w:eastAsia="Times New Roman" w:hAnsi="Times New Roman" w:cs="Times New Roman"/>
      <w:sz w:val="24"/>
      <w:szCs w:val="24"/>
      <w:lang w:eastAsia="ru-RU"/>
    </w:rPr>
  </w:style>
  <w:style w:type="character" w:styleId="ac">
    <w:name w:val="Emphasis"/>
    <w:basedOn w:val="a0"/>
    <w:uiPriority w:val="20"/>
    <w:qFormat/>
    <w:rsid w:val="004A3F07"/>
    <w:rPr>
      <w:i/>
      <w:iCs/>
    </w:rPr>
  </w:style>
  <w:style w:type="paragraph" w:styleId="ad">
    <w:name w:val="Balloon Text"/>
    <w:basedOn w:val="a"/>
    <w:link w:val="ae"/>
    <w:uiPriority w:val="99"/>
    <w:semiHidden/>
    <w:unhideWhenUsed/>
    <w:rsid w:val="004C6DC5"/>
    <w:rPr>
      <w:rFonts w:ascii="Segoe UI" w:hAnsi="Segoe UI" w:cs="Segoe UI"/>
      <w:sz w:val="18"/>
      <w:szCs w:val="18"/>
    </w:rPr>
  </w:style>
  <w:style w:type="character" w:customStyle="1" w:styleId="ae">
    <w:name w:val="Текст у виносці Знак"/>
    <w:basedOn w:val="a0"/>
    <w:link w:val="ad"/>
    <w:uiPriority w:val="99"/>
    <w:semiHidden/>
    <w:rsid w:val="004C6DC5"/>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56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D79EF-FA23-4F1F-87D9-D848D288C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2003</Words>
  <Characters>1142</Characters>
  <Application>Microsoft Office Word</Application>
  <DocSecurity>0</DocSecurity>
  <Lines>9</Lines>
  <Paragraphs>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Ірина Демидюк</cp:lastModifiedBy>
  <cp:revision>10</cp:revision>
  <cp:lastPrinted>2024-11-14T08:55:00Z</cp:lastPrinted>
  <dcterms:created xsi:type="dcterms:W3CDTF">2024-11-15T07:23:00Z</dcterms:created>
  <dcterms:modified xsi:type="dcterms:W3CDTF">2025-11-03T14:41:00Z</dcterms:modified>
</cp:coreProperties>
</file>