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C1341" w14:textId="77777777" w:rsidR="00CF1212" w:rsidRDefault="00471E21">
      <w:pPr>
        <w:jc w:val="center"/>
      </w:pPr>
      <w:r>
        <w:rPr>
          <w:b/>
          <w:sz w:val="28"/>
          <w:szCs w:val="28"/>
        </w:rPr>
        <w:t>Пояснювальна записка</w:t>
      </w:r>
    </w:p>
    <w:p w14:paraId="006B8580" w14:textId="77777777" w:rsidR="00CF1212" w:rsidRDefault="00471E21">
      <w:pPr>
        <w:pStyle w:val="a4"/>
        <w:ind w:left="0" w:right="256" w:hanging="1"/>
        <w:jc w:val="center"/>
      </w:pPr>
      <w:r>
        <w:rPr>
          <w:b/>
          <w:spacing w:val="1"/>
        </w:rPr>
        <w:t xml:space="preserve">до </w:t>
      </w:r>
      <w:proofErr w:type="spellStart"/>
      <w:r>
        <w:rPr>
          <w:b/>
          <w:spacing w:val="1"/>
        </w:rPr>
        <w:t>проєкту</w:t>
      </w:r>
      <w:proofErr w:type="spellEnd"/>
      <w:r>
        <w:rPr>
          <w:b/>
          <w:spacing w:val="1"/>
        </w:rPr>
        <w:t xml:space="preserve"> рішення виконавчого комітету Луцької міської ради </w:t>
      </w:r>
      <w:r>
        <w:rPr>
          <w:spacing w:val="1"/>
        </w:rPr>
        <w:t xml:space="preserve"> </w:t>
      </w:r>
    </w:p>
    <w:p w14:paraId="37ED2DA8" w14:textId="77777777" w:rsidR="00CF1212" w:rsidRDefault="00471E21">
      <w:pPr>
        <w:pStyle w:val="a4"/>
        <w:ind w:left="0" w:right="256" w:hanging="1"/>
        <w:jc w:val="center"/>
      </w:pPr>
      <w:r>
        <w:t xml:space="preserve">«Про </w:t>
      </w:r>
      <w:proofErr w:type="spellStart"/>
      <w:r>
        <w:rPr>
          <w:lang w:val="ru-RU"/>
        </w:rPr>
        <w:t>затвердження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 детального плану території в межах вулиць Дачної, 9-го Травня, Незалежності та Тракторної в с. Озерце Луцького району Волинської області»</w:t>
      </w:r>
    </w:p>
    <w:p w14:paraId="20FD5BAD" w14:textId="77777777" w:rsidR="00CF1212" w:rsidRDefault="00CF1212">
      <w:pPr>
        <w:pStyle w:val="a4"/>
        <w:ind w:left="0"/>
        <w:jc w:val="left"/>
      </w:pPr>
    </w:p>
    <w:p w14:paraId="32B2D264" w14:textId="77777777" w:rsidR="00CF1212" w:rsidRDefault="00471E21">
      <w:pPr>
        <w:pStyle w:val="1"/>
        <w:ind w:left="0"/>
        <w:jc w:val="center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14:paraId="113E184E" w14:textId="77777777" w:rsidR="00CF1212" w:rsidRDefault="00471E21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На пленарному засіданні 43-ї сесії Луцької міської ради було ухвалено рішення від 31.03.2023 № 43/63 «Про надання дозволу на 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території в межах вулиць Дачної, 9-го Травня, Незалежності та Тракторної в с. Озерце Луцького району Волинської області».</w:t>
      </w:r>
    </w:p>
    <w:p w14:paraId="163710E0" w14:textId="77777777" w:rsidR="00CF1212" w:rsidRDefault="00471E21">
      <w:pPr>
        <w:ind w:firstLine="567"/>
        <w:jc w:val="both"/>
      </w:pPr>
      <w:r>
        <w:rPr>
          <w:sz w:val="28"/>
          <w:szCs w:val="28"/>
        </w:rPr>
        <w:t xml:space="preserve">Департаментом містобудування, земельних ресурсів та реклами видані вихідні дані на склад, зміст та порядок розроблення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даної території від </w:t>
      </w:r>
      <w:r>
        <w:rPr>
          <w:color w:val="111111"/>
          <w:sz w:val="28"/>
          <w:szCs w:val="28"/>
        </w:rPr>
        <w:t xml:space="preserve">18.05.2023 реєстраційний  № 28-б/н-23 (ВД). </w:t>
      </w:r>
      <w:r>
        <w:rPr>
          <w:sz w:val="28"/>
          <w:szCs w:val="28"/>
        </w:rPr>
        <w:t xml:space="preserve"> </w:t>
      </w:r>
    </w:p>
    <w:p w14:paraId="598F1F1D" w14:textId="77777777" w:rsidR="00CF1212" w:rsidRDefault="00471E21">
      <w:pPr>
        <w:ind w:firstLine="567"/>
        <w:jc w:val="both"/>
      </w:pPr>
      <w:r>
        <w:rPr>
          <w:sz w:val="28"/>
          <w:szCs w:val="28"/>
        </w:rPr>
        <w:t xml:space="preserve">Громадські обговорення відбулися 21.11.2024, де за результатами обговорення вирішено </w:t>
      </w:r>
      <w:r>
        <w:rPr>
          <w:bCs/>
          <w:sz w:val="28"/>
          <w:szCs w:val="28"/>
        </w:rPr>
        <w:t>підтримати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детального плану території та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звіт про стратегічну екологічну оцінку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детального плану території в межах вулиць Дачної, 9-го Травня, Незалежності та Тракторної в с. Озерце Луцького району Волинської області.</w:t>
      </w:r>
    </w:p>
    <w:p w14:paraId="62A98F26" w14:textId="5D16681F" w:rsidR="00CF1212" w:rsidRDefault="00471E21">
      <w:pPr>
        <w:ind w:firstLine="567"/>
        <w:jc w:val="both"/>
      </w:pPr>
      <w:r>
        <w:rPr>
          <w:sz w:val="28"/>
          <w:szCs w:val="28"/>
        </w:rPr>
        <w:t>На пленарному засіданні</w:t>
      </w:r>
      <w:r w:rsidR="003E1897">
        <w:rPr>
          <w:sz w:val="28"/>
          <w:szCs w:val="28"/>
        </w:rPr>
        <w:t xml:space="preserve"> 81-ї сесії</w:t>
      </w:r>
      <w:r>
        <w:rPr>
          <w:sz w:val="28"/>
          <w:szCs w:val="28"/>
        </w:rPr>
        <w:t xml:space="preserve"> Луцької міської ради було ухвалено рішення від 24.09.2025 № 81/52 «</w:t>
      </w:r>
      <w:r>
        <w:rPr>
          <w:spacing w:val="-6"/>
          <w:sz w:val="28"/>
          <w:szCs w:val="28"/>
          <w:lang w:eastAsia="zh-CN"/>
        </w:rPr>
        <w:t xml:space="preserve">Про </w:t>
      </w:r>
      <w:proofErr w:type="spellStart"/>
      <w:r>
        <w:rPr>
          <w:spacing w:val="-6"/>
          <w:sz w:val="28"/>
          <w:szCs w:val="28"/>
          <w:lang w:val="ru-RU" w:eastAsia="zh-CN"/>
        </w:rPr>
        <w:t>погодження</w:t>
      </w:r>
      <w:proofErr w:type="spellEnd"/>
      <w:r>
        <w:rPr>
          <w:spacing w:val="-6"/>
          <w:sz w:val="28"/>
          <w:szCs w:val="28"/>
          <w:lang w:eastAsia="zh-CN"/>
        </w:rPr>
        <w:t xml:space="preserve"> </w:t>
      </w:r>
      <w:proofErr w:type="spellStart"/>
      <w:r>
        <w:rPr>
          <w:spacing w:val="-6"/>
          <w:sz w:val="28"/>
          <w:szCs w:val="28"/>
          <w:lang w:eastAsia="zh-CN"/>
        </w:rPr>
        <w:t>проєкту</w:t>
      </w:r>
      <w:proofErr w:type="spellEnd"/>
      <w:r>
        <w:rPr>
          <w:spacing w:val="-6"/>
          <w:sz w:val="28"/>
          <w:szCs w:val="28"/>
          <w:lang w:eastAsia="zh-CN"/>
        </w:rPr>
        <w:t xml:space="preserve"> детального плану території в межах вулиць Дачної, 9-го Травня, Незалежності та Тракторної в с.</w:t>
      </w:r>
      <w:r w:rsidR="00CB0232">
        <w:rPr>
          <w:spacing w:val="-6"/>
          <w:sz w:val="28"/>
          <w:szCs w:val="28"/>
          <w:lang w:eastAsia="zh-CN"/>
        </w:rPr>
        <w:t> </w:t>
      </w:r>
      <w:r>
        <w:rPr>
          <w:spacing w:val="-6"/>
          <w:sz w:val="28"/>
          <w:szCs w:val="28"/>
          <w:lang w:eastAsia="zh-CN"/>
        </w:rPr>
        <w:t>Озерце Луцького району Волинської області</w:t>
      </w:r>
      <w:r>
        <w:rPr>
          <w:sz w:val="28"/>
          <w:szCs w:val="28"/>
        </w:rPr>
        <w:t>»</w:t>
      </w:r>
      <w:r w:rsidR="003E1897">
        <w:rPr>
          <w:sz w:val="28"/>
          <w:szCs w:val="28"/>
        </w:rPr>
        <w:t>.</w:t>
      </w:r>
    </w:p>
    <w:p w14:paraId="1DE58910" w14:textId="77777777" w:rsidR="00CF1212" w:rsidRDefault="00CF1212">
      <w:pPr>
        <w:ind w:firstLine="567"/>
        <w:jc w:val="both"/>
      </w:pPr>
    </w:p>
    <w:p w14:paraId="09C7DFA4" w14:textId="77777777" w:rsidR="00CF1212" w:rsidRDefault="00471E21" w:rsidP="00471E21">
      <w:pPr>
        <w:pStyle w:val="a4"/>
        <w:ind w:left="0" w:right="104"/>
        <w:jc w:val="left"/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14:paraId="53DB4C3A" w14:textId="77777777" w:rsidR="00CF1212" w:rsidRDefault="00471E21">
      <w:pPr>
        <w:pStyle w:val="a4"/>
        <w:ind w:left="0" w:right="103" w:firstLine="567"/>
        <w:rPr>
          <w:sz w:val="30"/>
        </w:rPr>
      </w:pPr>
      <w:r>
        <w:rPr>
          <w:spacing w:val="-6"/>
          <w:lang w:eastAsia="zh-CN"/>
        </w:rPr>
        <w:t>Прийняття рішення</w:t>
      </w:r>
      <w:r>
        <w:rPr>
          <w:spacing w:val="1"/>
          <w:lang w:eastAsia="zh-CN"/>
        </w:rPr>
        <w:t xml:space="preserve"> </w:t>
      </w:r>
      <w:r>
        <w:rPr>
          <w:spacing w:val="-6"/>
          <w:lang w:eastAsia="zh-CN"/>
        </w:rPr>
        <w:t>дозволить</w:t>
      </w:r>
      <w:r>
        <w:rPr>
          <w:spacing w:val="1"/>
          <w:lang w:eastAsia="zh-CN"/>
        </w:rPr>
        <w:t xml:space="preserve"> </w:t>
      </w:r>
      <w:r>
        <w:rPr>
          <w:spacing w:val="-6"/>
          <w:lang w:eastAsia="zh-CN"/>
        </w:rPr>
        <w:t>впорядкувати забудову території в межах вулиць Дачної, 9-го Травня, Незалежності та Тракторної в с. Озерце Луцького району Волинської області.</w:t>
      </w:r>
    </w:p>
    <w:p w14:paraId="1F082902" w14:textId="77777777" w:rsidR="00CF1212" w:rsidRDefault="00CF1212">
      <w:pPr>
        <w:pStyle w:val="a4"/>
        <w:ind w:left="0"/>
        <w:jc w:val="left"/>
        <w:rPr>
          <w:sz w:val="24"/>
        </w:rPr>
      </w:pPr>
    </w:p>
    <w:p w14:paraId="171A06B3" w14:textId="77777777" w:rsidR="00CF1212" w:rsidRDefault="00CF1212">
      <w:pPr>
        <w:pStyle w:val="a4"/>
        <w:ind w:right="3"/>
      </w:pPr>
    </w:p>
    <w:p w14:paraId="5C7FB3C1" w14:textId="77777777" w:rsidR="00CF1212" w:rsidRDefault="00CF1212">
      <w:pPr>
        <w:pStyle w:val="a4"/>
        <w:ind w:right="3"/>
      </w:pPr>
    </w:p>
    <w:p w14:paraId="2A1FCBD4" w14:textId="77777777" w:rsidR="00CF1212" w:rsidRDefault="00471E21">
      <w:pPr>
        <w:pStyle w:val="a4"/>
        <w:ind w:left="0" w:right="3"/>
      </w:pPr>
      <w:r>
        <w:t>Директор</w:t>
      </w:r>
      <w:r>
        <w:rPr>
          <w:spacing w:val="-1"/>
        </w:rPr>
        <w:t xml:space="preserve"> </w:t>
      </w:r>
      <w:r>
        <w:t>департаменту містобудування,</w:t>
      </w:r>
    </w:p>
    <w:p w14:paraId="20DB6041" w14:textId="77777777" w:rsidR="00CF1212" w:rsidRDefault="00471E21">
      <w:pPr>
        <w:pStyle w:val="a4"/>
        <w:ind w:left="0" w:right="3"/>
      </w:pPr>
      <w:r>
        <w:t>земельних ресурсів та реклами</w:t>
      </w:r>
      <w:r>
        <w:tab/>
      </w:r>
      <w:r>
        <w:tab/>
      </w:r>
      <w:r>
        <w:tab/>
      </w:r>
      <w:r>
        <w:tab/>
      </w:r>
      <w:r>
        <w:tab/>
      </w:r>
      <w:r>
        <w:tab/>
        <w:t>Веніамін ТУЗ</w:t>
      </w:r>
    </w:p>
    <w:p w14:paraId="1B086818" w14:textId="77777777" w:rsidR="00CF1212" w:rsidRDefault="00CF1212">
      <w:pPr>
        <w:pStyle w:val="a4"/>
        <w:ind w:right="3"/>
      </w:pPr>
    </w:p>
    <w:sectPr w:rsidR="00CF1212">
      <w:pgSz w:w="11906" w:h="16838"/>
      <w:pgMar w:top="567" w:right="567" w:bottom="170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212"/>
    <w:rsid w:val="003E1897"/>
    <w:rsid w:val="00471E21"/>
    <w:rsid w:val="00CB0232"/>
    <w:rsid w:val="00CF1212"/>
    <w:rsid w:val="00D3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09C2"/>
  <w15:docId w15:val="{70CA0BCB-03AD-4BF5-96FC-5E15F2A9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5603E7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7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5"/>
    <w:uiPriority w:val="99"/>
    <w:semiHidden/>
    <w:unhideWhenUsed/>
    <w:qFormat/>
    <w:rsid w:val="005603E7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Ірина Демидюк</cp:lastModifiedBy>
  <cp:revision>34</cp:revision>
  <cp:lastPrinted>2025-10-08T14:02:00Z</cp:lastPrinted>
  <dcterms:created xsi:type="dcterms:W3CDTF">2024-02-29T15:24:00Z</dcterms:created>
  <dcterms:modified xsi:type="dcterms:W3CDTF">2025-11-06T12:05:00Z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