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2FB9" w:rsidRDefault="003D4720">
      <w:pPr>
        <w:pStyle w:val="a5"/>
        <w:jc w:val="center"/>
      </w:pPr>
      <w:r>
        <w:pict>
          <v:shape id="_x0000_tole_rId2" o:spid="_x0000_s1029" style="position:absolute;left:0;text-align:left;margin-left:-6343.15pt;margin-top:-6343.15pt;width:6343.15pt;height:6343.1pt;z-index:251656704;mso-wrap-style:none;v-text-anchor:middle" coordsize="223774,223774" o:allowincell="f" path="m27165,27165l,27165,,,27165,r,27165e" filled="f" stroked="f" strokecolor="#3465a4">
            <v:fill o:detectmouseclick="t"/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shape_0" o:spid="_x0000_s1028" type="#_x0000_t75" style="position:absolute;left:0;text-align:left;margin-left:.05pt;margin-top:0;width:49.95pt;height:49.95pt;z-index:251657728;mso-wrap-style:none;v-text-anchor:middle" o:allowincell="f" strokecolor="#3465a4">
            <v:fill o:detectmouseclick="t"/>
            <v:stroke joinstyle="round"/>
          </v:shape>
        </w:pict>
      </w:r>
      <w:r w:rsidR="001A2FB9">
        <w:object w:dxaOrig="3105" w:dyaOrig="3300">
          <v:shape id="ole_rId2" o:spid="_x0000_i1025" type="#_x0000_t75" style="width:58.5pt;height:59.25pt;visibility:visible;mso-wrap-distance-right:0" o:ole="">
            <v:imagedata r:id="rId7" o:title=""/>
          </v:shape>
          <o:OLEObject Type="Embed" ProgID="PBrush" ShapeID="ole_rId2" DrawAspect="Content" ObjectID="_1824376439" r:id="rId8"/>
        </w:object>
      </w:r>
    </w:p>
    <w:p w:rsidR="001A2FB9" w:rsidRDefault="001A2FB9">
      <w:pPr>
        <w:jc w:val="center"/>
        <w:rPr>
          <w:sz w:val="16"/>
          <w:szCs w:val="16"/>
        </w:rPr>
      </w:pPr>
    </w:p>
    <w:p w:rsidR="001A2FB9" w:rsidRDefault="00E11A1D">
      <w:pPr>
        <w:pStyle w:val="1"/>
        <w:rPr>
          <w:sz w:val="28"/>
          <w:szCs w:val="28"/>
        </w:rPr>
      </w:pPr>
      <w:r>
        <w:rPr>
          <w:sz w:val="28"/>
          <w:szCs w:val="28"/>
        </w:rPr>
        <w:t>ЛУЦЬКА  МІСЬКА  РАДА</w:t>
      </w:r>
    </w:p>
    <w:p w:rsidR="001A2FB9" w:rsidRDefault="001A2FB9">
      <w:pPr>
        <w:rPr>
          <w:sz w:val="20"/>
          <w:szCs w:val="20"/>
        </w:rPr>
      </w:pPr>
    </w:p>
    <w:p w:rsidR="001A2FB9" w:rsidRDefault="00E11A1D">
      <w:pPr>
        <w:pStyle w:val="2"/>
        <w:tabs>
          <w:tab w:val="left" w:pos="4218"/>
          <w:tab w:val="left" w:pos="4674"/>
        </w:tabs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:rsidR="001A2FB9" w:rsidRDefault="001A2FB9">
      <w:pPr>
        <w:jc w:val="center"/>
        <w:rPr>
          <w:b/>
          <w:bCs/>
          <w:sz w:val="40"/>
          <w:szCs w:val="40"/>
        </w:rPr>
      </w:pPr>
    </w:p>
    <w:p w:rsidR="001A2FB9" w:rsidRDefault="00E11A1D">
      <w:pPr>
        <w:rPr>
          <w:sz w:val="28"/>
          <w:szCs w:val="28"/>
          <w:u w:val="single"/>
        </w:rPr>
      </w:pPr>
      <w:r>
        <w:t>__________________                                        Луцьк                                         № __________</w:t>
      </w:r>
    </w:p>
    <w:p w:rsidR="001A2FB9" w:rsidRDefault="001A2FB9">
      <w:pPr>
        <w:rPr>
          <w:color w:val="000000"/>
          <w:sz w:val="28"/>
          <w:szCs w:val="28"/>
        </w:rPr>
      </w:pPr>
    </w:p>
    <w:p w:rsidR="001A2FB9" w:rsidRDefault="00E11A1D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Про внесення змін до рішення 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</w:p>
    <w:p w:rsidR="001A2FB9" w:rsidRDefault="00E11A1D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міської ради від 18.12.2024 № 66/99</w:t>
      </w:r>
    </w:p>
    <w:p w:rsidR="001A2FB9" w:rsidRDefault="00E11A1D">
      <w:pPr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«</w:t>
      </w:r>
      <w:r>
        <w:rPr>
          <w:color w:val="000000"/>
          <w:sz w:val="28"/>
          <w:szCs w:val="28"/>
        </w:rPr>
        <w:t>Про бюджет Луцької міської</w:t>
      </w:r>
    </w:p>
    <w:p w:rsidR="001A2FB9" w:rsidRDefault="00E11A1D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територіальної громади на 2025 рік»</w:t>
      </w:r>
    </w:p>
    <w:p w:rsidR="001A2FB9" w:rsidRDefault="00E11A1D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 врахуванням змін, внесених рішенням</w:t>
      </w:r>
      <w:r w:rsidR="00664D5A">
        <w:rPr>
          <w:color w:val="000000"/>
          <w:sz w:val="28"/>
          <w:szCs w:val="28"/>
        </w:rPr>
        <w:t>и</w:t>
      </w:r>
    </w:p>
    <w:p w:rsidR="001A2FB9" w:rsidRDefault="00E11A1D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від 27.12.2024 № 68/1</w:t>
      </w:r>
      <w:r w:rsidR="00753EE1">
        <w:rPr>
          <w:color w:val="000000"/>
          <w:sz w:val="28"/>
          <w:szCs w:val="28"/>
        </w:rPr>
        <w:t>, від 15.01.2025 № 69/1</w:t>
      </w:r>
      <w:r w:rsidR="00F90A5F">
        <w:rPr>
          <w:color w:val="000000"/>
          <w:sz w:val="28"/>
          <w:szCs w:val="28"/>
        </w:rPr>
        <w:t>,</w:t>
      </w:r>
    </w:p>
    <w:p w:rsidR="00F90A5F" w:rsidRDefault="00F90A5F">
      <w:pPr>
        <w:rPr>
          <w:color w:val="000000" w:themeColor="text1"/>
          <w:sz w:val="28"/>
          <w:szCs w:val="28"/>
        </w:rPr>
      </w:pPr>
      <w:r>
        <w:rPr>
          <w:color w:val="000000"/>
          <w:sz w:val="28"/>
          <w:szCs w:val="28"/>
        </w:rPr>
        <w:t>від 29.01.2025 № 70/83</w:t>
      </w:r>
      <w:r w:rsidR="00152465" w:rsidRPr="00A41A88">
        <w:rPr>
          <w:color w:val="000000" w:themeColor="text1"/>
          <w:sz w:val="28"/>
          <w:szCs w:val="28"/>
        </w:rPr>
        <w:t>, від 26.02.2025 №71/86</w:t>
      </w:r>
      <w:bookmarkStart w:id="0" w:name="_GoBack"/>
      <w:bookmarkEnd w:id="0"/>
      <w:r w:rsidR="007025FF">
        <w:rPr>
          <w:color w:val="000000" w:themeColor="text1"/>
          <w:sz w:val="28"/>
          <w:szCs w:val="28"/>
        </w:rPr>
        <w:t xml:space="preserve">, </w:t>
      </w:r>
    </w:p>
    <w:p w:rsidR="007025FF" w:rsidRDefault="007025FF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від 12.03.2025 № 72/1</w:t>
      </w:r>
      <w:r w:rsidR="003E33F2">
        <w:rPr>
          <w:color w:val="000000" w:themeColor="text1"/>
          <w:sz w:val="28"/>
          <w:szCs w:val="28"/>
        </w:rPr>
        <w:t>, від 26.03.2025 № 73/100</w:t>
      </w:r>
      <w:r w:rsidR="003F50B1">
        <w:rPr>
          <w:color w:val="000000" w:themeColor="text1"/>
          <w:sz w:val="28"/>
          <w:szCs w:val="28"/>
        </w:rPr>
        <w:t>,</w:t>
      </w:r>
    </w:p>
    <w:p w:rsidR="003F50B1" w:rsidRDefault="003F50B1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від 30.04.2025 № 74/91</w:t>
      </w:r>
      <w:r w:rsidR="00CF1B6C">
        <w:rPr>
          <w:color w:val="000000" w:themeColor="text1"/>
          <w:sz w:val="28"/>
          <w:szCs w:val="28"/>
        </w:rPr>
        <w:t>, від 28.05.2025 № 75/106</w:t>
      </w:r>
      <w:r w:rsidR="00CD44E5">
        <w:rPr>
          <w:color w:val="000000" w:themeColor="text1"/>
          <w:sz w:val="28"/>
          <w:szCs w:val="28"/>
        </w:rPr>
        <w:t>,</w:t>
      </w:r>
    </w:p>
    <w:p w:rsidR="00CD44E5" w:rsidRDefault="00CD44E5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від 11.06.2025 № 76/1</w:t>
      </w:r>
      <w:r w:rsidR="00966B0A">
        <w:rPr>
          <w:color w:val="000000" w:themeColor="text1"/>
          <w:sz w:val="28"/>
          <w:szCs w:val="28"/>
        </w:rPr>
        <w:t>, від 25.06.2025 № 77/69</w:t>
      </w:r>
      <w:r w:rsidR="009823E5">
        <w:rPr>
          <w:color w:val="000000" w:themeColor="text1"/>
          <w:sz w:val="28"/>
          <w:szCs w:val="28"/>
        </w:rPr>
        <w:t>,</w:t>
      </w:r>
    </w:p>
    <w:p w:rsidR="009823E5" w:rsidRDefault="009823E5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від 09.07.2025 № 78/1</w:t>
      </w:r>
      <w:r w:rsidR="00166B37">
        <w:rPr>
          <w:color w:val="000000" w:themeColor="text1"/>
          <w:sz w:val="28"/>
          <w:szCs w:val="28"/>
        </w:rPr>
        <w:t>, від 30.07.2025 № 79/85</w:t>
      </w:r>
      <w:r w:rsidR="005175F8">
        <w:rPr>
          <w:color w:val="000000" w:themeColor="text1"/>
          <w:sz w:val="28"/>
          <w:szCs w:val="28"/>
        </w:rPr>
        <w:t>,</w:t>
      </w:r>
    </w:p>
    <w:p w:rsidR="005175F8" w:rsidRDefault="005175F8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від 27.08.2025 № 80/101</w:t>
      </w:r>
      <w:r w:rsidR="009952A0">
        <w:rPr>
          <w:color w:val="000000" w:themeColor="text1"/>
          <w:sz w:val="28"/>
          <w:szCs w:val="28"/>
        </w:rPr>
        <w:t>, від 24.09.2025 № 81/55</w:t>
      </w:r>
      <w:r w:rsidR="002F41B0">
        <w:rPr>
          <w:color w:val="000000" w:themeColor="text1"/>
          <w:sz w:val="28"/>
          <w:szCs w:val="28"/>
        </w:rPr>
        <w:t xml:space="preserve">, </w:t>
      </w:r>
    </w:p>
    <w:p w:rsidR="002F41B0" w:rsidRPr="00A41A88" w:rsidRDefault="002F41B0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від 29.10.2025 № 82/118</w:t>
      </w:r>
    </w:p>
    <w:p w:rsidR="00BD6FF6" w:rsidRDefault="00BD6FF6">
      <w:pPr>
        <w:rPr>
          <w:color w:val="000000"/>
          <w:sz w:val="28"/>
          <w:szCs w:val="28"/>
          <w:u w:val="single"/>
        </w:rPr>
      </w:pPr>
    </w:p>
    <w:p w:rsidR="001A2FB9" w:rsidRDefault="00E11A1D">
      <w:pPr>
        <w:rPr>
          <w:color w:val="000000"/>
          <w:sz w:val="28"/>
          <w:szCs w:val="28"/>
          <w:u w:val="single"/>
        </w:rPr>
      </w:pPr>
      <w:r>
        <w:rPr>
          <w:color w:val="000000"/>
          <w:sz w:val="28"/>
          <w:szCs w:val="28"/>
          <w:u w:val="single"/>
        </w:rPr>
        <w:t>0355100000</w:t>
      </w:r>
    </w:p>
    <w:p w:rsidR="001A2FB9" w:rsidRDefault="00E11A1D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(код бюджету)</w:t>
      </w:r>
    </w:p>
    <w:p w:rsidR="001A2FB9" w:rsidRDefault="001A2FB9">
      <w:pPr>
        <w:jc w:val="both"/>
        <w:rPr>
          <w:color w:val="000000"/>
          <w:sz w:val="28"/>
          <w:szCs w:val="28"/>
        </w:rPr>
      </w:pPr>
    </w:p>
    <w:p w:rsidR="001A2FB9" w:rsidRDefault="00E11A1D">
      <w:pPr>
        <w:ind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Відповідно до Указу Президента України від 24.02.2022 № 64 «Про введення воєнного стану в Україні», пункту 21 Плану запровадження та забезпечення заходів здійснення правового режиму воєнного стану в Україні, затвердженого розпорядженням Кабінету Міністрів України від 24 лютого 2022 року № 181-р «Питання запровадження та забезпечення здійснення заходів правового режиму воєнного стану в Україні», підпункту 23 статті 26 </w:t>
      </w:r>
      <w:r>
        <w:rPr>
          <w:color w:val="000000"/>
          <w:sz w:val="28"/>
          <w:szCs w:val="28"/>
        </w:rPr>
        <w:t>Закону України «Про місцеве самоврядування в Україні» та статті 78 Бюджетного кодексу України міська рада</w:t>
      </w:r>
    </w:p>
    <w:p w:rsidR="001A2FB9" w:rsidRDefault="001A2FB9">
      <w:pPr>
        <w:rPr>
          <w:color w:val="000000"/>
          <w:sz w:val="28"/>
          <w:szCs w:val="28"/>
        </w:rPr>
      </w:pPr>
    </w:p>
    <w:p w:rsidR="001A2FB9" w:rsidRDefault="00E11A1D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ВИРІШИЛА:</w:t>
      </w:r>
    </w:p>
    <w:p w:rsidR="001A2FB9" w:rsidRDefault="001A2FB9">
      <w:pPr>
        <w:rPr>
          <w:color w:val="000000"/>
          <w:sz w:val="28"/>
          <w:szCs w:val="28"/>
        </w:rPr>
      </w:pPr>
    </w:p>
    <w:p w:rsidR="00C2010F" w:rsidRDefault="00C2010F" w:rsidP="00C2010F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</w:t>
      </w:r>
      <w:r>
        <w:rPr>
          <w:sz w:val="28"/>
          <w:szCs w:val="28"/>
        </w:rPr>
        <w:t> </w:t>
      </w:r>
      <w:r>
        <w:rPr>
          <w:color w:val="000000"/>
          <w:sz w:val="28"/>
          <w:szCs w:val="28"/>
        </w:rPr>
        <w:t>Внести зміни до рішення міської ради від 18.12.2024 № 66/99 «Про бюджет Луцької міської територіальної громади на 2025 рік»:</w:t>
      </w:r>
    </w:p>
    <w:p w:rsidR="002F41B0" w:rsidRDefault="002F41B0" w:rsidP="009823E5">
      <w:pPr>
        <w:ind w:firstLine="567"/>
        <w:jc w:val="both"/>
        <w:rPr>
          <w:color w:val="002060"/>
          <w:sz w:val="28"/>
          <w:szCs w:val="28"/>
        </w:rPr>
      </w:pPr>
    </w:p>
    <w:p w:rsidR="002F41B0" w:rsidRDefault="002F41B0" w:rsidP="009823E5">
      <w:pPr>
        <w:ind w:firstLine="567"/>
        <w:jc w:val="both"/>
        <w:rPr>
          <w:color w:val="002060"/>
          <w:sz w:val="28"/>
          <w:szCs w:val="28"/>
        </w:rPr>
      </w:pPr>
    </w:p>
    <w:p w:rsidR="002F41B0" w:rsidRDefault="002F41B0" w:rsidP="009823E5">
      <w:pPr>
        <w:ind w:firstLine="567"/>
        <w:jc w:val="both"/>
        <w:rPr>
          <w:color w:val="002060"/>
          <w:sz w:val="28"/>
          <w:szCs w:val="28"/>
        </w:rPr>
      </w:pPr>
    </w:p>
    <w:p w:rsidR="009823E5" w:rsidRDefault="009823E5" w:rsidP="009823E5">
      <w:pPr>
        <w:ind w:firstLine="567"/>
        <w:jc w:val="both"/>
        <w:rPr>
          <w:sz w:val="28"/>
          <w:szCs w:val="28"/>
        </w:rPr>
      </w:pPr>
      <w:r>
        <w:rPr>
          <w:color w:val="002060"/>
          <w:sz w:val="28"/>
          <w:szCs w:val="28"/>
        </w:rPr>
        <w:lastRenderedPageBreak/>
        <w:t>1</w:t>
      </w:r>
      <w:r>
        <w:rPr>
          <w:sz w:val="28"/>
          <w:szCs w:val="28"/>
        </w:rPr>
        <w:t>.1. У пункті 1:</w:t>
      </w:r>
    </w:p>
    <w:p w:rsidR="009823E5" w:rsidRDefault="009823E5" w:rsidP="009823E5">
      <w:pPr>
        <w:ind w:firstLine="426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в абзаці другому цифри «3 685 072 110»,</w:t>
      </w:r>
      <w:r w:rsidR="00632CBB">
        <w:rPr>
          <w:color w:val="000000" w:themeColor="text1"/>
          <w:sz w:val="28"/>
          <w:szCs w:val="28"/>
        </w:rPr>
        <w:t xml:space="preserve"> «3 580 098 010»</w:t>
      </w:r>
      <w:r w:rsidR="00E8448E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замінити в</w:t>
      </w:r>
      <w:r w:rsidR="00632CBB">
        <w:rPr>
          <w:color w:val="000000" w:themeColor="text1"/>
          <w:sz w:val="28"/>
          <w:szCs w:val="28"/>
        </w:rPr>
        <w:t>ідповідно цифрами «4 </w:t>
      </w:r>
      <w:r w:rsidR="002F41B0">
        <w:rPr>
          <w:color w:val="000000" w:themeColor="text1"/>
          <w:sz w:val="28"/>
          <w:szCs w:val="28"/>
        </w:rPr>
        <w:t>769</w:t>
      </w:r>
      <w:r w:rsidR="000B3BF7">
        <w:rPr>
          <w:color w:val="000000" w:themeColor="text1"/>
          <w:sz w:val="28"/>
          <w:szCs w:val="28"/>
          <w:lang w:val="en-US"/>
        </w:rPr>
        <w:t> </w:t>
      </w:r>
      <w:r w:rsidR="00755A19">
        <w:rPr>
          <w:color w:val="000000" w:themeColor="text1"/>
          <w:sz w:val="28"/>
          <w:szCs w:val="28"/>
        </w:rPr>
        <w:t>0</w:t>
      </w:r>
      <w:r w:rsidR="002F41B0">
        <w:rPr>
          <w:color w:val="000000" w:themeColor="text1"/>
          <w:sz w:val="28"/>
          <w:szCs w:val="28"/>
        </w:rPr>
        <w:t>06</w:t>
      </w:r>
      <w:r w:rsidR="000B3BF7">
        <w:rPr>
          <w:color w:val="000000" w:themeColor="text1"/>
          <w:sz w:val="28"/>
          <w:szCs w:val="28"/>
        </w:rPr>
        <w:t> </w:t>
      </w:r>
      <w:r w:rsidR="00943EE4">
        <w:rPr>
          <w:color w:val="000000" w:themeColor="text1"/>
          <w:sz w:val="28"/>
          <w:szCs w:val="28"/>
        </w:rPr>
        <w:t>1</w:t>
      </w:r>
      <w:r w:rsidR="0011619C">
        <w:rPr>
          <w:color w:val="000000" w:themeColor="text1"/>
          <w:sz w:val="28"/>
          <w:szCs w:val="28"/>
          <w:lang w:val="ru-RU"/>
        </w:rPr>
        <w:t>34</w:t>
      </w:r>
      <w:r>
        <w:rPr>
          <w:color w:val="000000" w:themeColor="text1"/>
          <w:sz w:val="28"/>
          <w:szCs w:val="28"/>
        </w:rPr>
        <w:t>,80», «</w:t>
      </w:r>
      <w:r w:rsidR="00632CBB">
        <w:rPr>
          <w:color w:val="000000" w:themeColor="text1"/>
          <w:sz w:val="28"/>
          <w:szCs w:val="28"/>
        </w:rPr>
        <w:t>4 </w:t>
      </w:r>
      <w:r w:rsidR="00943EE4">
        <w:rPr>
          <w:color w:val="000000" w:themeColor="text1"/>
          <w:sz w:val="28"/>
          <w:szCs w:val="28"/>
        </w:rPr>
        <w:t>5</w:t>
      </w:r>
      <w:r w:rsidR="00755A19">
        <w:rPr>
          <w:color w:val="000000" w:themeColor="text1"/>
          <w:sz w:val="28"/>
          <w:szCs w:val="28"/>
        </w:rPr>
        <w:t>49</w:t>
      </w:r>
      <w:r w:rsidR="000B3BF7">
        <w:rPr>
          <w:color w:val="000000" w:themeColor="text1"/>
          <w:sz w:val="28"/>
          <w:szCs w:val="28"/>
          <w:lang w:val="en-US"/>
        </w:rPr>
        <w:t> </w:t>
      </w:r>
      <w:r w:rsidR="00755A19">
        <w:rPr>
          <w:color w:val="000000" w:themeColor="text1"/>
          <w:sz w:val="28"/>
          <w:szCs w:val="28"/>
        </w:rPr>
        <w:t>6</w:t>
      </w:r>
      <w:r w:rsidR="002F41B0">
        <w:rPr>
          <w:color w:val="000000" w:themeColor="text1"/>
          <w:sz w:val="28"/>
          <w:szCs w:val="28"/>
        </w:rPr>
        <w:t>0</w:t>
      </w:r>
      <w:r w:rsidR="00943EE4">
        <w:rPr>
          <w:color w:val="000000" w:themeColor="text1"/>
          <w:sz w:val="28"/>
          <w:szCs w:val="28"/>
        </w:rPr>
        <w:t>5</w:t>
      </w:r>
      <w:r w:rsidR="000B3BF7">
        <w:rPr>
          <w:color w:val="000000" w:themeColor="text1"/>
          <w:sz w:val="28"/>
          <w:szCs w:val="28"/>
        </w:rPr>
        <w:t> </w:t>
      </w:r>
      <w:r w:rsidR="00943EE4">
        <w:rPr>
          <w:color w:val="000000" w:themeColor="text1"/>
          <w:sz w:val="28"/>
          <w:szCs w:val="28"/>
        </w:rPr>
        <w:t>9</w:t>
      </w:r>
      <w:r w:rsidR="000B3BF7">
        <w:rPr>
          <w:color w:val="000000" w:themeColor="text1"/>
          <w:sz w:val="28"/>
          <w:szCs w:val="28"/>
        </w:rPr>
        <w:t>24</w:t>
      </w:r>
      <w:r w:rsidR="00632CBB">
        <w:rPr>
          <w:color w:val="000000" w:themeColor="text1"/>
          <w:sz w:val="28"/>
          <w:szCs w:val="28"/>
        </w:rPr>
        <w:t>,80»</w:t>
      </w:r>
      <w:r w:rsidR="002F41B0">
        <w:rPr>
          <w:color w:val="000000" w:themeColor="text1"/>
          <w:sz w:val="28"/>
          <w:szCs w:val="28"/>
        </w:rPr>
        <w:t>.;</w:t>
      </w:r>
    </w:p>
    <w:p w:rsidR="009823E5" w:rsidRDefault="009823E5" w:rsidP="009823E5">
      <w:pPr>
        <w:ind w:firstLine="426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</w:t>
      </w:r>
      <w:r>
        <w:rPr>
          <w:color w:val="000000" w:themeColor="text1"/>
          <w:sz w:val="28"/>
          <w:szCs w:val="28"/>
          <w:lang w:val="en-US"/>
        </w:rPr>
        <w:t> </w:t>
      </w:r>
      <w:r>
        <w:rPr>
          <w:color w:val="000000" w:themeColor="text1"/>
          <w:sz w:val="28"/>
          <w:szCs w:val="28"/>
        </w:rPr>
        <w:t>абзаці третьому цифри «</w:t>
      </w:r>
      <w:r w:rsidR="00170077">
        <w:rPr>
          <w:color w:val="000000" w:themeColor="text1"/>
          <w:sz w:val="28"/>
          <w:szCs w:val="28"/>
        </w:rPr>
        <w:t>4 038 076 010»,</w:t>
      </w:r>
      <w:r w:rsidR="002355F5">
        <w:rPr>
          <w:color w:val="000000" w:themeColor="text1"/>
          <w:sz w:val="28"/>
          <w:szCs w:val="28"/>
        </w:rPr>
        <w:t xml:space="preserve"> </w:t>
      </w:r>
      <w:r w:rsidR="00943EE4">
        <w:rPr>
          <w:color w:val="000000" w:themeColor="text1"/>
          <w:sz w:val="28"/>
          <w:szCs w:val="28"/>
        </w:rPr>
        <w:t xml:space="preserve">«3 093 587 010», </w:t>
      </w:r>
      <w:r>
        <w:rPr>
          <w:color w:val="000000" w:themeColor="text1"/>
          <w:sz w:val="28"/>
          <w:szCs w:val="28"/>
        </w:rPr>
        <w:t>«944 489 000» зам</w:t>
      </w:r>
      <w:r w:rsidR="00181656">
        <w:rPr>
          <w:color w:val="000000" w:themeColor="text1"/>
          <w:sz w:val="28"/>
          <w:szCs w:val="28"/>
        </w:rPr>
        <w:t>інити відповідно цифрами «</w:t>
      </w:r>
      <w:r w:rsidR="00181656" w:rsidRPr="00181656">
        <w:rPr>
          <w:color w:val="000000" w:themeColor="text1"/>
          <w:sz w:val="28"/>
          <w:szCs w:val="28"/>
          <w:lang w:val="ru-RU"/>
        </w:rPr>
        <w:t>5</w:t>
      </w:r>
      <w:r w:rsidR="00181656">
        <w:rPr>
          <w:color w:val="000000" w:themeColor="text1"/>
          <w:sz w:val="28"/>
          <w:szCs w:val="28"/>
          <w:lang w:val="ru-RU"/>
        </w:rPr>
        <w:t> </w:t>
      </w:r>
      <w:r w:rsidR="00943EE4">
        <w:rPr>
          <w:color w:val="000000" w:themeColor="text1"/>
          <w:sz w:val="28"/>
          <w:szCs w:val="28"/>
          <w:lang w:val="ru-RU"/>
        </w:rPr>
        <w:t>31</w:t>
      </w:r>
      <w:r w:rsidR="00755A19">
        <w:rPr>
          <w:color w:val="000000" w:themeColor="text1"/>
          <w:sz w:val="28"/>
          <w:szCs w:val="28"/>
          <w:lang w:val="ru-RU"/>
        </w:rPr>
        <w:t>7</w:t>
      </w:r>
      <w:r w:rsidR="00D2437F">
        <w:rPr>
          <w:color w:val="000000" w:themeColor="text1"/>
          <w:sz w:val="28"/>
          <w:szCs w:val="28"/>
          <w:lang w:val="ru-RU"/>
        </w:rPr>
        <w:t> </w:t>
      </w:r>
      <w:r w:rsidR="00755A19">
        <w:rPr>
          <w:color w:val="000000" w:themeColor="text1"/>
          <w:sz w:val="28"/>
          <w:szCs w:val="28"/>
          <w:lang w:val="ru-RU"/>
        </w:rPr>
        <w:t>8</w:t>
      </w:r>
      <w:r w:rsidR="002F41B0">
        <w:rPr>
          <w:color w:val="000000" w:themeColor="text1"/>
          <w:sz w:val="28"/>
          <w:szCs w:val="28"/>
          <w:lang w:val="ru-RU"/>
        </w:rPr>
        <w:t>1</w:t>
      </w:r>
      <w:r w:rsidR="00943EE4">
        <w:rPr>
          <w:color w:val="000000" w:themeColor="text1"/>
          <w:sz w:val="28"/>
          <w:szCs w:val="28"/>
          <w:lang w:val="ru-RU"/>
        </w:rPr>
        <w:t>0</w:t>
      </w:r>
      <w:r w:rsidR="00AC13DF">
        <w:rPr>
          <w:color w:val="000000" w:themeColor="text1"/>
          <w:sz w:val="28"/>
          <w:szCs w:val="28"/>
          <w:lang w:val="ru-RU"/>
        </w:rPr>
        <w:t> </w:t>
      </w:r>
      <w:r w:rsidR="00943EE4">
        <w:rPr>
          <w:color w:val="000000" w:themeColor="text1"/>
          <w:sz w:val="28"/>
          <w:szCs w:val="28"/>
          <w:lang w:val="ru-RU"/>
        </w:rPr>
        <w:t>9</w:t>
      </w:r>
      <w:r w:rsidR="00AC13DF">
        <w:rPr>
          <w:color w:val="000000" w:themeColor="text1"/>
          <w:sz w:val="28"/>
          <w:szCs w:val="28"/>
          <w:lang w:val="ru-RU"/>
        </w:rPr>
        <w:t>17</w:t>
      </w:r>
      <w:r w:rsidR="00181656">
        <w:rPr>
          <w:color w:val="000000" w:themeColor="text1"/>
          <w:sz w:val="28"/>
          <w:szCs w:val="28"/>
        </w:rPr>
        <w:t xml:space="preserve">,30», </w:t>
      </w:r>
      <w:r w:rsidR="00943EE4">
        <w:rPr>
          <w:color w:val="000000" w:themeColor="text1"/>
          <w:sz w:val="28"/>
          <w:szCs w:val="28"/>
        </w:rPr>
        <w:t>«3 9</w:t>
      </w:r>
      <w:r w:rsidR="002F41B0">
        <w:rPr>
          <w:color w:val="000000" w:themeColor="text1"/>
          <w:sz w:val="28"/>
          <w:szCs w:val="28"/>
        </w:rPr>
        <w:t>9</w:t>
      </w:r>
      <w:r w:rsidR="00755A19">
        <w:rPr>
          <w:color w:val="000000" w:themeColor="text1"/>
          <w:sz w:val="28"/>
          <w:szCs w:val="28"/>
        </w:rPr>
        <w:t>1</w:t>
      </w:r>
      <w:r w:rsidR="00943EE4">
        <w:rPr>
          <w:color w:val="000000" w:themeColor="text1"/>
          <w:sz w:val="28"/>
          <w:szCs w:val="28"/>
        </w:rPr>
        <w:t> </w:t>
      </w:r>
      <w:r w:rsidR="00755A19">
        <w:rPr>
          <w:color w:val="000000" w:themeColor="text1"/>
          <w:sz w:val="28"/>
          <w:szCs w:val="28"/>
        </w:rPr>
        <w:t>9</w:t>
      </w:r>
      <w:r w:rsidR="00943EE4">
        <w:rPr>
          <w:color w:val="000000" w:themeColor="text1"/>
          <w:sz w:val="28"/>
          <w:szCs w:val="28"/>
        </w:rPr>
        <w:t xml:space="preserve">84 853,53», </w:t>
      </w:r>
      <w:r w:rsidR="002355F5">
        <w:rPr>
          <w:color w:val="000000" w:themeColor="text1"/>
          <w:sz w:val="28"/>
          <w:szCs w:val="28"/>
        </w:rPr>
        <w:t>«1 3</w:t>
      </w:r>
      <w:r w:rsidR="00943EE4">
        <w:rPr>
          <w:color w:val="000000" w:themeColor="text1"/>
          <w:sz w:val="28"/>
          <w:szCs w:val="28"/>
        </w:rPr>
        <w:t>25</w:t>
      </w:r>
      <w:r w:rsidR="002355F5">
        <w:rPr>
          <w:color w:val="000000" w:themeColor="text1"/>
          <w:sz w:val="28"/>
          <w:szCs w:val="28"/>
        </w:rPr>
        <w:t> </w:t>
      </w:r>
      <w:r w:rsidR="002F41B0">
        <w:rPr>
          <w:color w:val="000000" w:themeColor="text1"/>
          <w:sz w:val="28"/>
          <w:szCs w:val="28"/>
        </w:rPr>
        <w:t>826</w:t>
      </w:r>
      <w:r w:rsidR="002355F5">
        <w:rPr>
          <w:color w:val="000000" w:themeColor="text1"/>
          <w:sz w:val="28"/>
          <w:szCs w:val="28"/>
        </w:rPr>
        <w:t> </w:t>
      </w:r>
      <w:r w:rsidR="00943EE4">
        <w:rPr>
          <w:color w:val="000000" w:themeColor="text1"/>
          <w:sz w:val="28"/>
          <w:szCs w:val="28"/>
        </w:rPr>
        <w:t>0</w:t>
      </w:r>
      <w:r w:rsidR="002355F5">
        <w:rPr>
          <w:color w:val="000000" w:themeColor="text1"/>
          <w:sz w:val="28"/>
          <w:szCs w:val="28"/>
        </w:rPr>
        <w:t>63,77</w:t>
      </w:r>
      <w:r>
        <w:rPr>
          <w:color w:val="000000" w:themeColor="text1"/>
          <w:sz w:val="28"/>
          <w:szCs w:val="28"/>
        </w:rPr>
        <w:t>»;</w:t>
      </w:r>
    </w:p>
    <w:p w:rsidR="009823E5" w:rsidRPr="005C611D" w:rsidRDefault="00EA5939" w:rsidP="00EA5939">
      <w:pPr>
        <w:ind w:firstLine="284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</w:t>
      </w:r>
      <w:r w:rsidR="009823E5" w:rsidRPr="005C611D">
        <w:rPr>
          <w:color w:val="000000" w:themeColor="text1"/>
          <w:sz w:val="28"/>
          <w:szCs w:val="28"/>
        </w:rPr>
        <w:t>в абзаці шостому цифри «</w:t>
      </w:r>
      <w:r w:rsidR="009823E5">
        <w:rPr>
          <w:color w:val="000000" w:themeColor="text1"/>
          <w:sz w:val="28"/>
          <w:szCs w:val="28"/>
        </w:rPr>
        <w:t>486 511 000» замінити цифрами «</w:t>
      </w:r>
      <w:r>
        <w:rPr>
          <w:color w:val="000000" w:themeColor="text1"/>
          <w:sz w:val="28"/>
          <w:szCs w:val="28"/>
        </w:rPr>
        <w:t>5</w:t>
      </w:r>
      <w:r w:rsidR="00943EE4">
        <w:rPr>
          <w:color w:val="000000" w:themeColor="text1"/>
          <w:sz w:val="28"/>
          <w:szCs w:val="28"/>
        </w:rPr>
        <w:t>58 </w:t>
      </w:r>
      <w:r w:rsidR="002F41B0">
        <w:rPr>
          <w:color w:val="000000" w:themeColor="text1"/>
          <w:sz w:val="28"/>
          <w:szCs w:val="28"/>
        </w:rPr>
        <w:t>22</w:t>
      </w:r>
      <w:r w:rsidR="00943EE4">
        <w:rPr>
          <w:color w:val="000000" w:themeColor="text1"/>
          <w:sz w:val="28"/>
          <w:szCs w:val="28"/>
        </w:rPr>
        <w:t>1 071</w:t>
      </w:r>
      <w:r w:rsidR="009823E5">
        <w:rPr>
          <w:color w:val="000000" w:themeColor="text1"/>
          <w:sz w:val="28"/>
          <w:szCs w:val="28"/>
        </w:rPr>
        <w:t>,27</w:t>
      </w:r>
      <w:r w:rsidR="009823E5" w:rsidRPr="005C611D">
        <w:rPr>
          <w:color w:val="000000" w:themeColor="text1"/>
          <w:sz w:val="28"/>
          <w:szCs w:val="28"/>
        </w:rPr>
        <w:t>»</w:t>
      </w:r>
      <w:r w:rsidR="009823E5" w:rsidRPr="005C611D">
        <w:rPr>
          <w:color w:val="000000" w:themeColor="text1"/>
          <w:sz w:val="28"/>
          <w:szCs w:val="28"/>
          <w:lang w:val="ru-RU"/>
        </w:rPr>
        <w:t>;</w:t>
      </w:r>
    </w:p>
    <w:p w:rsidR="009823E5" w:rsidRDefault="009823E5" w:rsidP="009823E5">
      <w:pPr>
        <w:ind w:firstLine="284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в абзаці сьомому цифри «839 515 900» замінити цифрами «1</w:t>
      </w:r>
      <w:r w:rsidR="00E82299">
        <w:rPr>
          <w:color w:val="000000" w:themeColor="text1"/>
          <w:sz w:val="28"/>
          <w:szCs w:val="28"/>
        </w:rPr>
        <w:t> </w:t>
      </w:r>
      <w:r w:rsidR="006D54B0">
        <w:rPr>
          <w:color w:val="000000" w:themeColor="text1"/>
          <w:sz w:val="28"/>
          <w:szCs w:val="28"/>
        </w:rPr>
        <w:t>1</w:t>
      </w:r>
      <w:r w:rsidR="002F41B0">
        <w:rPr>
          <w:color w:val="000000" w:themeColor="text1"/>
          <w:sz w:val="28"/>
          <w:szCs w:val="28"/>
        </w:rPr>
        <w:t>06 42</w:t>
      </w:r>
      <w:r w:rsidR="00943EE4">
        <w:rPr>
          <w:color w:val="000000" w:themeColor="text1"/>
          <w:sz w:val="28"/>
          <w:szCs w:val="28"/>
        </w:rPr>
        <w:t>6 8</w:t>
      </w:r>
      <w:r w:rsidR="00AC13DF">
        <w:rPr>
          <w:color w:val="000000" w:themeColor="text1"/>
          <w:sz w:val="28"/>
          <w:szCs w:val="28"/>
        </w:rPr>
        <w:t>53</w:t>
      </w:r>
      <w:r w:rsidR="00DF3F76">
        <w:rPr>
          <w:color w:val="000000" w:themeColor="text1"/>
          <w:sz w:val="28"/>
          <w:szCs w:val="28"/>
        </w:rPr>
        <w:t>,77».</w:t>
      </w:r>
    </w:p>
    <w:p w:rsidR="009823E5" w:rsidRDefault="009823E5" w:rsidP="009823E5">
      <w:pPr>
        <w:ind w:firstLine="426"/>
        <w:jc w:val="both"/>
        <w:rPr>
          <w:color w:val="000000" w:themeColor="text1"/>
          <w:sz w:val="28"/>
          <w:szCs w:val="28"/>
        </w:rPr>
      </w:pPr>
    </w:p>
    <w:p w:rsidR="00631AF5" w:rsidRDefault="00631AF5" w:rsidP="00631AF5">
      <w:pPr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2. У пункті 5 цифри «1 619 490 400»</w:t>
      </w:r>
      <w:r w:rsidR="00511201">
        <w:rPr>
          <w:color w:val="000000" w:themeColor="text1"/>
          <w:sz w:val="28"/>
          <w:szCs w:val="28"/>
        </w:rPr>
        <w:t xml:space="preserve"> замінити цифрами «2 1</w:t>
      </w:r>
      <w:r w:rsidR="00943EE4">
        <w:rPr>
          <w:color w:val="000000" w:themeColor="text1"/>
          <w:sz w:val="28"/>
          <w:szCs w:val="28"/>
        </w:rPr>
        <w:t>8</w:t>
      </w:r>
      <w:r w:rsidR="00755A19">
        <w:rPr>
          <w:color w:val="000000" w:themeColor="text1"/>
          <w:sz w:val="28"/>
          <w:szCs w:val="28"/>
        </w:rPr>
        <w:t>3</w:t>
      </w:r>
      <w:r w:rsidR="00943EE4">
        <w:rPr>
          <w:color w:val="000000" w:themeColor="text1"/>
          <w:sz w:val="28"/>
          <w:szCs w:val="28"/>
        </w:rPr>
        <w:t> </w:t>
      </w:r>
      <w:r w:rsidR="00755A19">
        <w:rPr>
          <w:color w:val="000000" w:themeColor="text1"/>
          <w:sz w:val="28"/>
          <w:szCs w:val="28"/>
        </w:rPr>
        <w:t>5</w:t>
      </w:r>
      <w:r w:rsidR="002F41B0">
        <w:rPr>
          <w:color w:val="000000" w:themeColor="text1"/>
          <w:sz w:val="28"/>
          <w:szCs w:val="28"/>
        </w:rPr>
        <w:t>0</w:t>
      </w:r>
      <w:r w:rsidR="00943EE4">
        <w:rPr>
          <w:color w:val="000000" w:themeColor="text1"/>
          <w:sz w:val="28"/>
          <w:szCs w:val="28"/>
        </w:rPr>
        <w:t>5 391</w:t>
      </w:r>
      <w:r>
        <w:rPr>
          <w:color w:val="000000" w:themeColor="text1"/>
          <w:sz w:val="28"/>
          <w:szCs w:val="28"/>
        </w:rPr>
        <w:t>».</w:t>
      </w:r>
    </w:p>
    <w:p w:rsidR="00631AF5" w:rsidRDefault="00631AF5" w:rsidP="00631AF5">
      <w:pPr>
        <w:ind w:firstLine="567"/>
        <w:jc w:val="both"/>
        <w:rPr>
          <w:color w:val="000000" w:themeColor="text1"/>
          <w:sz w:val="28"/>
          <w:szCs w:val="28"/>
        </w:rPr>
      </w:pPr>
    </w:p>
    <w:p w:rsidR="00C2010F" w:rsidRPr="004E073D" w:rsidRDefault="00631AF5" w:rsidP="00C2010F">
      <w:pPr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</w:t>
      </w:r>
      <w:r w:rsidR="00C2010F" w:rsidRPr="004E073D">
        <w:rPr>
          <w:color w:val="000000" w:themeColor="text1"/>
          <w:sz w:val="28"/>
          <w:szCs w:val="28"/>
        </w:rPr>
        <w:t xml:space="preserve">. Внести зміни до додатків 1, 2, 3, </w:t>
      </w:r>
      <w:r w:rsidR="00ED4FFB" w:rsidRPr="004E073D">
        <w:rPr>
          <w:color w:val="000000" w:themeColor="text1"/>
          <w:sz w:val="28"/>
          <w:szCs w:val="28"/>
        </w:rPr>
        <w:t xml:space="preserve">5, </w:t>
      </w:r>
      <w:r w:rsidR="00C2010F" w:rsidRPr="004E073D">
        <w:rPr>
          <w:color w:val="000000" w:themeColor="text1"/>
          <w:sz w:val="28"/>
          <w:szCs w:val="28"/>
        </w:rPr>
        <w:t>6</w:t>
      </w:r>
      <w:r w:rsidR="00B02D7C" w:rsidRPr="004E073D">
        <w:rPr>
          <w:color w:val="000000" w:themeColor="text1"/>
          <w:sz w:val="28"/>
          <w:szCs w:val="28"/>
        </w:rPr>
        <w:t>, 7</w:t>
      </w:r>
      <w:r w:rsidR="00C2010F" w:rsidRPr="004E073D">
        <w:rPr>
          <w:color w:val="000000" w:themeColor="text1"/>
          <w:sz w:val="28"/>
          <w:szCs w:val="28"/>
        </w:rPr>
        <w:t xml:space="preserve"> рішення міської ради від 18.12.2024 № 66/99 «Про бюджет Луцької міської територіальної громади на 2025 рік» відповідно до додатків 1, 2, 3, 4, 5</w:t>
      </w:r>
      <w:r w:rsidR="00ED4FFB" w:rsidRPr="004E073D">
        <w:rPr>
          <w:color w:val="000000" w:themeColor="text1"/>
          <w:sz w:val="28"/>
          <w:szCs w:val="28"/>
        </w:rPr>
        <w:t>, 6</w:t>
      </w:r>
      <w:r w:rsidR="00C2010F" w:rsidRPr="004E073D">
        <w:rPr>
          <w:color w:val="000000" w:themeColor="text1"/>
          <w:sz w:val="28"/>
          <w:szCs w:val="28"/>
        </w:rPr>
        <w:t xml:space="preserve"> до цього рішення.</w:t>
      </w:r>
    </w:p>
    <w:p w:rsidR="00C2010F" w:rsidRPr="004E073D" w:rsidRDefault="00C2010F" w:rsidP="00C2010F">
      <w:pPr>
        <w:ind w:firstLine="567"/>
        <w:jc w:val="both"/>
        <w:rPr>
          <w:color w:val="000000" w:themeColor="text1"/>
          <w:sz w:val="28"/>
          <w:szCs w:val="28"/>
        </w:rPr>
      </w:pPr>
    </w:p>
    <w:p w:rsidR="001A2FB9" w:rsidRPr="004E073D" w:rsidRDefault="00631AF5">
      <w:pPr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</w:t>
      </w:r>
      <w:r w:rsidR="00E11A1D" w:rsidRPr="004E073D">
        <w:rPr>
          <w:color w:val="000000" w:themeColor="text1"/>
          <w:sz w:val="28"/>
          <w:szCs w:val="28"/>
        </w:rPr>
        <w:t>.</w:t>
      </w:r>
      <w:r w:rsidR="00E11A1D" w:rsidRPr="004E073D">
        <w:rPr>
          <w:color w:val="000000" w:themeColor="text1"/>
          <w:sz w:val="28"/>
          <w:szCs w:val="28"/>
          <w:lang w:val="en-US"/>
        </w:rPr>
        <w:t> </w:t>
      </w:r>
      <w:r w:rsidR="00E11A1D" w:rsidRPr="004E073D">
        <w:rPr>
          <w:color w:val="000000" w:themeColor="text1"/>
          <w:sz w:val="28"/>
          <w:szCs w:val="28"/>
        </w:rPr>
        <w:t xml:space="preserve">Департаменту фінансів, бюджету та аудиту врахувати прийняті зміни до бюджету громади (по доходах, видатках за головними розпорядниками коштів бюджету громади та бюджетними програмами). </w:t>
      </w:r>
    </w:p>
    <w:p w:rsidR="001A2FB9" w:rsidRPr="004E073D" w:rsidRDefault="001A2FB9">
      <w:pPr>
        <w:ind w:firstLine="567"/>
        <w:jc w:val="both"/>
        <w:rPr>
          <w:color w:val="000000" w:themeColor="text1"/>
          <w:sz w:val="28"/>
          <w:szCs w:val="28"/>
        </w:rPr>
      </w:pPr>
    </w:p>
    <w:p w:rsidR="001A2FB9" w:rsidRPr="004E073D" w:rsidRDefault="00631AF5">
      <w:pPr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5</w:t>
      </w:r>
      <w:r w:rsidR="00E11A1D" w:rsidRPr="004E073D">
        <w:rPr>
          <w:color w:val="000000" w:themeColor="text1"/>
          <w:sz w:val="28"/>
          <w:szCs w:val="28"/>
        </w:rPr>
        <w:t>.</w:t>
      </w:r>
      <w:r w:rsidR="00E11A1D" w:rsidRPr="004E073D">
        <w:rPr>
          <w:color w:val="000000" w:themeColor="text1"/>
          <w:sz w:val="28"/>
          <w:szCs w:val="28"/>
          <w:lang w:val="en-US"/>
        </w:rPr>
        <w:t> </w:t>
      </w:r>
      <w:r w:rsidR="00E11A1D" w:rsidRPr="004E073D">
        <w:rPr>
          <w:color w:val="000000" w:themeColor="text1"/>
          <w:sz w:val="28"/>
          <w:szCs w:val="28"/>
        </w:rPr>
        <w:t>Контроль за виконанням рішення покласти на постійну комісію міської ради з питань планування соціально-економічного розвитку, бюджету та фінансів.</w:t>
      </w:r>
    </w:p>
    <w:p w:rsidR="001A2FB9" w:rsidRPr="004E073D" w:rsidRDefault="001A2FB9">
      <w:pPr>
        <w:ind w:firstLine="567"/>
        <w:jc w:val="both"/>
        <w:rPr>
          <w:color w:val="000000" w:themeColor="text1"/>
          <w:sz w:val="28"/>
          <w:szCs w:val="28"/>
        </w:rPr>
      </w:pPr>
    </w:p>
    <w:p w:rsidR="001A2FB9" w:rsidRDefault="001A2FB9">
      <w:pPr>
        <w:jc w:val="both"/>
        <w:rPr>
          <w:color w:val="000000" w:themeColor="text1"/>
          <w:szCs w:val="28"/>
        </w:rPr>
      </w:pPr>
    </w:p>
    <w:p w:rsidR="001A2FB9" w:rsidRDefault="001A2FB9">
      <w:pPr>
        <w:jc w:val="both"/>
        <w:rPr>
          <w:color w:val="000000" w:themeColor="text1"/>
          <w:szCs w:val="28"/>
        </w:rPr>
      </w:pPr>
    </w:p>
    <w:p w:rsidR="001A2FB9" w:rsidRDefault="00E11A1D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Міський голова                                                                           Ігор ПОЛІЩУК</w:t>
      </w:r>
    </w:p>
    <w:p w:rsidR="001A2FB9" w:rsidRDefault="001A2FB9">
      <w:pPr>
        <w:rPr>
          <w:color w:val="000000" w:themeColor="text1"/>
        </w:rPr>
      </w:pPr>
    </w:p>
    <w:p w:rsidR="001A2FB9" w:rsidRDefault="001A2FB9">
      <w:pPr>
        <w:rPr>
          <w:color w:val="000000" w:themeColor="text1"/>
        </w:rPr>
      </w:pPr>
    </w:p>
    <w:p w:rsidR="001A2FB9" w:rsidRDefault="000B3BF7">
      <w:pPr>
        <w:jc w:val="both"/>
        <w:rPr>
          <w:color w:val="000000" w:themeColor="text1"/>
        </w:rPr>
      </w:pPr>
      <w:proofErr w:type="spellStart"/>
      <w:r>
        <w:rPr>
          <w:color w:val="000000" w:themeColor="text1"/>
        </w:rPr>
        <w:t>Єлова</w:t>
      </w:r>
      <w:proofErr w:type="spellEnd"/>
      <w:r>
        <w:rPr>
          <w:color w:val="000000" w:themeColor="text1"/>
        </w:rPr>
        <w:t xml:space="preserve"> 72 614</w:t>
      </w:r>
    </w:p>
    <w:p w:rsidR="001A2FB9" w:rsidRDefault="001A2FB9">
      <w:pPr>
        <w:rPr>
          <w:color w:val="000000" w:themeColor="text1"/>
        </w:rPr>
      </w:pPr>
    </w:p>
    <w:sectPr w:rsidR="001A2FB9" w:rsidSect="001A2FB9">
      <w:headerReference w:type="even" r:id="rId9"/>
      <w:headerReference w:type="default" r:id="rId10"/>
      <w:headerReference w:type="first" r:id="rId11"/>
      <w:pgSz w:w="11906" w:h="16838"/>
      <w:pgMar w:top="567" w:right="567" w:bottom="1701" w:left="1701" w:header="0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37D2A" w:rsidRDefault="00A37D2A" w:rsidP="001A2FB9">
      <w:r>
        <w:separator/>
      </w:r>
    </w:p>
  </w:endnote>
  <w:endnote w:type="continuationSeparator" w:id="1">
    <w:p w:rsidR="00A37D2A" w:rsidRDefault="00A37D2A" w:rsidP="001A2F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37D2A" w:rsidRDefault="00A37D2A" w:rsidP="001A2FB9">
      <w:r>
        <w:separator/>
      </w:r>
    </w:p>
  </w:footnote>
  <w:footnote w:type="continuationSeparator" w:id="1">
    <w:p w:rsidR="00A37D2A" w:rsidRDefault="00A37D2A" w:rsidP="001A2FB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7D2A" w:rsidRDefault="00A37D2A">
    <w:pPr>
      <w:pStyle w:val="ab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21164822"/>
      <w:docPartObj>
        <w:docPartGallery w:val="Page Numbers (Top of Page)"/>
        <w:docPartUnique/>
      </w:docPartObj>
    </w:sdtPr>
    <w:sdtContent>
      <w:p w:rsidR="00A37D2A" w:rsidRDefault="00A37D2A">
        <w:pPr>
          <w:pStyle w:val="ab"/>
          <w:jc w:val="center"/>
        </w:pPr>
      </w:p>
      <w:p w:rsidR="00A37D2A" w:rsidRDefault="003D4720">
        <w:pPr>
          <w:pStyle w:val="ab"/>
          <w:jc w:val="center"/>
        </w:pPr>
        <w:fldSimple w:instr=" PAGE ">
          <w:r w:rsidR="00755A19">
            <w:rPr>
              <w:noProof/>
            </w:rPr>
            <w:t>2</w:t>
          </w:r>
        </w:fldSimple>
      </w:p>
    </w:sdtContent>
  </w:sdt>
  <w:p w:rsidR="00A37D2A" w:rsidRDefault="00A37D2A">
    <w:pPr>
      <w:pStyle w:val="ab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7D2A" w:rsidRDefault="00A37D2A">
    <w:pPr>
      <w:pStyle w:val="ab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A2FB9"/>
    <w:rsid w:val="00045002"/>
    <w:rsid w:val="00053435"/>
    <w:rsid w:val="00091CE1"/>
    <w:rsid w:val="000A1229"/>
    <w:rsid w:val="000B3BF7"/>
    <w:rsid w:val="000C14CA"/>
    <w:rsid w:val="000D5E65"/>
    <w:rsid w:val="0011619C"/>
    <w:rsid w:val="0013722B"/>
    <w:rsid w:val="00152465"/>
    <w:rsid w:val="00153D84"/>
    <w:rsid w:val="001563E9"/>
    <w:rsid w:val="001653EF"/>
    <w:rsid w:val="00166B37"/>
    <w:rsid w:val="00170077"/>
    <w:rsid w:val="00173506"/>
    <w:rsid w:val="00181656"/>
    <w:rsid w:val="001A2FB9"/>
    <w:rsid w:val="001B1BC0"/>
    <w:rsid w:val="001C15B8"/>
    <w:rsid w:val="001F7072"/>
    <w:rsid w:val="00213B4A"/>
    <w:rsid w:val="002355F5"/>
    <w:rsid w:val="0024296D"/>
    <w:rsid w:val="00292CBE"/>
    <w:rsid w:val="002A6E7D"/>
    <w:rsid w:val="002C2056"/>
    <w:rsid w:val="002F41B0"/>
    <w:rsid w:val="002F6B03"/>
    <w:rsid w:val="00310921"/>
    <w:rsid w:val="0036082E"/>
    <w:rsid w:val="00364CDC"/>
    <w:rsid w:val="0038378D"/>
    <w:rsid w:val="003B5ACC"/>
    <w:rsid w:val="003D4720"/>
    <w:rsid w:val="003E33F2"/>
    <w:rsid w:val="003F50B1"/>
    <w:rsid w:val="00417861"/>
    <w:rsid w:val="00424B0A"/>
    <w:rsid w:val="00425012"/>
    <w:rsid w:val="00494D62"/>
    <w:rsid w:val="004A634D"/>
    <w:rsid w:val="004E073D"/>
    <w:rsid w:val="004E4D2A"/>
    <w:rsid w:val="00500834"/>
    <w:rsid w:val="00511201"/>
    <w:rsid w:val="005175F8"/>
    <w:rsid w:val="005341F4"/>
    <w:rsid w:val="00544163"/>
    <w:rsid w:val="00571538"/>
    <w:rsid w:val="005801C5"/>
    <w:rsid w:val="00587890"/>
    <w:rsid w:val="005C32AA"/>
    <w:rsid w:val="005E07B1"/>
    <w:rsid w:val="00606906"/>
    <w:rsid w:val="00611117"/>
    <w:rsid w:val="00631AF5"/>
    <w:rsid w:val="00632CBB"/>
    <w:rsid w:val="00650861"/>
    <w:rsid w:val="0066392F"/>
    <w:rsid w:val="00664D5A"/>
    <w:rsid w:val="006B5AFB"/>
    <w:rsid w:val="006D54B0"/>
    <w:rsid w:val="006D5C65"/>
    <w:rsid w:val="007025FF"/>
    <w:rsid w:val="007105D9"/>
    <w:rsid w:val="007312AD"/>
    <w:rsid w:val="00753EE1"/>
    <w:rsid w:val="00755A19"/>
    <w:rsid w:val="0078310C"/>
    <w:rsid w:val="007B05F8"/>
    <w:rsid w:val="007C3DC7"/>
    <w:rsid w:val="007D2808"/>
    <w:rsid w:val="007D4BB6"/>
    <w:rsid w:val="007D5D9E"/>
    <w:rsid w:val="007E072F"/>
    <w:rsid w:val="00820928"/>
    <w:rsid w:val="00836273"/>
    <w:rsid w:val="008749F8"/>
    <w:rsid w:val="0089492C"/>
    <w:rsid w:val="008F1402"/>
    <w:rsid w:val="00910D25"/>
    <w:rsid w:val="0091710D"/>
    <w:rsid w:val="00943EE4"/>
    <w:rsid w:val="009577F3"/>
    <w:rsid w:val="00965947"/>
    <w:rsid w:val="00966B0A"/>
    <w:rsid w:val="009823E5"/>
    <w:rsid w:val="009952A0"/>
    <w:rsid w:val="00997F58"/>
    <w:rsid w:val="009A1484"/>
    <w:rsid w:val="009F59F7"/>
    <w:rsid w:val="009F7196"/>
    <w:rsid w:val="00A07635"/>
    <w:rsid w:val="00A37D2A"/>
    <w:rsid w:val="00A41A88"/>
    <w:rsid w:val="00A56F90"/>
    <w:rsid w:val="00A775F2"/>
    <w:rsid w:val="00A97782"/>
    <w:rsid w:val="00AC13DF"/>
    <w:rsid w:val="00AC5584"/>
    <w:rsid w:val="00AD4B9B"/>
    <w:rsid w:val="00AE1B96"/>
    <w:rsid w:val="00AF11BF"/>
    <w:rsid w:val="00B02D7C"/>
    <w:rsid w:val="00B139E5"/>
    <w:rsid w:val="00B50619"/>
    <w:rsid w:val="00B5415B"/>
    <w:rsid w:val="00B8474D"/>
    <w:rsid w:val="00BA4E7A"/>
    <w:rsid w:val="00BB6799"/>
    <w:rsid w:val="00BD021E"/>
    <w:rsid w:val="00BD6FF6"/>
    <w:rsid w:val="00BE7332"/>
    <w:rsid w:val="00BF27FD"/>
    <w:rsid w:val="00BF31EB"/>
    <w:rsid w:val="00C1420E"/>
    <w:rsid w:val="00C17281"/>
    <w:rsid w:val="00C2010F"/>
    <w:rsid w:val="00C231B7"/>
    <w:rsid w:val="00C23B7A"/>
    <w:rsid w:val="00C56A97"/>
    <w:rsid w:val="00C75FD9"/>
    <w:rsid w:val="00C84571"/>
    <w:rsid w:val="00C84EE1"/>
    <w:rsid w:val="00CB543B"/>
    <w:rsid w:val="00CC3C2C"/>
    <w:rsid w:val="00CC7E52"/>
    <w:rsid w:val="00CD44E5"/>
    <w:rsid w:val="00CF1B6C"/>
    <w:rsid w:val="00D0252E"/>
    <w:rsid w:val="00D04365"/>
    <w:rsid w:val="00D0578B"/>
    <w:rsid w:val="00D2437F"/>
    <w:rsid w:val="00D43B74"/>
    <w:rsid w:val="00D514EB"/>
    <w:rsid w:val="00DB1CFE"/>
    <w:rsid w:val="00DB32BC"/>
    <w:rsid w:val="00DB4C03"/>
    <w:rsid w:val="00DC38AE"/>
    <w:rsid w:val="00DF3F76"/>
    <w:rsid w:val="00E04DEE"/>
    <w:rsid w:val="00E11A1D"/>
    <w:rsid w:val="00E6490A"/>
    <w:rsid w:val="00E82299"/>
    <w:rsid w:val="00E8448E"/>
    <w:rsid w:val="00E85E9A"/>
    <w:rsid w:val="00EA5939"/>
    <w:rsid w:val="00ED4FFB"/>
    <w:rsid w:val="00EE0A48"/>
    <w:rsid w:val="00F301FE"/>
    <w:rsid w:val="00F3508E"/>
    <w:rsid w:val="00F60D84"/>
    <w:rsid w:val="00F740BB"/>
    <w:rsid w:val="00F8521E"/>
    <w:rsid w:val="00F86347"/>
    <w:rsid w:val="00F90A5F"/>
    <w:rsid w:val="00FC37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696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02F05"/>
    <w:pPr>
      <w:keepNext/>
      <w:suppressAutoHyphens w:val="0"/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link w:val="20"/>
    <w:qFormat/>
    <w:rsid w:val="00C02F05"/>
    <w:pPr>
      <w:keepNext/>
      <w:suppressAutoHyphens w:val="0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0D696A"/>
    <w:rPr>
      <w:rFonts w:ascii="Arial" w:eastAsia="Times New Roman" w:hAnsi="Arial" w:cs="Arial"/>
      <w:b/>
      <w:bCs/>
      <w:kern w:val="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qFormat/>
    <w:rsid w:val="000D696A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11">
    <w:name w:val="Заголовок 1 Знак1"/>
    <w:basedOn w:val="a0"/>
    <w:qFormat/>
    <w:rsid w:val="00C02F05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21">
    <w:name w:val="Заголовок 2 Знак1"/>
    <w:basedOn w:val="a0"/>
    <w:qFormat/>
    <w:rsid w:val="00C02F05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a3">
    <w:name w:val="Верхний колонтитул Знак"/>
    <w:basedOn w:val="a0"/>
    <w:uiPriority w:val="99"/>
    <w:qFormat/>
    <w:rsid w:val="00C755C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C755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Заголовок"/>
    <w:basedOn w:val="a"/>
    <w:next w:val="a6"/>
    <w:qFormat/>
    <w:rsid w:val="00C7405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6">
    <w:name w:val="Body Text"/>
    <w:basedOn w:val="a"/>
    <w:rsid w:val="00C7405A"/>
    <w:pPr>
      <w:spacing w:after="140" w:line="276" w:lineRule="auto"/>
    </w:pPr>
  </w:style>
  <w:style w:type="paragraph" w:styleId="a7">
    <w:name w:val="List"/>
    <w:basedOn w:val="a6"/>
    <w:rsid w:val="00C7405A"/>
    <w:rPr>
      <w:rFonts w:cs="Lucida Sans"/>
    </w:rPr>
  </w:style>
  <w:style w:type="paragraph" w:styleId="a8">
    <w:name w:val="caption"/>
    <w:basedOn w:val="a"/>
    <w:qFormat/>
    <w:rsid w:val="00212BF8"/>
    <w:pPr>
      <w:suppressLineNumbers/>
      <w:spacing w:before="120" w:after="120"/>
    </w:pPr>
    <w:rPr>
      <w:rFonts w:cs="Arial"/>
      <w:i/>
      <w:iCs/>
    </w:rPr>
  </w:style>
  <w:style w:type="paragraph" w:customStyle="1" w:styleId="a9">
    <w:name w:val="Покажчик"/>
    <w:basedOn w:val="a"/>
    <w:qFormat/>
    <w:rsid w:val="00C7405A"/>
    <w:pPr>
      <w:suppressLineNumbers/>
    </w:pPr>
    <w:rPr>
      <w:rFonts w:cs="Lucida Sans"/>
    </w:rPr>
  </w:style>
  <w:style w:type="paragraph" w:customStyle="1" w:styleId="caption1">
    <w:name w:val="caption1"/>
    <w:basedOn w:val="a"/>
    <w:qFormat/>
    <w:rsid w:val="00212BF8"/>
    <w:pPr>
      <w:suppressLineNumbers/>
      <w:spacing w:before="120" w:after="120"/>
    </w:pPr>
    <w:rPr>
      <w:rFonts w:cs="Arial"/>
      <w:i/>
      <w:iCs/>
    </w:rPr>
  </w:style>
  <w:style w:type="paragraph" w:customStyle="1" w:styleId="110">
    <w:name w:val="Заголовок 11"/>
    <w:basedOn w:val="a"/>
    <w:next w:val="a"/>
    <w:qFormat/>
    <w:rsid w:val="000D696A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customStyle="1" w:styleId="210">
    <w:name w:val="Заголовок 21"/>
    <w:basedOn w:val="a"/>
    <w:next w:val="a"/>
    <w:uiPriority w:val="9"/>
    <w:semiHidden/>
    <w:unhideWhenUsed/>
    <w:qFormat/>
    <w:rsid w:val="000D696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customStyle="1" w:styleId="12">
    <w:name w:val="Название объекта1"/>
    <w:basedOn w:val="a"/>
    <w:qFormat/>
    <w:rsid w:val="00C7405A"/>
    <w:pPr>
      <w:suppressLineNumbers/>
      <w:spacing w:before="120" w:after="120"/>
    </w:pPr>
    <w:rPr>
      <w:rFonts w:cs="Lucida Sans"/>
      <w:i/>
      <w:iCs/>
    </w:rPr>
  </w:style>
  <w:style w:type="paragraph" w:customStyle="1" w:styleId="aa">
    <w:name w:val="Верхній і нижній колонтитули"/>
    <w:basedOn w:val="a"/>
    <w:qFormat/>
    <w:rsid w:val="00212BF8"/>
  </w:style>
  <w:style w:type="paragraph" w:styleId="ab">
    <w:name w:val="header"/>
    <w:basedOn w:val="a"/>
    <w:uiPriority w:val="99"/>
    <w:unhideWhenUsed/>
    <w:rsid w:val="00C755CE"/>
    <w:pPr>
      <w:tabs>
        <w:tab w:val="center" w:pos="4819"/>
        <w:tab w:val="right" w:pos="9639"/>
      </w:tabs>
    </w:pPr>
  </w:style>
  <w:style w:type="paragraph" w:styleId="ac">
    <w:name w:val="footer"/>
    <w:basedOn w:val="a"/>
    <w:uiPriority w:val="99"/>
    <w:unhideWhenUsed/>
    <w:rsid w:val="00C755CE"/>
    <w:pPr>
      <w:tabs>
        <w:tab w:val="center" w:pos="4819"/>
        <w:tab w:val="right" w:pos="9639"/>
      </w:tabs>
    </w:pPr>
  </w:style>
  <w:style w:type="paragraph" w:styleId="ad">
    <w:name w:val="Normal (Web)"/>
    <w:basedOn w:val="a"/>
    <w:semiHidden/>
    <w:unhideWhenUsed/>
    <w:qFormat/>
    <w:rsid w:val="004B4C43"/>
    <w:pPr>
      <w:suppressAutoHyphens w:val="0"/>
      <w:spacing w:beforeAutospacing="1" w:afterAutospacing="1"/>
    </w:pPr>
    <w:rPr>
      <w:rFonts w:eastAsia="SimSun"/>
      <w:lang w:eastAsia="zh-CN"/>
    </w:rPr>
  </w:style>
  <w:style w:type="numbering" w:customStyle="1" w:styleId="ae">
    <w:name w:val="Без маркерів"/>
    <w:uiPriority w:val="99"/>
    <w:semiHidden/>
    <w:unhideWhenUsed/>
    <w:qFormat/>
    <w:rsid w:val="001A2FB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080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609320-FCE7-46F5-B006-351A0E2712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1127</TotalTime>
  <Pages>2</Pages>
  <Words>1655</Words>
  <Characters>944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2594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nkhmel</dc:creator>
  <dc:description/>
  <cp:lastModifiedBy>Саприка</cp:lastModifiedBy>
  <cp:revision>228</cp:revision>
  <cp:lastPrinted>2025-11-11T11:01:00Z</cp:lastPrinted>
  <dcterms:created xsi:type="dcterms:W3CDTF">2023-08-30T11:05:00Z</dcterms:created>
  <dcterms:modified xsi:type="dcterms:W3CDTF">2025-11-11T12:28:00Z</dcterms:modified>
  <dc:language>uk-UA</dc:language>
</cp:coreProperties>
</file>