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13367726"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lang w:val="uk-UA"/>
        </w:rPr>
      </w:pPr>
      <w:r>
        <w:rPr>
          <w:sz w:val="27"/>
          <w:szCs w:val="27"/>
          <w:lang w:val="uk-UA"/>
        </w:rPr>
        <w:t>Про  надання  громадянці Андрущиши-</w:t>
      </w:r>
    </w:p>
    <w:p>
      <w:pPr>
        <w:pStyle w:val="Normal"/>
        <w:rPr>
          <w:sz w:val="27"/>
          <w:szCs w:val="27"/>
        </w:rPr>
      </w:pPr>
      <w:r>
        <w:rPr>
          <w:sz w:val="27"/>
          <w:szCs w:val="27"/>
          <w:lang w:val="uk-UA" w:eastAsia="zh-CN" w:bidi="ar-SA"/>
        </w:rPr>
        <w:t xml:space="preserve">ній В.В.  на  </w:t>
      </w:r>
      <w:r>
        <w:rPr>
          <w:sz w:val="27"/>
          <w:szCs w:val="27"/>
          <w:lang w:val="uk-UA"/>
        </w:rPr>
        <w:t xml:space="preserve">умовах  оренди  земельної </w:t>
      </w:r>
    </w:p>
    <w:p>
      <w:pPr>
        <w:pStyle w:val="Normal"/>
        <w:rPr>
          <w:sz w:val="27"/>
          <w:szCs w:val="27"/>
        </w:rPr>
      </w:pPr>
      <w:r>
        <w:rPr>
          <w:sz w:val="27"/>
          <w:szCs w:val="27"/>
          <w:lang w:val="uk-UA"/>
        </w:rPr>
        <w:t xml:space="preserve">ділянки для  </w:t>
      </w:r>
      <w:r>
        <w:rPr>
          <w:sz w:val="27"/>
          <w:szCs w:val="27"/>
          <w:lang w:val="uk-UA" w:eastAsia="zh-CN" w:bidi="ar-SA"/>
        </w:rPr>
        <w:t xml:space="preserve">будівництва  та </w:t>
      </w:r>
      <w:r>
        <w:rPr>
          <w:sz w:val="27"/>
          <w:szCs w:val="27"/>
          <w:lang w:val="uk-UA"/>
        </w:rPr>
        <w:t>обслугову-</w:t>
      </w:r>
    </w:p>
    <w:p>
      <w:pPr>
        <w:pStyle w:val="Normal"/>
        <w:rPr>
          <w:sz w:val="27"/>
          <w:szCs w:val="27"/>
          <w:lang w:val="uk-UA"/>
        </w:rPr>
      </w:pPr>
      <w:r>
        <w:rPr>
          <w:sz w:val="27"/>
          <w:szCs w:val="27"/>
          <w:lang w:val="uk-UA"/>
        </w:rPr>
        <w:t>вання жилого будинку,  господарських</w:t>
      </w:r>
    </w:p>
    <w:p>
      <w:pPr>
        <w:pStyle w:val="Normal"/>
        <w:rPr>
          <w:sz w:val="27"/>
          <w:szCs w:val="27"/>
        </w:rPr>
      </w:pPr>
      <w:r>
        <w:rPr>
          <w:sz w:val="27"/>
          <w:szCs w:val="27"/>
          <w:lang w:val="uk-UA"/>
        </w:rPr>
        <w:t xml:space="preserve">будівель і споруд (02.01) на </w:t>
      </w:r>
      <w:r>
        <w:rPr>
          <w:sz w:val="27"/>
          <w:szCs w:val="27"/>
          <w:lang w:val="uk-UA" w:eastAsia="zh-CN" w:bidi="ar-SA"/>
        </w:rPr>
        <w:t>вул. Терем-</w:t>
      </w:r>
    </w:p>
    <w:p>
      <w:pPr>
        <w:pStyle w:val="Normal"/>
        <w:rPr>
          <w:sz w:val="27"/>
          <w:szCs w:val="27"/>
        </w:rPr>
      </w:pPr>
      <w:r>
        <w:rPr>
          <w:sz w:val="27"/>
          <w:szCs w:val="27"/>
          <w:lang w:val="uk-UA" w:eastAsia="zh-CN" w:bidi="ar-SA"/>
        </w:rPr>
        <w:t xml:space="preserve">нівській, 90 </w:t>
      </w:r>
      <w:r>
        <w:rPr>
          <w:sz w:val="27"/>
          <w:szCs w:val="27"/>
          <w:lang w:val="uk-UA"/>
        </w:rPr>
        <w:t>у м. Луцьку</w:t>
      </w:r>
    </w:p>
    <w:p>
      <w:pPr>
        <w:pStyle w:val="Normal"/>
        <w:rPr>
          <w:sz w:val="27"/>
          <w:szCs w:val="27"/>
          <w:lang w:val="uk-UA" w:eastAsia="zh-CN" w:bidi="ar-SA"/>
        </w:rPr>
      </w:pPr>
      <w:r>
        <w:rPr>
          <w:sz w:val="27"/>
          <w:szCs w:val="27"/>
          <w:lang w:val="uk-UA" w:eastAsia="zh-CN" w:bidi="ar-SA"/>
        </w:rPr>
      </w:r>
    </w:p>
    <w:p>
      <w:pPr>
        <w:pStyle w:val="Normal"/>
        <w:widowControl w:val="false"/>
        <w:suppressAutoHyphens w:val="true"/>
        <w:bidi w:val="0"/>
        <w:ind w:firstLine="567" w:left="0" w:right="0"/>
        <w:jc w:val="both"/>
        <w:rPr>
          <w:sz w:val="27"/>
          <w:szCs w:val="27"/>
        </w:rPr>
      </w:pPr>
      <w:r>
        <w:rPr>
          <w:rFonts w:eastAsia="Times New Roman" w:cs="Times New Roman"/>
          <w:color w:val="auto"/>
          <w:kern w:val="0"/>
          <w:sz w:val="27"/>
          <w:szCs w:val="27"/>
          <w:lang w:val="uk-UA" w:eastAsia="zh-CN" w:bidi="ar-SA"/>
        </w:rPr>
        <w:t>Розглянувши заяву грома</w:t>
      </w:r>
      <w:r>
        <w:rPr>
          <w:rFonts w:eastAsia="Times New Roman" w:cs="Times New Roman"/>
          <w:bCs/>
          <w:color w:val="auto"/>
          <w:kern w:val="0"/>
          <w:sz w:val="27"/>
          <w:szCs w:val="27"/>
          <w:lang w:val="uk-UA" w:eastAsia="zh-CN" w:bidi="ar-SA"/>
        </w:rPr>
        <w:t xml:space="preserve">дянки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Андрущишиної Вікторії Володимирівни</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вул. Теремнівській, 90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у м. Луц</w:t>
      </w:r>
      <w:r>
        <w:rPr>
          <w:rFonts w:eastAsia="Times New Roman" w:cs="Times New Roman"/>
          <w:color w:val="auto"/>
          <w:kern w:val="0"/>
          <w:sz w:val="27"/>
          <w:szCs w:val="27"/>
          <w:lang w:val="uk-UA" w:eastAsia="zh-CN" w:bidi="ar-SA"/>
        </w:rPr>
        <w:t xml:space="preserve">ьку для </w:t>
      </w:r>
      <w:r>
        <w:rPr>
          <w:rFonts w:eastAsia="Times New Roman" w:cs="Times New Roman"/>
          <w:color w:val="auto"/>
          <w:spacing w:val="2"/>
          <w:kern w:val="0"/>
          <w:sz w:val="27"/>
          <w:szCs w:val="27"/>
          <w:lang w:val="uk-UA" w:eastAsia="zh-CN" w:bidi="ar-SA"/>
        </w:rPr>
        <w:t>будівництва та</w:t>
      </w:r>
      <w:r>
        <w:rPr>
          <w:rFonts w:eastAsia="Times New Roman" w:cs="Times New Roman"/>
          <w:color w:val="auto"/>
          <w:kern w:val="0"/>
          <w:sz w:val="27"/>
          <w:szCs w:val="27"/>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7"/>
          <w:szCs w:val="27"/>
          <w:lang w:val="uk-UA" w:eastAsia="zh-CN" w:bidi="ar-SA"/>
        </w:rPr>
        <w:t xml:space="preserve">еріали проєкту землеустрою щодо відведення земельної ділянки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дянці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Андрущишиній Вікторії Володимирівні</w:t>
      </w:r>
      <w:r>
        <w:rPr>
          <w:rFonts w:eastAsia="Times New Roman" w:cs="Times New Roman"/>
          <w:b w:val="false"/>
          <w:bCs w:val="false"/>
          <w:color w:val="auto"/>
          <w:kern w:val="0"/>
          <w:sz w:val="27"/>
          <w:szCs w:val="27"/>
          <w:lang w:val="uk-UA" w:eastAsia="zh-CN" w:bidi="ar-SA"/>
        </w:rPr>
        <w:t>, витяг з Державного земельного кадастру про земельну ділянку від 0</w:t>
      </w:r>
      <w:r>
        <w:rPr>
          <w:rFonts w:eastAsia="Times New Roman" w:cs="Times New Roman"/>
          <w:b w:val="false"/>
          <w:bCs w:val="false"/>
          <w:color w:val="auto"/>
          <w:kern w:val="0"/>
          <w:sz w:val="27"/>
          <w:szCs w:val="27"/>
          <w:lang w:val="uk-UA" w:eastAsia="zh-CN" w:bidi="ar-SA"/>
        </w:rPr>
        <w:t>4</w:t>
      </w:r>
      <w:r>
        <w:rPr>
          <w:rFonts w:eastAsia="Times New Roman" w:cs="Times New Roman"/>
          <w:b w:val="false"/>
          <w:bCs w:val="false"/>
          <w:color w:val="auto"/>
          <w:kern w:val="0"/>
          <w:sz w:val="27"/>
          <w:szCs w:val="27"/>
          <w:lang w:val="uk-UA" w:eastAsia="zh-CN" w:bidi="ar-SA"/>
        </w:rPr>
        <w:t>.11.2025 № НВ-</w:t>
      </w:r>
      <w:r>
        <w:rPr>
          <w:rFonts w:eastAsia="Times New Roman" w:cs="Times New Roman"/>
          <w:b w:val="false"/>
          <w:bCs w:val="false"/>
          <w:color w:val="auto"/>
          <w:kern w:val="0"/>
          <w:sz w:val="27"/>
          <w:szCs w:val="27"/>
          <w:lang w:val="uk-UA" w:eastAsia="zh-CN" w:bidi="ar-SA"/>
        </w:rPr>
        <w:t>560100655</w:t>
      </w:r>
      <w:r>
        <w:rPr>
          <w:rFonts w:eastAsia="Times New Roman" w:cs="Times New Roman"/>
          <w:b w:val="false"/>
          <w:bCs w:val="false"/>
          <w:color w:val="auto"/>
          <w:kern w:val="0"/>
          <w:sz w:val="27"/>
          <w:szCs w:val="27"/>
          <w:lang w:val="uk-UA" w:eastAsia="zh-CN" w:bidi="ar-SA"/>
        </w:rPr>
        <w:t xml:space="preserve">2025, документи, що посвідчують право власності </w:t>
      </w:r>
      <w:r>
        <w:rPr>
          <w:rFonts w:eastAsia="Times New Roman" w:cs="Times New Roman"/>
          <w:b w:val="false"/>
          <w:bCs w:val="false"/>
          <w:i w:val="false"/>
          <w:iCs w:val="false"/>
          <w:color w:val="auto"/>
          <w:spacing w:val="2"/>
          <w:kern w:val="0"/>
          <w:sz w:val="27"/>
          <w:szCs w:val="27"/>
          <w:lang w:val="uk-UA" w:eastAsia="zh-CN" w:bidi="ar-SA"/>
        </w:rPr>
        <w:t>грома</w:t>
      </w:r>
      <w:r>
        <w:rPr>
          <w:rFonts w:eastAsia="Times New Roman" w:cs="Times New Roman"/>
          <w:b w:val="false"/>
          <w:bCs/>
          <w:i w:val="false"/>
          <w:iCs w:val="false"/>
          <w:color w:val="auto"/>
          <w:spacing w:val="2"/>
          <w:kern w:val="0"/>
          <w:sz w:val="27"/>
          <w:szCs w:val="27"/>
          <w:lang w:val="uk-UA" w:eastAsia="zh-CN" w:bidi="ar-SA"/>
        </w:rPr>
        <w:t xml:space="preserve">дянки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Андрущишиної Вікторії Володимирівни </w:t>
      </w:r>
      <w:r>
        <w:rPr>
          <w:rFonts w:eastAsia="Times New Roman" w:cs="Times New Roman"/>
          <w:b w:val="false"/>
          <w:bCs w:val="false"/>
          <w:i w:val="false"/>
          <w:iCs w:val="false"/>
          <w:color w:val="auto"/>
          <w:spacing w:val="2"/>
          <w:kern w:val="0"/>
          <w:sz w:val="27"/>
          <w:szCs w:val="27"/>
          <w:lang w:val="uk-UA" w:eastAsia="zh-CN" w:bidi="ar-SA"/>
        </w:rPr>
        <w:t xml:space="preserve">на об’єкти нерухомого майна на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вул. Теремнівській, 90 </w:t>
      </w:r>
      <w:r>
        <w:rPr>
          <w:rFonts w:eastAsia="Times New Roman" w:cs="Times New Roman"/>
          <w:b w:val="false"/>
          <w:bCs w:val="false"/>
          <w:i w:val="false"/>
          <w:iCs w:val="false"/>
          <w:color w:val="auto"/>
          <w:spacing w:val="2"/>
          <w:kern w:val="0"/>
          <w:sz w:val="27"/>
          <w:szCs w:val="27"/>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свідоцтво про право на спадщину за заповітом від 07.02.2014 за № 4-25, </w:t>
      </w:r>
      <w:r>
        <w:rPr>
          <w:rFonts w:eastAsia="Times New Roman" w:cs="Times New Roman"/>
          <w:b w:val="false"/>
          <w:bCs w:val="false"/>
          <w:i w:val="false"/>
          <w:iCs w:val="false"/>
          <w:color w:val="auto"/>
          <w:spacing w:val="2"/>
          <w:kern w:val="0"/>
          <w:sz w:val="27"/>
          <w:szCs w:val="27"/>
          <w:lang w:val="uk-UA" w:eastAsia="zh-CN" w:bidi="ar-SA"/>
        </w:rPr>
        <w:t>відповідно до якого право власності на житлов</w:t>
      </w:r>
      <w:r>
        <w:rPr>
          <w:rFonts w:eastAsia="Times New Roman" w:cs="Times New Roman"/>
          <w:b w:val="false"/>
          <w:bCs/>
          <w:i w:val="false"/>
          <w:iCs w:val="false"/>
          <w:color w:val="auto"/>
          <w:spacing w:val="2"/>
          <w:kern w:val="0"/>
          <w:sz w:val="27"/>
          <w:szCs w:val="27"/>
          <w:lang w:val="uk-UA" w:eastAsia="zh-CN" w:bidi="ar-SA"/>
        </w:rPr>
        <w:t>ий</w:t>
      </w:r>
      <w:r>
        <w:rPr>
          <w:rFonts w:eastAsia="Times New Roman" w:cs="Times New Roman"/>
          <w:b w:val="false"/>
          <w:bCs w:val="false"/>
          <w:i w:val="false"/>
          <w:iCs w:val="false"/>
          <w:color w:val="auto"/>
          <w:spacing w:val="2"/>
          <w:kern w:val="0"/>
          <w:sz w:val="27"/>
          <w:szCs w:val="27"/>
          <w:lang w:val="uk-UA" w:eastAsia="zh-CN" w:bidi="ar-SA"/>
        </w:rPr>
        <w:t xml:space="preserve"> будин</w:t>
      </w:r>
      <w:r>
        <w:rPr>
          <w:rFonts w:eastAsia="Times New Roman" w:cs="Times New Roman"/>
          <w:b w:val="false"/>
          <w:bCs/>
          <w:i w:val="false"/>
          <w:iCs w:val="false"/>
          <w:color w:val="auto"/>
          <w:spacing w:val="2"/>
          <w:kern w:val="0"/>
          <w:sz w:val="27"/>
          <w:szCs w:val="27"/>
          <w:lang w:val="uk-UA" w:eastAsia="zh-CN" w:bidi="ar-SA"/>
        </w:rPr>
        <w:t>ок з надвірними будівлями і спорудами</w:t>
      </w:r>
      <w:r>
        <w:rPr>
          <w:rFonts w:eastAsia="Times New Roman" w:cs="Times New Roman"/>
          <w:b w:val="false"/>
          <w:bCs w:val="false"/>
          <w:i w:val="false"/>
          <w:iCs w:val="false"/>
          <w:color w:val="auto"/>
          <w:spacing w:val="2"/>
          <w:kern w:val="0"/>
          <w:sz w:val="27"/>
          <w:szCs w:val="27"/>
          <w:lang w:val="uk-UA" w:eastAsia="zh-CN" w:bidi="ar-SA"/>
        </w:rPr>
        <w:t xml:space="preserve"> зареєстровано в Державному реєстрі речових прав на нерухоме майно 07.02.2014, номер запису про право власності: 4598956,  технічний паспорт на об’єкт нерухомого майна від 28.06.2023; рішення Луцької міської ради від 28.08.2024 № 62/15 «Про передачу громадянці Андрущишиній В.В.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Теремнівській, 90 у м. Луцьку», відповідно до якого право власності на земельну ділянку площею 0,1000 га з кадастровим номером 0710100000:34:036:0050 зареєстровано в Державному реєстрі речових прав на нерухоме майно 17.09.2024, номер відомостей про речове право: 56739236</w:t>
      </w:r>
      <w:r>
        <w:rPr>
          <w:i w:val="false"/>
          <w:iCs w:val="false"/>
          <w:sz w:val="27"/>
          <w:szCs w:val="27"/>
        </w:rPr>
        <w:t>,</w:t>
      </w:r>
      <w:r>
        <w:rPr>
          <w:rFonts w:eastAsia="Times New Roman" w:cs="Times New Roman"/>
          <w:b w:val="false"/>
          <w:bCs w:val="false"/>
          <w:color w:val="auto"/>
          <w:spacing w:val="4"/>
          <w:kern w:val="0"/>
          <w:sz w:val="27"/>
          <w:szCs w:val="27"/>
          <w:lang w:val="ru-RU" w:eastAsia="zh-CN" w:bidi="ar-SA"/>
        </w:rPr>
        <w:t xml:space="preserve"> керуючись статтям</w:t>
      </w:r>
      <w:r>
        <w:rPr>
          <w:rFonts w:eastAsia="Times New Roman" w:cs="Times New Roman"/>
          <w:b w:val="false"/>
          <w:bCs w:val="false"/>
          <w:color w:val="auto"/>
          <w:kern w:val="0"/>
          <w:sz w:val="27"/>
          <w:szCs w:val="27"/>
          <w:lang w:val="uk-UA" w:eastAsia="zh-CN" w:bidi="ar-SA"/>
        </w:rPr>
        <w:t>и 12, 79-1, 93, 96, 122</w:t>
      </w:r>
      <w:r>
        <w:rPr>
          <w:rFonts w:eastAsia="Times New Roman" w:cs="Times New Roman"/>
          <w:color w:val="auto"/>
          <w:kern w:val="0"/>
          <w:sz w:val="27"/>
          <w:szCs w:val="27"/>
          <w:lang w:val="uk-UA" w:eastAsia="zh-CN" w:bidi="ar-SA"/>
        </w:rPr>
        <w:t xml:space="preserve">-126,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Законом України «Про адміністративну процедуру»,</w:t>
      </w:r>
      <w:r>
        <w:rPr>
          <w:rFonts w:eastAsia="Times New Roman" w:cs="Times New Roman"/>
          <w:color w:val="auto"/>
          <w:kern w:val="0"/>
          <w:sz w:val="27"/>
          <w:szCs w:val="27"/>
          <w:lang w:val="uk-UA" w:eastAsia="zh-CN" w:bidi="ar-SA"/>
        </w:rPr>
        <w:t xml:space="preserve">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7"/>
          <w:szCs w:val="27"/>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7"/>
          <w:szCs w:val="27"/>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7"/>
          <w:szCs w:val="27"/>
          <w:lang w:val="uk-UA"/>
        </w:rPr>
      </w:pPr>
      <w:r>
        <w:rPr>
          <w:spacing w:val="4"/>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ind w:firstLine="567" w:left="0" w:right="0"/>
        <w:jc w:val="both"/>
        <w:rPr>
          <w:sz w:val="27"/>
          <w:szCs w:val="27"/>
        </w:rPr>
      </w:pPr>
      <w:r>
        <w:rPr>
          <w:sz w:val="27"/>
          <w:szCs w:val="27"/>
          <w:lang w:val="uk-UA"/>
        </w:rPr>
        <w:t>1. Затвердити проєкт землеустрою щодо відведення земельної ділянки на</w:t>
      </w:r>
      <w:r>
        <w:rPr>
          <w:rFonts w:eastAsia="Times New Roman" w:cs="Times New Roman"/>
          <w:b w:val="false"/>
          <w:bCs w:val="false"/>
          <w:color w:val="auto"/>
          <w:sz w:val="27"/>
          <w:szCs w:val="27"/>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вул. Теремнівській, 90</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color w:val="auto"/>
          <w:spacing w:val="-4"/>
          <w:sz w:val="27"/>
          <w:szCs w:val="27"/>
          <w:lang w:val="uk-UA" w:eastAsia="zh-CN" w:bidi="ar-SA"/>
        </w:rPr>
        <w:t>у м. Луцьку</w:t>
      </w:r>
      <w:r>
        <w:rPr>
          <w:sz w:val="27"/>
          <w:szCs w:val="27"/>
          <w:lang w:val="uk-UA" w:eastAsia="zh-CN" w:bidi="ar-SA"/>
        </w:rPr>
        <w:t xml:space="preserve"> </w:t>
      </w:r>
      <w:r>
        <w:rPr>
          <w:sz w:val="27"/>
          <w:szCs w:val="27"/>
          <w:lang w:val="uk-UA"/>
        </w:rPr>
        <w:t xml:space="preserve">площею </w:t>
      </w:r>
      <w:r>
        <w:rPr>
          <w:rFonts w:eastAsia="Times New Roman" w:cs="Times New Roman"/>
          <w:color w:val="auto"/>
          <w:kern w:val="0"/>
          <w:sz w:val="27"/>
          <w:szCs w:val="27"/>
          <w:lang w:val="uk-UA" w:eastAsia="zh-CN" w:bidi="ar-SA"/>
        </w:rPr>
        <w:t>0,0</w:t>
      </w:r>
      <w:r>
        <w:rPr>
          <w:rFonts w:eastAsia="Times New Roman" w:cs="Times New Roman"/>
          <w:color w:val="auto"/>
          <w:kern w:val="0"/>
          <w:sz w:val="27"/>
          <w:szCs w:val="27"/>
          <w:lang w:val="uk-UA" w:eastAsia="zh-CN" w:bidi="ar-SA"/>
        </w:rPr>
        <w:t>187</w:t>
      </w:r>
      <w:r>
        <w:rPr>
          <w:sz w:val="27"/>
          <w:szCs w:val="27"/>
          <w:lang w:val="uk-UA"/>
        </w:rPr>
        <w:t xml:space="preserve"> га з кадастровим номером </w:t>
      </w:r>
      <w:r>
        <w:rPr>
          <w:rFonts w:eastAsia="Times New Roman" w:cs="Times New Roman"/>
          <w:color w:val="auto"/>
          <w:kern w:val="0"/>
          <w:sz w:val="27"/>
          <w:szCs w:val="27"/>
          <w:lang w:val="uk-UA" w:eastAsia="zh-CN" w:bidi="ar-SA"/>
        </w:rPr>
        <w:t>0710100000:34:</w:t>
      </w:r>
      <w:r>
        <w:rPr>
          <w:rFonts w:eastAsia="Times New Roman" w:cs="Times New Roman"/>
          <w:color w:val="auto"/>
          <w:kern w:val="0"/>
          <w:sz w:val="27"/>
          <w:szCs w:val="27"/>
          <w:lang w:val="en-US" w:eastAsia="zh-CN" w:bidi="ar-SA"/>
        </w:rPr>
        <w:t>036</w:t>
      </w:r>
      <w:r>
        <w:rPr>
          <w:rFonts w:eastAsia="Times New Roman" w:cs="Times New Roman"/>
          <w:color w:val="auto"/>
          <w:kern w:val="0"/>
          <w:sz w:val="27"/>
          <w:szCs w:val="27"/>
          <w:lang w:val="uk-UA" w:eastAsia="zh-CN" w:bidi="ar-SA"/>
        </w:rPr>
        <w:t>:005</w:t>
      </w:r>
      <w:r>
        <w:rPr>
          <w:rFonts w:eastAsia="Times New Roman" w:cs="Times New Roman"/>
          <w:color w:val="auto"/>
          <w:kern w:val="0"/>
          <w:sz w:val="27"/>
          <w:szCs w:val="27"/>
          <w:lang w:val="uk-UA" w:eastAsia="zh-CN" w:bidi="ar-SA"/>
        </w:rPr>
        <w:t>6</w:t>
      </w:r>
      <w:r>
        <w:rPr>
          <w:sz w:val="27"/>
          <w:szCs w:val="27"/>
          <w:lang w:val="uk-UA"/>
        </w:rPr>
        <w:t xml:space="preserve">, </w:t>
      </w:r>
      <w:r>
        <w:rPr>
          <w:rFonts w:eastAsia="Times New Roman" w:cs="Times New Roman"/>
          <w:color w:val="auto"/>
          <w:spacing w:val="2"/>
          <w:kern w:val="0"/>
          <w:sz w:val="27"/>
          <w:szCs w:val="27"/>
          <w:lang w:val="uk-UA" w:eastAsia="zh-CN" w:bidi="ar-SA"/>
        </w:rPr>
        <w:t>для будівництва та</w:t>
      </w:r>
      <w:r>
        <w:rPr>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 xml:space="preserve">2. </w:t>
      </w:r>
      <w:r>
        <w:rPr>
          <w:rFonts w:eastAsia="Times New Roman" w:cs="Times New Roman"/>
          <w:color w:val="auto"/>
          <w:spacing w:val="4"/>
          <w:kern w:val="0"/>
          <w:sz w:val="27"/>
          <w:szCs w:val="27"/>
          <w:lang w:val="uk-UA" w:eastAsia="zh-CN"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дянці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Андрущишиній Вікторії Володимирівні</w:t>
      </w:r>
      <w:r>
        <w:rPr>
          <w:rFonts w:eastAsia="Times New Roman" w:cs="Times New Roman"/>
          <w:b w:val="false"/>
          <w:bCs/>
          <w:color w:val="auto"/>
          <w:spacing w:val="4"/>
          <w:kern w:val="0"/>
          <w:sz w:val="27"/>
          <w:szCs w:val="27"/>
          <w:u w:val="none"/>
          <w:lang w:val="uk-UA" w:eastAsia="zh-CN" w:bidi="ar-SA"/>
        </w:rPr>
        <w:t xml:space="preserve"> </w:t>
      </w:r>
      <w:r>
        <w:rPr>
          <w:rFonts w:eastAsia="Times New Roman" w:cs="Times New Roman"/>
          <w:color w:val="auto"/>
          <w:spacing w:val="4"/>
          <w:kern w:val="0"/>
          <w:sz w:val="27"/>
          <w:szCs w:val="27"/>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вул. Теремнівській, 90 </w:t>
      </w:r>
      <w:r>
        <w:rPr>
          <w:rFonts w:eastAsia="Times New Roman" w:cs="Times New Roman"/>
          <w:color w:val="auto"/>
          <w:spacing w:val="4"/>
          <w:kern w:val="0"/>
          <w:sz w:val="27"/>
          <w:szCs w:val="27"/>
          <w:lang w:val="uk-UA" w:eastAsia="zh-CN" w:bidi="ar-SA"/>
        </w:rPr>
        <w:t>у м.</w:t>
      </w:r>
      <w:r>
        <w:rPr>
          <w:rFonts w:eastAsia="Times New Roman" w:cs="Times New Roman"/>
          <w:color w:val="auto"/>
          <w:spacing w:val="-4"/>
          <w:sz w:val="27"/>
          <w:szCs w:val="27"/>
          <w:lang w:val="uk-UA" w:eastAsia="zh-CN" w:bidi="ar-SA"/>
        </w:rPr>
        <w:t> Луцьку</w:t>
      </w:r>
      <w:r>
        <w:rPr>
          <w:rFonts w:eastAsia="Times New Roman" w:cs="Times New Roman"/>
          <w:color w:val="auto"/>
          <w:spacing w:val="4"/>
          <w:sz w:val="27"/>
          <w:szCs w:val="27"/>
          <w:lang w:val="uk-UA" w:eastAsia="zh-CN" w:bidi="ar-SA"/>
        </w:rPr>
        <w:t xml:space="preserve"> </w:t>
      </w:r>
      <w:r>
        <w:rPr>
          <w:sz w:val="27"/>
          <w:szCs w:val="27"/>
          <w:lang w:val="uk-UA"/>
        </w:rPr>
        <w:t xml:space="preserve">на умовах оренди строком на 25 років </w:t>
      </w:r>
      <w:r>
        <w:rPr>
          <w:spacing w:val="2"/>
          <w:sz w:val="27"/>
          <w:szCs w:val="27"/>
          <w:lang w:val="uk-UA"/>
        </w:rPr>
        <w:t>з дати укладення договору оренди землі</w:t>
      </w:r>
      <w:r>
        <w:rPr>
          <w:sz w:val="27"/>
          <w:szCs w:val="27"/>
          <w:lang w:val="uk-UA"/>
        </w:rPr>
        <w:t xml:space="preserve">, площею </w:t>
      </w:r>
      <w:r>
        <w:rPr>
          <w:rFonts w:eastAsia="Times New Roman" w:cs="Times New Roman"/>
          <w:color w:val="auto"/>
          <w:kern w:val="0"/>
          <w:sz w:val="27"/>
          <w:szCs w:val="27"/>
          <w:lang w:val="uk-UA" w:eastAsia="zh-CN" w:bidi="ar-SA"/>
        </w:rPr>
        <w:t>0,0</w:t>
      </w:r>
      <w:r>
        <w:rPr>
          <w:rFonts w:eastAsia="Times New Roman" w:cs="Times New Roman"/>
          <w:color w:val="auto"/>
          <w:kern w:val="0"/>
          <w:sz w:val="27"/>
          <w:szCs w:val="27"/>
          <w:lang w:val="uk-UA" w:eastAsia="zh-CN" w:bidi="ar-SA"/>
        </w:rPr>
        <w:t>187</w:t>
      </w:r>
      <w:r>
        <w:rPr>
          <w:rFonts w:eastAsia="Times New Roman" w:cs="Times New Roman"/>
          <w:color w:val="auto"/>
          <w:kern w:val="0"/>
          <w:sz w:val="27"/>
          <w:szCs w:val="27"/>
          <w:lang w:val="uk-UA" w:eastAsia="zh-CN" w:bidi="ar-SA"/>
        </w:rPr>
        <w:t> га з кадастровим номером 0710100000:34:</w:t>
      </w:r>
      <w:r>
        <w:rPr>
          <w:rFonts w:eastAsia="Times New Roman" w:cs="Times New Roman"/>
          <w:color w:val="auto"/>
          <w:kern w:val="0"/>
          <w:sz w:val="27"/>
          <w:szCs w:val="27"/>
          <w:lang w:val="en-US" w:eastAsia="zh-CN" w:bidi="ar-SA"/>
        </w:rPr>
        <w:t>036</w:t>
      </w:r>
      <w:r>
        <w:rPr>
          <w:rFonts w:eastAsia="Times New Roman" w:cs="Times New Roman"/>
          <w:color w:val="auto"/>
          <w:kern w:val="0"/>
          <w:sz w:val="27"/>
          <w:szCs w:val="27"/>
          <w:lang w:val="uk-UA" w:eastAsia="zh-CN" w:bidi="ar-SA"/>
        </w:rPr>
        <w:t>:005</w:t>
      </w:r>
      <w:r>
        <w:rPr>
          <w:rFonts w:eastAsia="Times New Roman" w:cs="Times New Roman"/>
          <w:color w:val="auto"/>
          <w:kern w:val="0"/>
          <w:sz w:val="27"/>
          <w:szCs w:val="27"/>
          <w:lang w:val="uk-UA" w:eastAsia="zh-CN" w:bidi="ar-SA"/>
        </w:rPr>
        <w:t>6</w:t>
      </w:r>
      <w:r>
        <w:rPr>
          <w:rFonts w:eastAsia="Times New Roman" w:cs="Times New Roman"/>
          <w:color w:val="auto"/>
          <w:spacing w:val="2"/>
          <w:kern w:val="0"/>
          <w:sz w:val="27"/>
          <w:szCs w:val="27"/>
          <w:lang w:val="uk-UA" w:eastAsia="zh-CN" w:bidi="ar-SA"/>
        </w:rPr>
        <w:t>, для будівництва та</w:t>
      </w:r>
      <w:r>
        <w:rPr>
          <w:rFonts w:eastAsia="Times New Roman" w:cs="Times New Roman"/>
          <w:b w:val="false"/>
          <w:bCs w:val="false"/>
          <w:color w:val="auto"/>
          <w:spacing w:val="-6"/>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 згідно з додатком.</w:t>
      </w:r>
    </w:p>
    <w:p>
      <w:pPr>
        <w:pStyle w:val="Normal"/>
        <w:widowControl w:val="false"/>
        <w:suppressAutoHyphens w:val="true"/>
        <w:bidi w:val="0"/>
        <w:ind w:firstLine="567" w:left="0" w:right="0"/>
        <w:jc w:val="both"/>
        <w:rPr>
          <w:sz w:val="27"/>
          <w:szCs w:val="27"/>
        </w:rPr>
      </w:pPr>
      <w:r>
        <w:rPr>
          <w:spacing w:val="-8"/>
          <w:sz w:val="27"/>
          <w:szCs w:val="27"/>
          <w:lang w:val="uk-UA"/>
        </w:rPr>
        <w:t xml:space="preserve">3. </w:t>
      </w:r>
      <w:r>
        <w:rPr>
          <w:sz w:val="27"/>
          <w:szCs w:val="27"/>
          <w:lang w:val="uk-UA"/>
        </w:rPr>
        <w:t xml:space="preserve">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дянкою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Андрущишиною Вікторією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sz w:val="27"/>
          <w:szCs w:val="27"/>
          <w:lang w:val="uk-UA"/>
        </w:rPr>
        <w:t xml:space="preserve">договір оренди землі на земельну ділянку з кадастровим номером </w:t>
      </w:r>
      <w:r>
        <w:rPr>
          <w:rFonts w:eastAsia="Times New Roman" w:cs="Times New Roman"/>
          <w:color w:val="auto"/>
          <w:spacing w:val="2"/>
          <w:kern w:val="0"/>
          <w:sz w:val="27"/>
          <w:szCs w:val="27"/>
          <w:lang w:val="uk-UA" w:eastAsia="zh-CN" w:bidi="ar-SA"/>
        </w:rPr>
        <w:t>0710100000:34:</w:t>
      </w:r>
      <w:r>
        <w:rPr>
          <w:rFonts w:eastAsia="Times New Roman" w:cs="Times New Roman"/>
          <w:color w:val="auto"/>
          <w:spacing w:val="2"/>
          <w:kern w:val="0"/>
          <w:sz w:val="27"/>
          <w:szCs w:val="27"/>
          <w:lang w:val="en-US" w:eastAsia="zh-CN" w:bidi="ar-SA"/>
        </w:rPr>
        <w:t>036</w:t>
      </w:r>
      <w:r>
        <w:rPr>
          <w:rFonts w:eastAsia="Times New Roman" w:cs="Times New Roman"/>
          <w:color w:val="auto"/>
          <w:spacing w:val="2"/>
          <w:kern w:val="0"/>
          <w:sz w:val="27"/>
          <w:szCs w:val="27"/>
          <w:lang w:val="uk-UA" w:eastAsia="zh-CN" w:bidi="ar-SA"/>
        </w:rPr>
        <w:t>:005</w:t>
      </w:r>
      <w:r>
        <w:rPr>
          <w:rFonts w:eastAsia="Times New Roman" w:cs="Times New Roman"/>
          <w:color w:val="auto"/>
          <w:spacing w:val="2"/>
          <w:kern w:val="0"/>
          <w:sz w:val="27"/>
          <w:szCs w:val="27"/>
          <w:lang w:val="uk-UA" w:eastAsia="zh-CN" w:bidi="ar-SA"/>
        </w:rPr>
        <w:t>6</w:t>
      </w:r>
      <w:r>
        <w:rPr>
          <w:rFonts w:eastAsia="Times New Roman" w:cs="Times New Roman"/>
          <w:color w:val="auto"/>
          <w:spacing w:val="4"/>
          <w:sz w:val="27"/>
          <w:szCs w:val="27"/>
          <w:lang w:val="uk-UA" w:eastAsia="zh-CN" w:bidi="ar-SA"/>
        </w:rPr>
        <w:t xml:space="preserve"> </w:t>
      </w:r>
      <w:r>
        <w:rPr>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7"/>
          <w:szCs w:val="27"/>
        </w:rPr>
      </w:pPr>
      <w:r>
        <w:rPr>
          <w:sz w:val="27"/>
          <w:szCs w:val="27"/>
          <w:lang w:val="uk-UA"/>
        </w:rPr>
        <w:t xml:space="preserve">4.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дянку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Андрущишину Вікторію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у</w:t>
      </w:r>
      <w:r>
        <w:rPr>
          <w:spacing w:val="-10"/>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4.1. Укласти з міською радою договір оренди землі.</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2</w:t>
      </w:r>
      <w:r>
        <w:rPr>
          <w:sz w:val="27"/>
          <w:szCs w:val="27"/>
          <w:lang w:val="uk-UA"/>
        </w:rPr>
        <w:t xml:space="preserve">. </w:t>
      </w:r>
      <w:r>
        <w:rPr>
          <w:spacing w:val="-4"/>
          <w:sz w:val="27"/>
          <w:szCs w:val="27"/>
          <w:lang w:val="uk-UA"/>
        </w:rPr>
        <w:t xml:space="preserve">Зареєструвати право оренди земельної ділянки в порядку, визначеному </w:t>
      </w:r>
      <w:r>
        <w:rPr>
          <w:sz w:val="27"/>
          <w:szCs w:val="27"/>
          <w:lang w:val="uk-UA"/>
        </w:rPr>
        <w:t>чинним законодавством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3</w:t>
      </w:r>
      <w:r>
        <w:rPr>
          <w:sz w:val="27"/>
          <w:szCs w:val="27"/>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4</w:t>
      </w:r>
      <w:r>
        <w:rPr>
          <w:sz w:val="27"/>
          <w:szCs w:val="27"/>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7"/>
          <w:szCs w:val="27"/>
        </w:rPr>
      </w:pPr>
      <w:r>
        <w:rPr>
          <w:color w:val="000000"/>
          <w:spacing w:val="-4"/>
          <w:sz w:val="27"/>
          <w:szCs w:val="27"/>
          <w:lang w:val="uk-UA"/>
        </w:rPr>
        <w:t xml:space="preserve">5. </w:t>
      </w:r>
      <w:r>
        <w:rPr>
          <w:rFonts w:eastAsia="Times New Roman" w:cs="Times New Roman"/>
          <w:b w:val="false"/>
          <w:bCs w:val="false"/>
          <w:i w:val="false"/>
          <w:iCs w:val="false"/>
          <w:color w:val="00000A"/>
          <w:spacing w:val="-4"/>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 xml:space="preserve">У разі, якщо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дянкою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Андрущишиною Вікторією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ою</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 xml:space="preserve"> не підписано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suppressAutoHyphens w:val="true"/>
        <w:bidi w:val="0"/>
        <w:ind w:firstLine="567" w:left="0" w:right="0"/>
        <w:jc w:val="both"/>
        <w:rPr>
          <w:sz w:val="27"/>
          <w:szCs w:val="27"/>
        </w:rPr>
      </w:pPr>
      <w:r>
        <w:rPr>
          <w:rFonts w:eastAsia="Times New Roman" w:cs="Times New Roman"/>
          <w:b w:val="false"/>
          <w:bCs w:val="false"/>
          <w:i w:val="false"/>
          <w:iCs w:val="false"/>
          <w:color w:val="000000"/>
          <w:spacing w:val="-4"/>
          <w:kern w:val="0"/>
          <w:sz w:val="27"/>
          <w:szCs w:val="27"/>
          <w:highlight w:val="white"/>
          <w:lang w:val="uk-UA" w:eastAsia="zh-CN" w:bidi="ar-SA"/>
        </w:rPr>
        <w:t xml:space="preserve">6. </w:t>
      </w:r>
      <w:r>
        <w:rPr>
          <w:rFonts w:eastAsia="Times New Roman" w:cs="Times New Roman"/>
          <w:b w:val="false"/>
          <w:bCs w:val="false"/>
          <w:i w:val="false"/>
          <w:iCs w:val="false"/>
          <w:color w:val="auto"/>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7"/>
          <w:szCs w:val="27"/>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8"/>
          <w:szCs w:val="28"/>
          <w:lang w:val="uk-UA"/>
        </w:rPr>
      </w:pPr>
      <w:r>
        <w:rPr>
          <w:sz w:val="28"/>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413"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2921</TotalTime>
  <Application>LibreOffice/25.2.6.2$Windows_X86_64 LibreOffice_project/729c5bfe710f5eb71ed3bbde9e06a6065e9c6c5d</Application>
  <AppVersion>15.0000</AppVersion>
  <Pages>2</Pages>
  <Words>646</Words>
  <Characters>4261</Characters>
  <CharactersWithSpaces>5066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2025-11-06T15:53:34Z</cp:lastPrinted>
  <dcterms:modified xsi:type="dcterms:W3CDTF">2025-11-06T16:13:39Z</dcterms:modified>
  <cp:revision>238</cp:revision>
  <dc:subject/>
  <dc:title> </dc:title>
</cp:coreProperties>
</file>

<file path=docProps/custom.xml><?xml version="1.0" encoding="utf-8"?>
<Properties xmlns="http://schemas.openxmlformats.org/officeDocument/2006/custom-properties" xmlns:vt="http://schemas.openxmlformats.org/officeDocument/2006/docPropsVTypes"/>
</file>