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92" w:rsidRDefault="00D900E6">
      <w:pPr>
        <w:widowControl w:val="0"/>
        <w:jc w:val="center"/>
        <w:rPr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type_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 w:rsidR="0015780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24016964" r:id="rId6"/>
        </w:object>
      </w:r>
    </w:p>
    <w:p w:rsidR="00633D92" w:rsidRDefault="00D900E6">
      <w:pPr>
        <w:pStyle w:val="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33D92" w:rsidRDefault="00633D92">
      <w:pPr>
        <w:widowControl w:val="0"/>
        <w:rPr>
          <w:sz w:val="20"/>
          <w:szCs w:val="20"/>
          <w:lang w:val="uk-UA"/>
        </w:rPr>
      </w:pPr>
    </w:p>
    <w:p w:rsidR="00633D92" w:rsidRDefault="00D900E6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633D92" w:rsidRDefault="00633D92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633D92" w:rsidRDefault="00D900E6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633D92" w:rsidRDefault="00633D92">
      <w:pPr>
        <w:widowControl w:val="0"/>
        <w:jc w:val="both"/>
        <w:rPr>
          <w:szCs w:val="28"/>
          <w:lang w:val="uk-UA"/>
        </w:rPr>
      </w:pPr>
    </w:p>
    <w:p w:rsidR="00633D92" w:rsidRDefault="00D900E6">
      <w:pPr>
        <w:widowControl w:val="0"/>
        <w:jc w:val="both"/>
        <w:rPr>
          <w:szCs w:val="28"/>
          <w:lang w:val="uk-UA"/>
        </w:rPr>
      </w:pPr>
      <w:r>
        <w:rPr>
          <w:szCs w:val="28"/>
          <w:lang w:val="uk-UA"/>
        </w:rPr>
        <w:t>Про внесення змін до Програми</w:t>
      </w:r>
    </w:p>
    <w:p w:rsidR="00633D92" w:rsidRDefault="00D900E6">
      <w:pPr>
        <w:widowControl w:val="0"/>
        <w:jc w:val="both"/>
        <w:rPr>
          <w:szCs w:val="28"/>
          <w:lang w:val="uk-UA"/>
        </w:rPr>
      </w:pPr>
      <w:r>
        <w:rPr>
          <w:szCs w:val="28"/>
          <w:lang w:val="uk-UA"/>
        </w:rPr>
        <w:t>реалізації містобудівної політики,</w:t>
      </w:r>
    </w:p>
    <w:p w:rsidR="00633D92" w:rsidRDefault="00D900E6">
      <w:pPr>
        <w:widowControl w:val="0"/>
        <w:jc w:val="both"/>
        <w:rPr>
          <w:szCs w:val="28"/>
          <w:lang w:val="uk-UA"/>
        </w:rPr>
      </w:pPr>
      <w:r>
        <w:rPr>
          <w:szCs w:val="28"/>
          <w:lang w:val="uk-UA"/>
        </w:rPr>
        <w:t>раціонального використання та охорони</w:t>
      </w:r>
    </w:p>
    <w:p w:rsidR="00633D92" w:rsidRDefault="00D900E6">
      <w:pPr>
        <w:widowControl w:val="0"/>
        <w:jc w:val="both"/>
        <w:rPr>
          <w:szCs w:val="28"/>
          <w:lang w:val="uk-UA"/>
        </w:rPr>
      </w:pPr>
      <w:r>
        <w:rPr>
          <w:szCs w:val="28"/>
          <w:lang w:val="uk-UA"/>
        </w:rPr>
        <w:t>земель Луцької міської територіальної</w:t>
      </w:r>
    </w:p>
    <w:p w:rsidR="00633D92" w:rsidRDefault="00D900E6">
      <w:pPr>
        <w:widowControl w:val="0"/>
        <w:jc w:val="both"/>
        <w:rPr>
          <w:szCs w:val="28"/>
          <w:lang w:val="uk-UA"/>
        </w:rPr>
      </w:pPr>
      <w:r>
        <w:rPr>
          <w:szCs w:val="28"/>
          <w:lang w:val="uk-UA"/>
        </w:rPr>
        <w:t>громади на 202</w:t>
      </w:r>
      <w:r>
        <w:rPr>
          <w:szCs w:val="28"/>
        </w:rPr>
        <w:t>5</w:t>
      </w:r>
      <w:r>
        <w:rPr>
          <w:szCs w:val="28"/>
          <w:lang w:val="uk-UA"/>
        </w:rPr>
        <w:t>–2026 роки та</w:t>
      </w:r>
    </w:p>
    <w:p w:rsidR="00633D92" w:rsidRDefault="00D900E6">
      <w:pPr>
        <w:widowControl w:val="0"/>
        <w:jc w:val="both"/>
        <w:rPr>
          <w:szCs w:val="28"/>
          <w:lang w:val="uk-UA"/>
        </w:rPr>
      </w:pPr>
      <w:r>
        <w:rPr>
          <w:szCs w:val="28"/>
          <w:lang w:val="uk-UA"/>
        </w:rPr>
        <w:t>продовження її дії на 2027–2028 роки</w:t>
      </w:r>
    </w:p>
    <w:p w:rsidR="00633D92" w:rsidRDefault="00633D92">
      <w:pPr>
        <w:widowControl w:val="0"/>
        <w:ind w:firstLine="567"/>
        <w:jc w:val="both"/>
        <w:rPr>
          <w:szCs w:val="28"/>
          <w:lang w:val="uk-UA"/>
        </w:rPr>
      </w:pPr>
    </w:p>
    <w:p w:rsidR="00633D92" w:rsidRDefault="00633D92">
      <w:pPr>
        <w:widowControl w:val="0"/>
        <w:ind w:firstLine="567"/>
        <w:jc w:val="both"/>
        <w:rPr>
          <w:szCs w:val="28"/>
          <w:lang w:val="uk-UA"/>
        </w:rPr>
      </w:pPr>
    </w:p>
    <w:p w:rsidR="00633D92" w:rsidRDefault="00D900E6">
      <w:pPr>
        <w:widowControl w:val="0"/>
        <w:ind w:firstLine="567"/>
        <w:jc w:val="both"/>
        <w:rPr>
          <w:szCs w:val="28"/>
        </w:rPr>
      </w:pPr>
      <w:proofErr w:type="spellStart"/>
      <w:r>
        <w:rPr>
          <w:szCs w:val="28"/>
        </w:rPr>
        <w:t>Керуючись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Земельним</w:t>
      </w:r>
      <w:proofErr w:type="spellEnd"/>
      <w:r>
        <w:rPr>
          <w:szCs w:val="28"/>
        </w:rPr>
        <w:t xml:space="preserve"> кодексом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, законами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«Про </w:t>
      </w:r>
      <w:proofErr w:type="spellStart"/>
      <w:r>
        <w:rPr>
          <w:szCs w:val="28"/>
        </w:rPr>
        <w:t>місцеве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самоврядування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Україні</w:t>
      </w:r>
      <w:proofErr w:type="spellEnd"/>
      <w:r>
        <w:rPr>
          <w:szCs w:val="28"/>
        </w:rPr>
        <w:t xml:space="preserve">», «Про </w:t>
      </w:r>
      <w:proofErr w:type="spellStart"/>
      <w:r>
        <w:rPr>
          <w:szCs w:val="28"/>
        </w:rPr>
        <w:t>регулювання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містобудівної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», «Про </w:t>
      </w:r>
      <w:proofErr w:type="spellStart"/>
      <w:r>
        <w:rPr>
          <w:szCs w:val="28"/>
        </w:rPr>
        <w:t>землеустрій</w:t>
      </w:r>
      <w:proofErr w:type="spellEnd"/>
      <w:r>
        <w:rPr>
          <w:szCs w:val="28"/>
        </w:rPr>
        <w:t xml:space="preserve">», «Про </w:t>
      </w:r>
      <w:proofErr w:type="spellStart"/>
      <w:r>
        <w:rPr>
          <w:szCs w:val="28"/>
        </w:rPr>
        <w:t>архітектурну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діяльність</w:t>
      </w:r>
      <w:proofErr w:type="spellEnd"/>
      <w:r>
        <w:rPr>
          <w:szCs w:val="28"/>
        </w:rPr>
        <w:t xml:space="preserve">», </w:t>
      </w:r>
      <w:proofErr w:type="spellStart"/>
      <w:r>
        <w:rPr>
          <w:szCs w:val="28"/>
        </w:rPr>
        <w:t>постановою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Кабінету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Міністрів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25.05.2011 № 559 «Про </w:t>
      </w:r>
      <w:proofErr w:type="spellStart"/>
      <w:r>
        <w:rPr>
          <w:szCs w:val="28"/>
        </w:rPr>
        <w:t>містобудівний</w:t>
      </w:r>
      <w:proofErr w:type="spellEnd"/>
      <w:r>
        <w:rPr>
          <w:szCs w:val="28"/>
        </w:rPr>
        <w:t xml:space="preserve"> кадастр» </w:t>
      </w:r>
      <w:proofErr w:type="spellStart"/>
      <w:r>
        <w:rPr>
          <w:szCs w:val="28"/>
        </w:rPr>
        <w:t>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змінами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рішенням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31.07.2024 № 61/128 «Про </w:t>
      </w:r>
      <w:proofErr w:type="spellStart"/>
      <w:r>
        <w:rPr>
          <w:szCs w:val="28"/>
        </w:rPr>
        <w:t>затвердження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Стратегії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Луцької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громади</w:t>
      </w:r>
      <w:proofErr w:type="spellEnd"/>
      <w:r>
        <w:rPr>
          <w:szCs w:val="28"/>
        </w:rPr>
        <w:t xml:space="preserve"> до 2030 року», з метою </w:t>
      </w:r>
      <w:proofErr w:type="spellStart"/>
      <w:r>
        <w:rPr>
          <w:szCs w:val="28"/>
        </w:rPr>
        <w:t>розроблення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містобудівної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документації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раціонального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використання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охорони</w:t>
      </w:r>
      <w:proofErr w:type="spellEnd"/>
      <w:r>
        <w:rPr>
          <w:szCs w:val="28"/>
        </w:rPr>
        <w:t xml:space="preserve"> земель </w:t>
      </w:r>
      <w:proofErr w:type="spellStart"/>
      <w:r>
        <w:rPr>
          <w:szCs w:val="28"/>
        </w:rPr>
        <w:t>Луцької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громади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створення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зберігання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використання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інформаційних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матеріальних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інших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ресурсів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містобудівного</w:t>
      </w:r>
      <w:proofErr w:type="spellEnd"/>
      <w:r>
        <w:rPr>
          <w:szCs w:val="28"/>
        </w:rPr>
        <w:t xml:space="preserve"> кадастру</w:t>
      </w:r>
      <w:r>
        <w:rPr>
          <w:color w:val="000000"/>
          <w:spacing w:val="2"/>
          <w:szCs w:val="28"/>
          <w:lang w:val="uk-UA"/>
        </w:rPr>
        <w:t>, міська рада</w:t>
      </w:r>
    </w:p>
    <w:p w:rsidR="00633D92" w:rsidRDefault="00633D92">
      <w:pPr>
        <w:tabs>
          <w:tab w:val="left" w:pos="247"/>
        </w:tabs>
        <w:jc w:val="both"/>
        <w:rPr>
          <w:spacing w:val="4"/>
          <w:szCs w:val="28"/>
          <w:lang w:val="uk-UA"/>
        </w:rPr>
      </w:pPr>
    </w:p>
    <w:p w:rsidR="00633D92" w:rsidRDefault="00D900E6">
      <w:pPr>
        <w:widowControl w:val="0"/>
        <w:rPr>
          <w:szCs w:val="28"/>
        </w:rPr>
      </w:pPr>
      <w:r>
        <w:rPr>
          <w:szCs w:val="28"/>
          <w:lang w:val="uk-UA"/>
        </w:rPr>
        <w:t>ВИРІШИЛА:</w:t>
      </w:r>
    </w:p>
    <w:p w:rsidR="00633D92" w:rsidRDefault="00633D92">
      <w:pPr>
        <w:widowControl w:val="0"/>
        <w:jc w:val="both"/>
        <w:rPr>
          <w:szCs w:val="28"/>
          <w:lang w:val="uk-UA"/>
        </w:rPr>
      </w:pPr>
    </w:p>
    <w:p w:rsidR="00633D92" w:rsidRDefault="00D900E6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зміни до Програми </w:t>
      </w:r>
      <w:proofErr w:type="spellStart"/>
      <w:r>
        <w:rPr>
          <w:szCs w:val="28"/>
        </w:rPr>
        <w:t>реалізації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містобудівної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політики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раціонального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використання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охорони</w:t>
      </w:r>
      <w:proofErr w:type="spellEnd"/>
      <w:r>
        <w:rPr>
          <w:szCs w:val="28"/>
        </w:rPr>
        <w:t xml:space="preserve"> земель </w:t>
      </w:r>
      <w:proofErr w:type="spellStart"/>
      <w:r>
        <w:rPr>
          <w:szCs w:val="28"/>
        </w:rPr>
        <w:t>Луцької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громади</w:t>
      </w:r>
      <w:proofErr w:type="spellEnd"/>
      <w:r>
        <w:rPr>
          <w:szCs w:val="28"/>
        </w:rPr>
        <w:t xml:space="preserve"> на 2025–2026 роки</w:t>
      </w:r>
      <w:r>
        <w:rPr>
          <w:szCs w:val="28"/>
          <w:lang w:val="uk-UA"/>
        </w:rPr>
        <w:t>, затвердженої рішенням міської ради від 18.12.2024 № 66/1, та продовжити термін її дії на 2027–2028 роки, а саме:</w:t>
      </w:r>
    </w:p>
    <w:p w:rsidR="00633D92" w:rsidRDefault="00D900E6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1.1. Вказати назву Програми – «Програма </w:t>
      </w:r>
      <w:proofErr w:type="spellStart"/>
      <w:r>
        <w:rPr>
          <w:szCs w:val="28"/>
        </w:rPr>
        <w:t>реалізації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містобудівної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політики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раціонального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використання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охорони</w:t>
      </w:r>
      <w:proofErr w:type="spellEnd"/>
      <w:r>
        <w:rPr>
          <w:szCs w:val="28"/>
        </w:rPr>
        <w:t xml:space="preserve"> земель </w:t>
      </w:r>
      <w:proofErr w:type="spellStart"/>
      <w:r>
        <w:rPr>
          <w:szCs w:val="28"/>
        </w:rPr>
        <w:t>Луцької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громади</w:t>
      </w:r>
      <w:proofErr w:type="spellEnd"/>
      <w:r>
        <w:rPr>
          <w:szCs w:val="28"/>
        </w:rPr>
        <w:t xml:space="preserve"> на 202</w:t>
      </w:r>
      <w:r>
        <w:rPr>
          <w:szCs w:val="28"/>
          <w:lang w:val="uk-UA"/>
        </w:rPr>
        <w:t>5</w:t>
      </w:r>
      <w:r>
        <w:rPr>
          <w:szCs w:val="28"/>
        </w:rPr>
        <w:t>–202</w:t>
      </w:r>
      <w:r>
        <w:rPr>
          <w:szCs w:val="28"/>
          <w:lang w:val="uk-UA"/>
        </w:rPr>
        <w:t>8</w:t>
      </w:r>
      <w:r>
        <w:rPr>
          <w:szCs w:val="28"/>
        </w:rPr>
        <w:t xml:space="preserve"> роки</w:t>
      </w:r>
      <w:r>
        <w:rPr>
          <w:szCs w:val="28"/>
          <w:lang w:val="uk-UA"/>
        </w:rPr>
        <w:t>» (далі – Програма).</w:t>
      </w:r>
    </w:p>
    <w:p w:rsidR="00633D92" w:rsidRDefault="00D900E6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1.2. Викласти паспорт Програми, </w:t>
      </w:r>
      <w:r w:rsidR="00157801">
        <w:rPr>
          <w:szCs w:val="28"/>
          <w:lang w:val="uk-UA"/>
        </w:rPr>
        <w:t xml:space="preserve">текст Програми, додатки </w:t>
      </w:r>
      <w:bookmarkStart w:id="0" w:name="_GoBack"/>
      <w:bookmarkEnd w:id="0"/>
      <w:r w:rsidR="00157801">
        <w:rPr>
          <w:szCs w:val="28"/>
          <w:lang w:val="uk-UA"/>
        </w:rPr>
        <w:t>1 та 2 до </w:t>
      </w:r>
      <w:r>
        <w:rPr>
          <w:szCs w:val="28"/>
          <w:lang w:val="uk-UA"/>
        </w:rPr>
        <w:t xml:space="preserve">Програми </w:t>
      </w:r>
      <w:r w:rsidR="00157801">
        <w:rPr>
          <w:szCs w:val="28"/>
          <w:lang w:val="uk-UA"/>
        </w:rPr>
        <w:t xml:space="preserve">в новій редакції </w:t>
      </w:r>
      <w:r>
        <w:rPr>
          <w:szCs w:val="28"/>
          <w:lang w:val="uk-UA"/>
        </w:rPr>
        <w:t>(додаються).</w:t>
      </w:r>
    </w:p>
    <w:p w:rsidR="00633D92" w:rsidRDefault="00D900E6">
      <w:pPr>
        <w:widowControl w:val="0"/>
        <w:ind w:firstLine="680"/>
        <w:jc w:val="both"/>
        <w:rPr>
          <w:lang w:val="uk-UA"/>
        </w:rPr>
      </w:pPr>
      <w:r>
        <w:rPr>
          <w:color w:val="000000"/>
          <w:spacing w:val="-4"/>
          <w:szCs w:val="28"/>
          <w:highlight w:val="white"/>
          <w:lang w:val="uk-UA"/>
        </w:rPr>
        <w:t xml:space="preserve">2. </w:t>
      </w:r>
      <w:r>
        <w:rPr>
          <w:spacing w:val="-4"/>
          <w:szCs w:val="28"/>
          <w:highlight w:val="white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pacing w:val="-4"/>
          <w:szCs w:val="28"/>
          <w:highlight w:val="white"/>
          <w:lang w:val="uk-UA"/>
        </w:rPr>
        <w:t>Чебелюк</w:t>
      </w:r>
      <w:proofErr w:type="spellEnd"/>
      <w:r>
        <w:rPr>
          <w:spacing w:val="-4"/>
          <w:szCs w:val="28"/>
          <w:highlight w:val="white"/>
          <w:lang w:val="uk-UA"/>
        </w:rPr>
        <w:t xml:space="preserve">, </w:t>
      </w:r>
      <w:proofErr w:type="spellStart"/>
      <w:r>
        <w:rPr>
          <w:spacing w:val="-4"/>
          <w:szCs w:val="28"/>
          <w:highlight w:val="white"/>
        </w:rPr>
        <w:t>постійну</w:t>
      </w:r>
      <w:proofErr w:type="spellEnd"/>
      <w:r>
        <w:rPr>
          <w:spacing w:val="-4"/>
          <w:szCs w:val="28"/>
          <w:highlight w:val="white"/>
        </w:rPr>
        <w:t xml:space="preserve"> </w:t>
      </w:r>
      <w:proofErr w:type="spellStart"/>
      <w:r>
        <w:rPr>
          <w:spacing w:val="-4"/>
          <w:szCs w:val="28"/>
          <w:highlight w:val="white"/>
        </w:rPr>
        <w:t>комісію</w:t>
      </w:r>
      <w:proofErr w:type="spellEnd"/>
      <w:r>
        <w:rPr>
          <w:spacing w:val="-4"/>
          <w:szCs w:val="28"/>
          <w:highlight w:val="white"/>
        </w:rPr>
        <w:t xml:space="preserve"> </w:t>
      </w:r>
      <w:proofErr w:type="spellStart"/>
      <w:r>
        <w:rPr>
          <w:spacing w:val="-4"/>
          <w:szCs w:val="28"/>
          <w:highlight w:val="white"/>
        </w:rPr>
        <w:t>міської</w:t>
      </w:r>
      <w:proofErr w:type="spellEnd"/>
      <w:r>
        <w:rPr>
          <w:spacing w:val="-4"/>
          <w:szCs w:val="28"/>
          <w:highlight w:val="white"/>
        </w:rPr>
        <w:t xml:space="preserve"> ради з </w:t>
      </w:r>
      <w:proofErr w:type="spellStart"/>
      <w:r>
        <w:rPr>
          <w:spacing w:val="-4"/>
          <w:szCs w:val="28"/>
          <w:highlight w:val="white"/>
        </w:rPr>
        <w:t>питань</w:t>
      </w:r>
      <w:proofErr w:type="spellEnd"/>
      <w:r>
        <w:rPr>
          <w:spacing w:val="-4"/>
          <w:szCs w:val="28"/>
          <w:highlight w:val="white"/>
        </w:rPr>
        <w:t xml:space="preserve"> генерального </w:t>
      </w:r>
      <w:proofErr w:type="spellStart"/>
      <w:r>
        <w:rPr>
          <w:spacing w:val="-4"/>
          <w:szCs w:val="28"/>
          <w:highlight w:val="white"/>
        </w:rPr>
        <w:t>планування</w:t>
      </w:r>
      <w:proofErr w:type="spellEnd"/>
      <w:r>
        <w:rPr>
          <w:spacing w:val="-4"/>
          <w:szCs w:val="28"/>
          <w:highlight w:val="white"/>
        </w:rPr>
        <w:t xml:space="preserve">, </w:t>
      </w:r>
      <w:proofErr w:type="spellStart"/>
      <w:r>
        <w:rPr>
          <w:spacing w:val="-4"/>
          <w:szCs w:val="28"/>
          <w:highlight w:val="white"/>
        </w:rPr>
        <w:t>будівництва</w:t>
      </w:r>
      <w:proofErr w:type="spellEnd"/>
      <w:r>
        <w:rPr>
          <w:spacing w:val="-4"/>
          <w:szCs w:val="28"/>
          <w:highlight w:val="white"/>
        </w:rPr>
        <w:t xml:space="preserve">, </w:t>
      </w:r>
      <w:proofErr w:type="spellStart"/>
      <w:r>
        <w:rPr>
          <w:spacing w:val="-4"/>
          <w:szCs w:val="28"/>
          <w:highlight w:val="white"/>
        </w:rPr>
        <w:t>архітектури</w:t>
      </w:r>
      <w:proofErr w:type="spellEnd"/>
      <w:r>
        <w:rPr>
          <w:spacing w:val="-4"/>
          <w:szCs w:val="28"/>
          <w:highlight w:val="white"/>
        </w:rPr>
        <w:t xml:space="preserve"> та благоустрою, </w:t>
      </w:r>
      <w:proofErr w:type="spellStart"/>
      <w:r>
        <w:rPr>
          <w:spacing w:val="-4"/>
          <w:szCs w:val="28"/>
          <w:highlight w:val="white"/>
        </w:rPr>
        <w:t>житлово-комунального</w:t>
      </w:r>
      <w:proofErr w:type="spellEnd"/>
      <w:r>
        <w:rPr>
          <w:spacing w:val="-4"/>
          <w:szCs w:val="28"/>
          <w:highlight w:val="white"/>
        </w:rPr>
        <w:t xml:space="preserve"> </w:t>
      </w:r>
      <w:proofErr w:type="spellStart"/>
      <w:r>
        <w:rPr>
          <w:spacing w:val="-4"/>
          <w:szCs w:val="28"/>
          <w:highlight w:val="white"/>
        </w:rPr>
        <w:t>господарства</w:t>
      </w:r>
      <w:proofErr w:type="spellEnd"/>
      <w:r>
        <w:rPr>
          <w:spacing w:val="-4"/>
          <w:szCs w:val="28"/>
          <w:highlight w:val="white"/>
        </w:rPr>
        <w:t xml:space="preserve">, </w:t>
      </w:r>
      <w:proofErr w:type="spellStart"/>
      <w:r>
        <w:rPr>
          <w:spacing w:val="-4"/>
          <w:szCs w:val="28"/>
          <w:highlight w:val="white"/>
        </w:rPr>
        <w:t>екології</w:t>
      </w:r>
      <w:proofErr w:type="spellEnd"/>
      <w:r>
        <w:rPr>
          <w:spacing w:val="-4"/>
          <w:szCs w:val="28"/>
          <w:highlight w:val="white"/>
        </w:rPr>
        <w:t xml:space="preserve">, транспорту та </w:t>
      </w:r>
      <w:proofErr w:type="spellStart"/>
      <w:r>
        <w:rPr>
          <w:spacing w:val="-4"/>
          <w:szCs w:val="28"/>
          <w:highlight w:val="white"/>
        </w:rPr>
        <w:t>енергоощадності</w:t>
      </w:r>
      <w:proofErr w:type="spellEnd"/>
      <w:r>
        <w:rPr>
          <w:spacing w:val="-4"/>
          <w:szCs w:val="28"/>
          <w:highlight w:val="white"/>
          <w:lang w:val="uk-UA"/>
        </w:rPr>
        <w:t>,</w:t>
      </w:r>
      <w:r>
        <w:rPr>
          <w:spacing w:val="-4"/>
          <w:szCs w:val="28"/>
          <w:highlight w:val="white"/>
        </w:rPr>
        <w:t xml:space="preserve"> </w:t>
      </w:r>
      <w:proofErr w:type="spellStart"/>
      <w:r>
        <w:rPr>
          <w:spacing w:val="-4"/>
          <w:szCs w:val="28"/>
          <w:highlight w:val="white"/>
        </w:rPr>
        <w:t>постійну</w:t>
      </w:r>
      <w:proofErr w:type="spellEnd"/>
      <w:r>
        <w:rPr>
          <w:spacing w:val="-4"/>
          <w:szCs w:val="28"/>
          <w:highlight w:val="white"/>
        </w:rPr>
        <w:t xml:space="preserve"> </w:t>
      </w:r>
      <w:proofErr w:type="spellStart"/>
      <w:r>
        <w:rPr>
          <w:spacing w:val="-4"/>
          <w:szCs w:val="28"/>
          <w:highlight w:val="white"/>
        </w:rPr>
        <w:t>комісію</w:t>
      </w:r>
      <w:proofErr w:type="spellEnd"/>
      <w:r>
        <w:rPr>
          <w:spacing w:val="-4"/>
          <w:szCs w:val="28"/>
          <w:highlight w:val="white"/>
        </w:rPr>
        <w:t xml:space="preserve"> з </w:t>
      </w:r>
      <w:proofErr w:type="spellStart"/>
      <w:r>
        <w:rPr>
          <w:spacing w:val="-4"/>
          <w:szCs w:val="28"/>
          <w:highlight w:val="white"/>
        </w:rPr>
        <w:t>питань</w:t>
      </w:r>
      <w:proofErr w:type="spellEnd"/>
      <w:r>
        <w:rPr>
          <w:spacing w:val="-4"/>
          <w:szCs w:val="28"/>
          <w:highlight w:val="white"/>
        </w:rPr>
        <w:t xml:space="preserve"> </w:t>
      </w:r>
      <w:proofErr w:type="spellStart"/>
      <w:r>
        <w:rPr>
          <w:spacing w:val="-4"/>
          <w:szCs w:val="28"/>
          <w:highlight w:val="white"/>
        </w:rPr>
        <w:t>земельних</w:t>
      </w:r>
      <w:proofErr w:type="spellEnd"/>
      <w:r>
        <w:rPr>
          <w:spacing w:val="-4"/>
          <w:szCs w:val="28"/>
          <w:highlight w:val="white"/>
        </w:rPr>
        <w:t xml:space="preserve"> </w:t>
      </w:r>
      <w:proofErr w:type="spellStart"/>
      <w:r>
        <w:rPr>
          <w:spacing w:val="-4"/>
          <w:szCs w:val="28"/>
          <w:highlight w:val="white"/>
        </w:rPr>
        <w:lastRenderedPageBreak/>
        <w:t>відносин</w:t>
      </w:r>
      <w:proofErr w:type="spellEnd"/>
      <w:r>
        <w:rPr>
          <w:spacing w:val="-4"/>
          <w:szCs w:val="28"/>
          <w:highlight w:val="white"/>
        </w:rPr>
        <w:t xml:space="preserve"> та земельного кадастру</w:t>
      </w:r>
      <w:r>
        <w:rPr>
          <w:spacing w:val="-4"/>
          <w:szCs w:val="28"/>
          <w:lang w:val="uk-UA"/>
        </w:rPr>
        <w:t xml:space="preserve">, </w:t>
      </w:r>
      <w:proofErr w:type="spellStart"/>
      <w:r>
        <w:t>постійн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комісі</w:t>
      </w:r>
      <w:proofErr w:type="spellEnd"/>
      <w:r>
        <w:rPr>
          <w:lang w:val="uk-UA"/>
        </w:rPr>
        <w:t>ю</w:t>
      </w:r>
      <w:r>
        <w:t xml:space="preserve"> </w:t>
      </w:r>
      <w:proofErr w:type="spellStart"/>
      <w:r>
        <w:t>міської</w:t>
      </w:r>
      <w:proofErr w:type="spellEnd"/>
      <w:r>
        <w:t xml:space="preserve"> ради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бюджету та </w:t>
      </w:r>
      <w:proofErr w:type="spellStart"/>
      <w:r>
        <w:t>фінансів</w:t>
      </w:r>
      <w:proofErr w:type="spellEnd"/>
      <w:r>
        <w:rPr>
          <w:lang w:val="uk-UA"/>
        </w:rPr>
        <w:t>.</w:t>
      </w:r>
    </w:p>
    <w:p w:rsidR="00633D92" w:rsidRDefault="00633D92">
      <w:pPr>
        <w:widowControl w:val="0"/>
        <w:ind w:firstLine="763"/>
        <w:jc w:val="both"/>
        <w:rPr>
          <w:szCs w:val="28"/>
          <w:lang w:val="uk-UA"/>
        </w:rPr>
      </w:pPr>
    </w:p>
    <w:p w:rsidR="00633D92" w:rsidRDefault="00633D92">
      <w:pPr>
        <w:widowControl w:val="0"/>
        <w:ind w:firstLine="763"/>
        <w:jc w:val="both"/>
        <w:rPr>
          <w:szCs w:val="28"/>
          <w:lang w:val="uk-UA"/>
        </w:rPr>
      </w:pPr>
    </w:p>
    <w:p w:rsidR="00633D92" w:rsidRDefault="00633D92">
      <w:pPr>
        <w:widowControl w:val="0"/>
        <w:ind w:firstLine="763"/>
        <w:jc w:val="both"/>
        <w:rPr>
          <w:szCs w:val="28"/>
          <w:lang w:val="uk-UA"/>
        </w:rPr>
      </w:pPr>
    </w:p>
    <w:p w:rsidR="00633D92" w:rsidRDefault="00D900E6">
      <w:pPr>
        <w:widowControl w:val="0"/>
        <w:jc w:val="both"/>
        <w:rPr>
          <w:szCs w:val="28"/>
        </w:rPr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    Ігор ПОЛІЩУК</w:t>
      </w:r>
    </w:p>
    <w:p w:rsidR="00633D92" w:rsidRDefault="00633D92">
      <w:pPr>
        <w:widowControl w:val="0"/>
        <w:jc w:val="both"/>
        <w:rPr>
          <w:sz w:val="27"/>
          <w:szCs w:val="27"/>
          <w:lang w:val="uk-UA"/>
        </w:rPr>
      </w:pPr>
    </w:p>
    <w:p w:rsidR="00633D92" w:rsidRDefault="00633D92">
      <w:pPr>
        <w:widowControl w:val="0"/>
        <w:jc w:val="both"/>
        <w:rPr>
          <w:sz w:val="27"/>
          <w:szCs w:val="27"/>
          <w:lang w:val="uk-UA"/>
        </w:rPr>
      </w:pPr>
    </w:p>
    <w:p w:rsidR="00633D92" w:rsidRDefault="00633D92">
      <w:pPr>
        <w:widowControl w:val="0"/>
        <w:jc w:val="both"/>
        <w:rPr>
          <w:sz w:val="27"/>
          <w:szCs w:val="27"/>
          <w:lang w:val="uk-UA"/>
        </w:rPr>
      </w:pPr>
    </w:p>
    <w:p w:rsidR="00633D92" w:rsidRDefault="00D900E6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633D92">
      <w:pgSz w:w="11906" w:h="16838"/>
      <w:pgMar w:top="720" w:right="567" w:bottom="1943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5182A"/>
    <w:multiLevelType w:val="multilevel"/>
    <w:tmpl w:val="97669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208CF"/>
    <w:multiLevelType w:val="multilevel"/>
    <w:tmpl w:val="33FEE3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92"/>
    <w:rsid w:val="00157801"/>
    <w:rsid w:val="00633D92"/>
    <w:rsid w:val="00D9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1117951-9E1A-4767-838F-6A87143A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2450</TotalTime>
  <Pages>2</Pages>
  <Words>1419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Шеремета Олександр</cp:lastModifiedBy>
  <cp:revision>176</cp:revision>
  <cp:lastPrinted>2024-05-01T17:07:00Z</cp:lastPrinted>
  <dcterms:created xsi:type="dcterms:W3CDTF">2019-07-16T09:50:00Z</dcterms:created>
  <dcterms:modified xsi:type="dcterms:W3CDTF">2025-11-07T08:36:00Z</dcterms:modified>
  <dc:language>uk-UA</dc:language>
</cp:coreProperties>
</file>