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D0A" w:rsidRDefault="000D293D">
      <w:pPr>
        <w:pStyle w:val="a8"/>
        <w:spacing w:before="89"/>
        <w:ind w:left="5125"/>
      </w:pPr>
      <w:r>
        <w:t>Додаток</w:t>
      </w:r>
    </w:p>
    <w:p w:rsidR="00E87D0A" w:rsidRDefault="000D293D">
      <w:pPr>
        <w:pStyle w:val="a8"/>
        <w:spacing w:before="2"/>
        <w:ind w:left="5125" w:right="626"/>
      </w:pPr>
      <w:r>
        <w:t>до рішення міської ради</w:t>
      </w:r>
    </w:p>
    <w:p w:rsidR="00E87D0A" w:rsidRDefault="000D293D">
      <w:pPr>
        <w:pStyle w:val="a8"/>
        <w:tabs>
          <w:tab w:val="left" w:pos="7290"/>
          <w:tab w:val="left" w:pos="9171"/>
        </w:tabs>
        <w:spacing w:line="321" w:lineRule="exact"/>
        <w:ind w:left="5125"/>
      </w:pPr>
      <w:r>
        <w:rPr>
          <w:u w:val="single"/>
        </w:rPr>
        <w:tab/>
      </w:r>
      <w:r>
        <w:t>№</w:t>
      </w:r>
      <w:r>
        <w:rPr>
          <w:u w:val="single"/>
        </w:rPr>
        <w:tab/>
      </w:r>
    </w:p>
    <w:p w:rsidR="00E87D0A" w:rsidRDefault="00E87D0A">
      <w:pPr>
        <w:pStyle w:val="a8"/>
        <w:ind w:left="0"/>
        <w:rPr>
          <w:sz w:val="20"/>
        </w:rPr>
      </w:pPr>
    </w:p>
    <w:p w:rsidR="00E87D0A" w:rsidRDefault="00E87D0A">
      <w:pPr>
        <w:pStyle w:val="a8"/>
        <w:ind w:left="0"/>
        <w:rPr>
          <w:sz w:val="20"/>
        </w:rPr>
      </w:pPr>
    </w:p>
    <w:p w:rsidR="00E87D0A" w:rsidRDefault="00E87D0A">
      <w:pPr>
        <w:pStyle w:val="a8"/>
        <w:spacing w:before="7"/>
        <w:ind w:left="0"/>
        <w:rPr>
          <w:sz w:val="18"/>
        </w:rPr>
      </w:pPr>
    </w:p>
    <w:p w:rsidR="00E87D0A" w:rsidRDefault="000D293D">
      <w:pPr>
        <w:pStyle w:val="11"/>
        <w:spacing w:before="89" w:line="322" w:lineRule="exact"/>
        <w:ind w:left="0" w:right="5"/>
      </w:pPr>
      <w:r>
        <w:t>ПРОГРАМА</w:t>
      </w:r>
    </w:p>
    <w:p w:rsidR="00E87D0A" w:rsidRDefault="000D293D">
      <w:pPr>
        <w:ind w:right="5"/>
        <w:jc w:val="center"/>
        <w:rPr>
          <w:b/>
          <w:sz w:val="28"/>
        </w:rPr>
      </w:pPr>
      <w:r>
        <w:rPr>
          <w:b/>
          <w:sz w:val="28"/>
        </w:rPr>
        <w:t>управління місцевим боргом бюджету Луцької міської</w:t>
      </w:r>
    </w:p>
    <w:p w:rsidR="00E87D0A" w:rsidRDefault="000D293D">
      <w:pPr>
        <w:ind w:right="5"/>
        <w:jc w:val="center"/>
        <w:rPr>
          <w:b/>
          <w:sz w:val="28"/>
        </w:rPr>
      </w:pPr>
      <w:r>
        <w:rPr>
          <w:b/>
          <w:sz w:val="28"/>
        </w:rPr>
        <w:t>територіальної громади на 2024–2028 роки</w:t>
      </w:r>
    </w:p>
    <w:p w:rsidR="00E87D0A" w:rsidRDefault="000D293D">
      <w:pPr>
        <w:spacing w:before="120"/>
        <w:ind w:right="5"/>
        <w:jc w:val="center"/>
        <w:rPr>
          <w:b/>
          <w:sz w:val="28"/>
        </w:rPr>
      </w:pPr>
      <w:r>
        <w:rPr>
          <w:b/>
          <w:sz w:val="28"/>
        </w:rPr>
        <w:t>Паспорт Програми</w:t>
      </w:r>
    </w:p>
    <w:p w:rsidR="00E87D0A" w:rsidRDefault="00E87D0A">
      <w:pPr>
        <w:pStyle w:val="a8"/>
        <w:ind w:left="0"/>
        <w:rPr>
          <w:b/>
          <w:sz w:val="20"/>
        </w:rPr>
      </w:pPr>
    </w:p>
    <w:p w:rsidR="00E87D0A" w:rsidRDefault="00E87D0A">
      <w:pPr>
        <w:pStyle w:val="a8"/>
        <w:spacing w:before="4"/>
        <w:ind w:left="0"/>
        <w:rPr>
          <w:b/>
          <w:sz w:val="18"/>
        </w:rPr>
      </w:pPr>
    </w:p>
    <w:tbl>
      <w:tblPr>
        <w:tblW w:w="9289" w:type="dxa"/>
        <w:tblInd w:w="192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648"/>
        <w:gridCol w:w="4604"/>
        <w:gridCol w:w="4037"/>
      </w:tblGrid>
      <w:tr w:rsidR="00E87D0A">
        <w:trPr>
          <w:trHeight w:val="3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A" w:rsidRDefault="000D293D">
            <w:pPr>
              <w:pStyle w:val="TableParagraph"/>
              <w:spacing w:before="12" w:line="316" w:lineRule="exact"/>
              <w:ind w:left="93" w:right="82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A" w:rsidRDefault="000D293D">
            <w:pPr>
              <w:pStyle w:val="TableParagraph"/>
              <w:spacing w:before="12" w:line="316" w:lineRule="exact"/>
              <w:ind w:left="179"/>
              <w:rPr>
                <w:sz w:val="28"/>
              </w:rPr>
            </w:pPr>
            <w:r>
              <w:rPr>
                <w:sz w:val="28"/>
              </w:rPr>
              <w:t>Ініціатор розроблення Програми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A" w:rsidRDefault="000D293D">
            <w:pPr>
              <w:pStyle w:val="TableParagraph"/>
              <w:spacing w:before="12"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Луцька міська рада</w:t>
            </w:r>
          </w:p>
        </w:tc>
      </w:tr>
      <w:tr w:rsidR="00E87D0A">
        <w:trPr>
          <w:trHeight w:val="64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A" w:rsidRDefault="000D293D">
            <w:pPr>
              <w:pStyle w:val="TableParagraph"/>
              <w:spacing w:before="159"/>
              <w:ind w:left="93" w:right="83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A" w:rsidRDefault="000D293D">
            <w:pPr>
              <w:pStyle w:val="TableParagraph"/>
              <w:spacing w:before="159"/>
              <w:ind w:left="179"/>
              <w:rPr>
                <w:sz w:val="28"/>
              </w:rPr>
            </w:pPr>
            <w:r>
              <w:rPr>
                <w:sz w:val="28"/>
              </w:rPr>
              <w:t>Розробник Програми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A" w:rsidRDefault="000D293D">
            <w:pPr>
              <w:pStyle w:val="TableParagraph"/>
              <w:spacing w:line="324" w:lineRule="exact"/>
              <w:ind w:left="107" w:right="242"/>
              <w:rPr>
                <w:sz w:val="28"/>
              </w:rPr>
            </w:pPr>
            <w:r>
              <w:rPr>
                <w:sz w:val="28"/>
              </w:rPr>
              <w:t xml:space="preserve">Департамент </w:t>
            </w:r>
            <w:r>
              <w:rPr>
                <w:sz w:val="28"/>
              </w:rPr>
              <w:t>фінансів, бюджету</w:t>
            </w:r>
            <w:r>
              <w:rPr>
                <w:spacing w:val="1"/>
                <w:sz w:val="28"/>
              </w:rPr>
              <w:t xml:space="preserve"> та аудиту </w:t>
            </w:r>
            <w:r>
              <w:rPr>
                <w:sz w:val="28"/>
              </w:rPr>
              <w:t>Луцької міської ради</w:t>
            </w:r>
          </w:p>
        </w:tc>
      </w:tr>
      <w:tr w:rsidR="00E87D0A">
        <w:trPr>
          <w:trHeight w:val="6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A" w:rsidRDefault="000D293D">
            <w:pPr>
              <w:pStyle w:val="TableParagraph"/>
              <w:spacing w:before="156"/>
              <w:ind w:left="93" w:right="83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A" w:rsidRDefault="000D293D">
            <w:pPr>
              <w:pStyle w:val="TableParagraph"/>
              <w:spacing w:line="317" w:lineRule="exact"/>
              <w:ind w:left="179"/>
              <w:rPr>
                <w:sz w:val="28"/>
              </w:rPr>
            </w:pPr>
            <w:proofErr w:type="spellStart"/>
            <w:r>
              <w:rPr>
                <w:sz w:val="28"/>
              </w:rPr>
              <w:t>Співрозробники</w:t>
            </w:r>
            <w:proofErr w:type="spellEnd"/>
            <w:r>
              <w:rPr>
                <w:sz w:val="28"/>
              </w:rPr>
              <w:t xml:space="preserve"> Програми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A" w:rsidRDefault="000D293D">
            <w:pPr>
              <w:ind w:left="107" w:right="167"/>
              <w:rPr>
                <w:sz w:val="28"/>
              </w:rPr>
            </w:pPr>
            <w:r>
              <w:rPr>
                <w:sz w:val="28"/>
              </w:rPr>
              <w:t>Виконавчий комітет Луцької</w:t>
            </w:r>
          </w:p>
          <w:p w:rsidR="00E87D0A" w:rsidRDefault="000D293D">
            <w:pPr>
              <w:pStyle w:val="TableParagraph"/>
              <w:spacing w:line="322" w:lineRule="exact"/>
              <w:ind w:left="107" w:right="260"/>
              <w:rPr>
                <w:sz w:val="28"/>
              </w:rPr>
            </w:pPr>
            <w:r>
              <w:rPr>
                <w:sz w:val="28"/>
              </w:rPr>
              <w:t>міської ради, відділ обліку та звітності Луцької міської ради</w:t>
            </w:r>
          </w:p>
        </w:tc>
      </w:tr>
      <w:tr w:rsidR="00E87D0A">
        <w:trPr>
          <w:trHeight w:val="638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A" w:rsidRDefault="000D293D">
            <w:pPr>
              <w:pStyle w:val="TableParagraph"/>
              <w:spacing w:before="156"/>
              <w:ind w:left="93" w:right="83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A" w:rsidRDefault="000D293D">
            <w:pPr>
              <w:pStyle w:val="TableParagraph"/>
              <w:spacing w:line="317" w:lineRule="exact"/>
              <w:ind w:left="179"/>
              <w:rPr>
                <w:sz w:val="28"/>
              </w:rPr>
            </w:pPr>
            <w:r>
              <w:rPr>
                <w:sz w:val="28"/>
              </w:rPr>
              <w:t>Відповідальний виконавець</w:t>
            </w:r>
          </w:p>
          <w:p w:rsidR="00E87D0A" w:rsidRDefault="000D293D">
            <w:pPr>
              <w:pStyle w:val="TableParagraph"/>
              <w:spacing w:line="301" w:lineRule="exact"/>
              <w:ind w:left="179"/>
              <w:rPr>
                <w:sz w:val="28"/>
              </w:rPr>
            </w:pPr>
            <w:r>
              <w:rPr>
                <w:sz w:val="28"/>
              </w:rPr>
              <w:t>Програми</w:t>
            </w:r>
          </w:p>
        </w:tc>
        <w:tc>
          <w:tcPr>
            <w:tcW w:w="4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A" w:rsidRDefault="000D29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Департамент фінансів, бюджету та аудиту Луцької </w:t>
            </w:r>
            <w:r>
              <w:rPr>
                <w:sz w:val="28"/>
              </w:rPr>
              <w:t>міської ради</w:t>
            </w:r>
          </w:p>
        </w:tc>
      </w:tr>
      <w:tr w:rsidR="00E87D0A">
        <w:trPr>
          <w:trHeight w:val="161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A" w:rsidRDefault="00E87D0A">
            <w:pPr>
              <w:pStyle w:val="TableParagraph"/>
              <w:rPr>
                <w:b/>
                <w:sz w:val="30"/>
              </w:rPr>
            </w:pPr>
          </w:p>
          <w:p w:rsidR="00E87D0A" w:rsidRDefault="00E87D0A">
            <w:pPr>
              <w:pStyle w:val="TableParagraph"/>
              <w:spacing w:before="2"/>
              <w:rPr>
                <w:b/>
                <w:sz w:val="26"/>
              </w:rPr>
            </w:pPr>
          </w:p>
          <w:p w:rsidR="00E87D0A" w:rsidRDefault="000D293D">
            <w:pPr>
              <w:pStyle w:val="TableParagraph"/>
              <w:ind w:left="93" w:right="83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A" w:rsidRDefault="00E87D0A">
            <w:pPr>
              <w:pStyle w:val="TableParagraph"/>
              <w:rPr>
                <w:b/>
                <w:sz w:val="30"/>
              </w:rPr>
            </w:pPr>
          </w:p>
          <w:p w:rsidR="00E87D0A" w:rsidRDefault="00E87D0A">
            <w:pPr>
              <w:pStyle w:val="TableParagraph"/>
              <w:spacing w:before="2"/>
              <w:rPr>
                <w:b/>
                <w:sz w:val="26"/>
              </w:rPr>
            </w:pPr>
          </w:p>
          <w:p w:rsidR="00E87D0A" w:rsidRDefault="000D293D">
            <w:pPr>
              <w:pStyle w:val="TableParagraph"/>
              <w:ind w:left="179"/>
              <w:rPr>
                <w:sz w:val="28"/>
              </w:rPr>
            </w:pPr>
            <w:r>
              <w:rPr>
                <w:sz w:val="28"/>
              </w:rPr>
              <w:t>Учасники Програми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A" w:rsidRDefault="000D293D">
            <w:pPr>
              <w:pStyle w:val="TableParagraph"/>
              <w:ind w:left="107" w:right="167"/>
              <w:rPr>
                <w:sz w:val="28"/>
              </w:rPr>
            </w:pPr>
            <w:r>
              <w:rPr>
                <w:sz w:val="28"/>
              </w:rPr>
              <w:t>Департамент фінансів, бюджету та аудиту Луцької міської ради, виконавчий комітет Луцької міської ради, відділ обліку та звітності Луцької міської ради</w:t>
            </w:r>
          </w:p>
        </w:tc>
      </w:tr>
      <w:tr w:rsidR="00E87D0A">
        <w:trPr>
          <w:trHeight w:val="34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A" w:rsidRDefault="000D293D">
            <w:pPr>
              <w:pStyle w:val="TableParagraph"/>
              <w:spacing w:before="12" w:line="313" w:lineRule="exact"/>
              <w:ind w:left="93" w:right="83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A" w:rsidRDefault="000D293D">
            <w:pPr>
              <w:pStyle w:val="TableParagraph"/>
              <w:spacing w:before="12" w:line="313" w:lineRule="exact"/>
              <w:ind w:left="179"/>
              <w:rPr>
                <w:sz w:val="28"/>
              </w:rPr>
            </w:pPr>
            <w:r>
              <w:rPr>
                <w:sz w:val="28"/>
              </w:rPr>
              <w:t>Термін реалізації Програми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A" w:rsidRDefault="000D293D">
            <w:pPr>
              <w:pStyle w:val="TableParagraph"/>
              <w:spacing w:before="12"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2024–2028 роки</w:t>
            </w:r>
          </w:p>
        </w:tc>
      </w:tr>
      <w:tr w:rsidR="00E87D0A">
        <w:trPr>
          <w:trHeight w:val="97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A" w:rsidRDefault="00E87D0A">
            <w:pPr>
              <w:pStyle w:val="TableParagraph"/>
              <w:spacing w:before="2"/>
              <w:rPr>
                <w:b/>
                <w:sz w:val="28"/>
              </w:rPr>
            </w:pPr>
          </w:p>
          <w:p w:rsidR="00E87D0A" w:rsidRDefault="000D293D">
            <w:pPr>
              <w:pStyle w:val="TableParagraph"/>
              <w:ind w:left="93" w:right="83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A" w:rsidRDefault="000D293D">
            <w:pPr>
              <w:pStyle w:val="TableParagraph"/>
              <w:spacing w:before="2" w:line="322" w:lineRule="exact"/>
              <w:ind w:left="179"/>
              <w:rPr>
                <w:sz w:val="28"/>
              </w:rPr>
            </w:pPr>
            <w:r>
              <w:rPr>
                <w:sz w:val="28"/>
              </w:rPr>
              <w:t>Загальний обсяг</w:t>
            </w:r>
            <w:r>
              <w:rPr>
                <w:sz w:val="28"/>
              </w:rPr>
              <w:t xml:space="preserve"> фінансових</w:t>
            </w:r>
          </w:p>
          <w:p w:rsidR="00E87D0A" w:rsidRDefault="000D293D">
            <w:pPr>
              <w:pStyle w:val="TableParagraph"/>
              <w:spacing w:line="322" w:lineRule="exact"/>
              <w:ind w:left="179" w:right="198"/>
              <w:rPr>
                <w:sz w:val="28"/>
              </w:rPr>
            </w:pPr>
            <w:r>
              <w:rPr>
                <w:sz w:val="28"/>
              </w:rPr>
              <w:t>ресурсів, необхідних для реалізації Програми, всього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A" w:rsidRDefault="00E87D0A">
            <w:pPr>
              <w:pStyle w:val="TableParagraph"/>
              <w:spacing w:before="2"/>
              <w:rPr>
                <w:b/>
                <w:sz w:val="28"/>
              </w:rPr>
            </w:pPr>
          </w:p>
          <w:p w:rsidR="00E87D0A" w:rsidRDefault="000D293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 xml:space="preserve">793 617,0 тис. </w:t>
            </w:r>
            <w:proofErr w:type="spellStart"/>
            <w:r>
              <w:rPr>
                <w:sz w:val="28"/>
              </w:rPr>
              <w:t>грн</w:t>
            </w:r>
            <w:proofErr w:type="spellEnd"/>
          </w:p>
        </w:tc>
      </w:tr>
      <w:tr w:rsidR="00E87D0A">
        <w:trPr>
          <w:trHeight w:val="453"/>
        </w:trPr>
        <w:tc>
          <w:tcPr>
            <w:tcW w:w="9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A" w:rsidRDefault="000D293D">
            <w:pPr>
              <w:pStyle w:val="TableParagraph"/>
              <w:spacing w:before="64"/>
              <w:ind w:left="815"/>
              <w:rPr>
                <w:sz w:val="28"/>
              </w:rPr>
            </w:pPr>
            <w:r>
              <w:rPr>
                <w:spacing w:val="-5"/>
                <w:sz w:val="28"/>
              </w:rPr>
              <w:t>у тому числі:</w:t>
            </w:r>
          </w:p>
        </w:tc>
      </w:tr>
      <w:tr w:rsidR="00E87D0A">
        <w:trPr>
          <w:trHeight w:val="64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A" w:rsidRDefault="000D293D">
            <w:pPr>
              <w:pStyle w:val="TableParagraph"/>
              <w:spacing w:before="160"/>
              <w:ind w:left="93" w:right="84"/>
              <w:jc w:val="center"/>
              <w:rPr>
                <w:sz w:val="28"/>
              </w:rPr>
            </w:pPr>
            <w:r>
              <w:rPr>
                <w:sz w:val="28"/>
              </w:rPr>
              <w:t>7.1.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0A" w:rsidRDefault="000D293D">
            <w:pPr>
              <w:pStyle w:val="TableParagraph"/>
              <w:spacing w:line="322" w:lineRule="exact"/>
              <w:ind w:left="179" w:right="257"/>
              <w:rPr>
                <w:sz w:val="28"/>
              </w:rPr>
            </w:pPr>
            <w:r>
              <w:rPr>
                <w:sz w:val="28"/>
              </w:rPr>
              <w:t>коштів</w:t>
            </w:r>
            <w:r>
              <w:rPr>
                <w:spacing w:val="-6"/>
                <w:sz w:val="28"/>
              </w:rPr>
              <w:t xml:space="preserve"> бюджету громади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A" w:rsidRDefault="000D293D">
            <w:pPr>
              <w:pStyle w:val="TableParagraph"/>
              <w:spacing w:before="160"/>
              <w:ind w:left="107"/>
              <w:rPr>
                <w:sz w:val="28"/>
              </w:rPr>
            </w:pPr>
            <w:r>
              <w:rPr>
                <w:sz w:val="28"/>
              </w:rPr>
              <w:t xml:space="preserve">793 617,0 тис. </w:t>
            </w:r>
            <w:proofErr w:type="spellStart"/>
            <w:r>
              <w:rPr>
                <w:sz w:val="28"/>
              </w:rPr>
              <w:t>грн</w:t>
            </w:r>
            <w:proofErr w:type="spellEnd"/>
          </w:p>
        </w:tc>
      </w:tr>
    </w:tbl>
    <w:p w:rsidR="00E87D0A" w:rsidRDefault="00E87D0A" w:rsidP="000D293D"/>
    <w:p w:rsidR="00E87D0A" w:rsidRPr="000D293D" w:rsidRDefault="00E87D0A" w:rsidP="000D293D">
      <w:pPr>
        <w:rPr>
          <w:sz w:val="28"/>
          <w:szCs w:val="28"/>
        </w:rPr>
      </w:pPr>
    </w:p>
    <w:p w:rsidR="000D293D" w:rsidRPr="000D293D" w:rsidRDefault="000D293D" w:rsidP="000D293D">
      <w:pPr>
        <w:rPr>
          <w:sz w:val="28"/>
          <w:szCs w:val="28"/>
        </w:rPr>
      </w:pPr>
    </w:p>
    <w:p w:rsidR="000D293D" w:rsidRPr="000D293D" w:rsidRDefault="000D293D" w:rsidP="000D293D">
      <w:pPr>
        <w:rPr>
          <w:sz w:val="28"/>
          <w:szCs w:val="28"/>
        </w:rPr>
      </w:pPr>
    </w:p>
    <w:p w:rsidR="000D293D" w:rsidRPr="000D293D" w:rsidRDefault="000D293D" w:rsidP="000D293D">
      <w:pPr>
        <w:tabs>
          <w:tab w:val="left" w:pos="7425"/>
          <w:tab w:val="left" w:pos="7488"/>
        </w:tabs>
        <w:rPr>
          <w:sz w:val="28"/>
          <w:szCs w:val="28"/>
        </w:rPr>
      </w:pPr>
      <w:r w:rsidRPr="000D293D">
        <w:rPr>
          <w:sz w:val="28"/>
          <w:szCs w:val="28"/>
        </w:rPr>
        <w:t>Секретар міської ради</w:t>
      </w:r>
      <w:r w:rsidRPr="000D293D">
        <w:rPr>
          <w:sz w:val="28"/>
          <w:szCs w:val="28"/>
        </w:rPr>
        <w:tab/>
      </w:r>
      <w:r w:rsidRPr="000D293D">
        <w:rPr>
          <w:sz w:val="28"/>
          <w:szCs w:val="28"/>
        </w:rPr>
        <w:tab/>
        <w:t>Юрій БЕЗПЯТКО</w:t>
      </w:r>
    </w:p>
    <w:p w:rsidR="000D293D" w:rsidRDefault="000D293D" w:rsidP="000D293D">
      <w:pPr>
        <w:tabs>
          <w:tab w:val="left" w:pos="7425"/>
          <w:tab w:val="left" w:pos="7488"/>
        </w:tabs>
        <w:rPr>
          <w:sz w:val="24"/>
        </w:rPr>
      </w:pPr>
    </w:p>
    <w:p w:rsidR="000D293D" w:rsidRDefault="000D293D" w:rsidP="000D293D">
      <w:pPr>
        <w:tabs>
          <w:tab w:val="left" w:pos="7425"/>
          <w:tab w:val="left" w:pos="7488"/>
        </w:tabs>
        <w:rPr>
          <w:sz w:val="24"/>
        </w:rPr>
      </w:pPr>
      <w:bookmarkStart w:id="0" w:name="_GoBack"/>
      <w:bookmarkEnd w:id="0"/>
    </w:p>
    <w:p w:rsidR="00E87D0A" w:rsidRDefault="000D293D" w:rsidP="000D293D">
      <w:pPr>
        <w:tabs>
          <w:tab w:val="left" w:pos="7425"/>
          <w:tab w:val="left" w:pos="7488"/>
        </w:tabs>
        <w:rPr>
          <w:sz w:val="24"/>
        </w:rPr>
        <w:sectPr w:rsidR="00E87D0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74" w:right="566" w:bottom="1843" w:left="1680" w:header="717" w:footer="0" w:gutter="0"/>
          <w:pgNumType w:start="1"/>
          <w:cols w:space="720"/>
          <w:formProt w:val="0"/>
          <w:titlePg/>
          <w:docGrid w:linePitch="299" w:charSpace="12288"/>
        </w:sectPr>
      </w:pPr>
      <w:proofErr w:type="spellStart"/>
      <w:r>
        <w:rPr>
          <w:sz w:val="24"/>
        </w:rPr>
        <w:t>Єлова</w:t>
      </w:r>
      <w:proofErr w:type="spellEnd"/>
      <w:r>
        <w:rPr>
          <w:sz w:val="24"/>
        </w:rPr>
        <w:t xml:space="preserve"> 720 614</w:t>
      </w:r>
    </w:p>
    <w:p w:rsidR="00E87D0A" w:rsidRDefault="000D293D">
      <w:pPr>
        <w:pStyle w:val="a8"/>
        <w:spacing w:before="79"/>
        <w:ind w:left="723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2</w:t>
      </w:r>
    </w:p>
    <w:p w:rsidR="00E87D0A" w:rsidRDefault="000D293D">
      <w:pPr>
        <w:pStyle w:val="a8"/>
        <w:spacing w:before="79"/>
        <w:ind w:left="10348"/>
        <w:rPr>
          <w:sz w:val="24"/>
        </w:rPr>
      </w:pPr>
      <w:r>
        <w:t>Додаток 1</w:t>
      </w:r>
    </w:p>
    <w:p w:rsidR="00E87D0A" w:rsidRDefault="000D293D">
      <w:pPr>
        <w:pStyle w:val="a8"/>
        <w:spacing w:before="2"/>
        <w:ind w:left="10348"/>
        <w:rPr>
          <w:sz w:val="24"/>
        </w:rPr>
      </w:pPr>
      <w:r>
        <w:t>до Програми управління місцевим боргом бюджету Луцької міської територіальної громади на 2024–2028 роки</w:t>
      </w:r>
    </w:p>
    <w:p w:rsidR="00E87D0A" w:rsidRDefault="00E87D0A">
      <w:pPr>
        <w:pStyle w:val="a8"/>
        <w:spacing w:before="10"/>
        <w:ind w:left="0"/>
        <w:rPr>
          <w:sz w:val="23"/>
        </w:rPr>
      </w:pPr>
    </w:p>
    <w:p w:rsidR="00E87D0A" w:rsidRDefault="000D293D">
      <w:pPr>
        <w:pStyle w:val="11"/>
        <w:tabs>
          <w:tab w:val="left" w:pos="9781"/>
        </w:tabs>
        <w:spacing w:line="322" w:lineRule="exact"/>
        <w:ind w:left="142" w:right="5"/>
        <w:rPr>
          <w:sz w:val="24"/>
        </w:rPr>
      </w:pPr>
      <w:r>
        <w:t>Ресурсне забезпечення</w:t>
      </w:r>
    </w:p>
    <w:p w:rsidR="00E87D0A" w:rsidRDefault="000D293D">
      <w:pPr>
        <w:ind w:left="515" w:right="340"/>
        <w:jc w:val="center"/>
        <w:rPr>
          <w:b/>
          <w:sz w:val="28"/>
        </w:rPr>
      </w:pPr>
      <w:r>
        <w:rPr>
          <w:b/>
          <w:sz w:val="28"/>
        </w:rPr>
        <w:t xml:space="preserve">Програми управління місцевим боргом бюджету Луцької міської </w:t>
      </w:r>
      <w:r>
        <w:rPr>
          <w:b/>
          <w:sz w:val="28"/>
        </w:rPr>
        <w:t>територіальної громади на 2024–2028 роки</w:t>
      </w:r>
    </w:p>
    <w:p w:rsidR="00E87D0A" w:rsidRDefault="00E87D0A">
      <w:pPr>
        <w:pStyle w:val="a8"/>
        <w:ind w:left="0"/>
        <w:rPr>
          <w:b/>
          <w:sz w:val="20"/>
        </w:rPr>
      </w:pPr>
    </w:p>
    <w:p w:rsidR="00E87D0A" w:rsidRDefault="00E87D0A">
      <w:pPr>
        <w:pStyle w:val="a8"/>
        <w:spacing w:before="6"/>
        <w:ind w:left="0"/>
        <w:rPr>
          <w:b/>
          <w:sz w:val="18"/>
        </w:rPr>
      </w:pPr>
    </w:p>
    <w:tbl>
      <w:tblPr>
        <w:tblW w:w="15744" w:type="dxa"/>
        <w:tblInd w:w="-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706"/>
        <w:gridCol w:w="3823"/>
        <w:gridCol w:w="1532"/>
        <w:gridCol w:w="1652"/>
        <w:gridCol w:w="2009"/>
        <w:gridCol w:w="2007"/>
        <w:gridCol w:w="2009"/>
        <w:gridCol w:w="2006"/>
      </w:tblGrid>
      <w:tr w:rsidR="00E87D0A">
        <w:trPr>
          <w:trHeight w:val="85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0A" w:rsidRDefault="000D293D">
            <w:pPr>
              <w:pStyle w:val="TableParagraph"/>
              <w:spacing w:before="120"/>
              <w:ind w:left="112" w:right="85" w:firstLine="36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0A" w:rsidRDefault="000D293D">
            <w:pPr>
              <w:pStyle w:val="TableParagraph"/>
              <w:ind w:left="369" w:right="356" w:hanging="7"/>
              <w:jc w:val="center"/>
              <w:rPr>
                <w:sz w:val="28"/>
              </w:rPr>
            </w:pPr>
            <w:r>
              <w:rPr>
                <w:sz w:val="28"/>
              </w:rPr>
              <w:t>Обсяг коштів, які планується залучити на виконання Програми,</w:t>
            </w:r>
          </w:p>
          <w:p w:rsidR="00E87D0A" w:rsidRDefault="000D293D">
            <w:pPr>
              <w:pStyle w:val="TableParagraph"/>
              <w:ind w:left="369" w:right="356" w:hanging="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тис. </w:t>
            </w:r>
            <w:proofErr w:type="spellStart"/>
            <w:r>
              <w:rPr>
                <w:sz w:val="28"/>
              </w:rPr>
              <w:t>грн</w:t>
            </w:r>
            <w:proofErr w:type="spellEnd"/>
          </w:p>
        </w:tc>
        <w:tc>
          <w:tcPr>
            <w:tcW w:w="9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0A" w:rsidRDefault="000D293D">
            <w:pPr>
              <w:pStyle w:val="TableParagraph"/>
              <w:spacing w:before="120"/>
              <w:ind w:left="227"/>
              <w:jc w:val="center"/>
              <w:rPr>
                <w:sz w:val="28"/>
              </w:rPr>
            </w:pPr>
            <w:r>
              <w:rPr>
                <w:sz w:val="28"/>
              </w:rPr>
              <w:t>Етапи виконання Програми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0A" w:rsidRDefault="000D293D">
            <w:pPr>
              <w:pStyle w:val="TableParagraph"/>
              <w:spacing w:before="120"/>
              <w:ind w:left="22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Загальний обсяг фінансування,тис. </w:t>
            </w:r>
            <w:proofErr w:type="spellStart"/>
            <w:r>
              <w:rPr>
                <w:sz w:val="28"/>
              </w:rPr>
              <w:t>грн</w:t>
            </w:r>
            <w:proofErr w:type="spellEnd"/>
          </w:p>
        </w:tc>
      </w:tr>
      <w:tr w:rsidR="00E87D0A">
        <w:trPr>
          <w:trHeight w:val="622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A" w:rsidRDefault="00E87D0A"/>
        </w:tc>
        <w:tc>
          <w:tcPr>
            <w:tcW w:w="3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A" w:rsidRDefault="00E87D0A"/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</w:tcPr>
          <w:p w:rsidR="00E87D0A" w:rsidRDefault="000D293D">
            <w:pPr>
              <w:pStyle w:val="TableParagraph"/>
              <w:spacing w:before="120"/>
              <w:ind w:left="269" w:right="255"/>
              <w:jc w:val="center"/>
              <w:rPr>
                <w:sz w:val="28"/>
              </w:rPr>
            </w:pPr>
            <w:r>
              <w:rPr>
                <w:sz w:val="28"/>
              </w:rPr>
              <w:t>2024 рік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A" w:rsidRDefault="000D293D">
            <w:pPr>
              <w:pStyle w:val="TableParagraph"/>
              <w:spacing w:before="120"/>
              <w:ind w:left="269" w:right="255"/>
              <w:jc w:val="center"/>
              <w:rPr>
                <w:sz w:val="28"/>
              </w:rPr>
            </w:pPr>
            <w:r>
              <w:rPr>
                <w:sz w:val="28"/>
              </w:rPr>
              <w:t>2025 рік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A" w:rsidRDefault="000D293D">
            <w:pPr>
              <w:pStyle w:val="TableParagraph"/>
              <w:spacing w:before="120"/>
              <w:ind w:left="269" w:right="255"/>
              <w:jc w:val="center"/>
              <w:rPr>
                <w:sz w:val="28"/>
              </w:rPr>
            </w:pPr>
            <w:r>
              <w:rPr>
                <w:sz w:val="28"/>
              </w:rPr>
              <w:t>2026 рік</w:t>
            </w:r>
          </w:p>
        </w:tc>
        <w:tc>
          <w:tcPr>
            <w:tcW w:w="2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A" w:rsidRDefault="000D293D">
            <w:pPr>
              <w:pStyle w:val="TableParagraph"/>
              <w:spacing w:before="120"/>
              <w:ind w:left="269" w:right="255"/>
              <w:jc w:val="center"/>
              <w:rPr>
                <w:sz w:val="28"/>
              </w:rPr>
            </w:pPr>
            <w:r>
              <w:rPr>
                <w:sz w:val="28"/>
              </w:rPr>
              <w:t>2027 рік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A" w:rsidRDefault="000D293D">
            <w:pPr>
              <w:pStyle w:val="TableParagraph"/>
              <w:spacing w:before="120"/>
              <w:ind w:left="269" w:right="255"/>
              <w:jc w:val="center"/>
              <w:rPr>
                <w:sz w:val="28"/>
              </w:rPr>
            </w:pPr>
            <w:r>
              <w:rPr>
                <w:sz w:val="28"/>
              </w:rPr>
              <w:t>2028 рік</w:t>
            </w:r>
          </w:p>
        </w:tc>
        <w:tc>
          <w:tcPr>
            <w:tcW w:w="2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A" w:rsidRDefault="00E87D0A"/>
        </w:tc>
      </w:tr>
      <w:tr w:rsidR="00E87D0A">
        <w:trPr>
          <w:trHeight w:val="50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7D0A" w:rsidRDefault="000D293D">
            <w:pPr>
              <w:pStyle w:val="TableParagraph"/>
              <w:spacing w:before="122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7D0A" w:rsidRDefault="000D293D">
            <w:pPr>
              <w:pStyle w:val="TableParagraph"/>
              <w:spacing w:before="122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Обсяг фінансових </w:t>
            </w:r>
            <w:r>
              <w:rPr>
                <w:sz w:val="28"/>
              </w:rPr>
              <w:t>ресурсів, усього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</w:tcBorders>
          </w:tcPr>
          <w:p w:rsidR="00E87D0A" w:rsidRDefault="000D293D">
            <w:pPr>
              <w:pStyle w:val="TableParagraph"/>
              <w:spacing w:before="122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71 070,0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7D0A" w:rsidRDefault="000D293D">
            <w:pPr>
              <w:pStyle w:val="TableParagraph"/>
              <w:spacing w:before="122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130 000,0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7D0A" w:rsidRDefault="000D293D">
            <w:pPr>
              <w:pStyle w:val="TableParagraph"/>
              <w:spacing w:before="122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187 005,0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7D0A" w:rsidRDefault="000D293D">
            <w:pPr>
              <w:pStyle w:val="TableParagraph"/>
              <w:spacing w:before="122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199 279,0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7D0A" w:rsidRDefault="000D293D">
            <w:pPr>
              <w:pStyle w:val="TableParagraph"/>
              <w:spacing w:before="122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206 263,0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7D0A" w:rsidRDefault="000D293D">
            <w:pPr>
              <w:pStyle w:val="TableParagraph"/>
              <w:spacing w:before="122"/>
              <w:ind w:left="233" w:right="222"/>
              <w:jc w:val="center"/>
              <w:rPr>
                <w:sz w:val="28"/>
              </w:rPr>
            </w:pPr>
            <w:r>
              <w:rPr>
                <w:sz w:val="28"/>
              </w:rPr>
              <w:t>793 617,0</w:t>
            </w:r>
          </w:p>
        </w:tc>
      </w:tr>
      <w:tr w:rsidR="00E87D0A">
        <w:trPr>
          <w:trHeight w:val="441"/>
        </w:trPr>
        <w:tc>
          <w:tcPr>
            <w:tcW w:w="705" w:type="dxa"/>
            <w:tcBorders>
              <w:left w:val="single" w:sz="4" w:space="0" w:color="000000"/>
              <w:right w:val="single" w:sz="4" w:space="0" w:color="000000"/>
            </w:tcBorders>
          </w:tcPr>
          <w:p w:rsidR="00E87D0A" w:rsidRDefault="00E87D0A">
            <w:pPr>
              <w:pStyle w:val="TableParagraph"/>
              <w:rPr>
                <w:sz w:val="26"/>
              </w:rPr>
            </w:pPr>
          </w:p>
        </w:tc>
        <w:tc>
          <w:tcPr>
            <w:tcW w:w="3822" w:type="dxa"/>
            <w:tcBorders>
              <w:left w:val="single" w:sz="4" w:space="0" w:color="000000"/>
              <w:right w:val="single" w:sz="4" w:space="0" w:color="000000"/>
            </w:tcBorders>
          </w:tcPr>
          <w:p w:rsidR="00E87D0A" w:rsidRDefault="000D293D">
            <w:pPr>
              <w:pStyle w:val="TableParagraph"/>
              <w:spacing w:before="54"/>
              <w:ind w:left="108"/>
              <w:rPr>
                <w:sz w:val="28"/>
              </w:rPr>
            </w:pPr>
            <w:r>
              <w:rPr>
                <w:sz w:val="28"/>
              </w:rPr>
              <w:t>у тому числі:</w:t>
            </w:r>
          </w:p>
        </w:tc>
        <w:tc>
          <w:tcPr>
            <w:tcW w:w="1532" w:type="dxa"/>
            <w:tcBorders>
              <w:left w:val="single" w:sz="4" w:space="0" w:color="000000"/>
            </w:tcBorders>
          </w:tcPr>
          <w:p w:rsidR="00E87D0A" w:rsidRDefault="00E87D0A">
            <w:pPr>
              <w:pStyle w:val="TableParagraph"/>
              <w:ind w:left="13"/>
              <w:rPr>
                <w:sz w:val="26"/>
              </w:rPr>
            </w:pPr>
          </w:p>
        </w:tc>
        <w:tc>
          <w:tcPr>
            <w:tcW w:w="1652" w:type="dxa"/>
            <w:tcBorders>
              <w:left w:val="single" w:sz="4" w:space="0" w:color="000000"/>
              <w:right w:val="single" w:sz="4" w:space="0" w:color="000000"/>
            </w:tcBorders>
          </w:tcPr>
          <w:p w:rsidR="00E87D0A" w:rsidRDefault="00E87D0A">
            <w:pPr>
              <w:pStyle w:val="TableParagraph"/>
              <w:ind w:left="13"/>
              <w:rPr>
                <w:sz w:val="26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right w:val="single" w:sz="4" w:space="0" w:color="000000"/>
            </w:tcBorders>
          </w:tcPr>
          <w:p w:rsidR="00E87D0A" w:rsidRDefault="00E87D0A">
            <w:pPr>
              <w:pStyle w:val="TableParagraph"/>
              <w:ind w:left="13"/>
              <w:rPr>
                <w:sz w:val="26"/>
              </w:rPr>
            </w:pPr>
          </w:p>
        </w:tc>
        <w:tc>
          <w:tcPr>
            <w:tcW w:w="2007" w:type="dxa"/>
            <w:tcBorders>
              <w:left w:val="single" w:sz="4" w:space="0" w:color="000000"/>
              <w:right w:val="single" w:sz="4" w:space="0" w:color="000000"/>
            </w:tcBorders>
          </w:tcPr>
          <w:p w:rsidR="00E87D0A" w:rsidRDefault="00E87D0A">
            <w:pPr>
              <w:pStyle w:val="TableParagraph"/>
              <w:ind w:left="13"/>
              <w:rPr>
                <w:sz w:val="26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right w:val="single" w:sz="4" w:space="0" w:color="000000"/>
            </w:tcBorders>
          </w:tcPr>
          <w:p w:rsidR="00E87D0A" w:rsidRDefault="00E87D0A">
            <w:pPr>
              <w:pStyle w:val="TableParagraph"/>
              <w:ind w:left="13"/>
              <w:rPr>
                <w:sz w:val="26"/>
              </w:rPr>
            </w:pPr>
          </w:p>
        </w:tc>
        <w:tc>
          <w:tcPr>
            <w:tcW w:w="2006" w:type="dxa"/>
            <w:tcBorders>
              <w:left w:val="single" w:sz="4" w:space="0" w:color="000000"/>
              <w:right w:val="single" w:sz="4" w:space="0" w:color="000000"/>
            </w:tcBorders>
          </w:tcPr>
          <w:p w:rsidR="00E87D0A" w:rsidRDefault="00E87D0A">
            <w:pPr>
              <w:pStyle w:val="TableParagraph"/>
              <w:rPr>
                <w:sz w:val="26"/>
              </w:rPr>
            </w:pPr>
          </w:p>
        </w:tc>
      </w:tr>
      <w:tr w:rsidR="00E87D0A">
        <w:trPr>
          <w:trHeight w:val="381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A" w:rsidRDefault="00E87D0A">
            <w:pPr>
              <w:pStyle w:val="TableParagraph"/>
              <w:rPr>
                <w:sz w:val="26"/>
              </w:rPr>
            </w:pPr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A" w:rsidRDefault="000D293D">
            <w:pPr>
              <w:pStyle w:val="TableParagraph"/>
              <w:spacing w:before="54" w:line="307" w:lineRule="exact"/>
              <w:ind w:left="115"/>
              <w:rPr>
                <w:sz w:val="28"/>
              </w:rPr>
            </w:pPr>
            <w:r>
              <w:rPr>
                <w:sz w:val="28"/>
              </w:rPr>
              <w:t>кошти бюджету громади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</w:tcPr>
          <w:p w:rsidR="00E87D0A" w:rsidRDefault="000D293D">
            <w:pPr>
              <w:pStyle w:val="TableParagraph"/>
              <w:spacing w:before="122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71 070,0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A" w:rsidRDefault="000D293D">
            <w:pPr>
              <w:pStyle w:val="TableParagraph"/>
              <w:spacing w:before="122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130 000,0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A" w:rsidRDefault="000D293D">
            <w:pPr>
              <w:pStyle w:val="TableParagraph"/>
              <w:spacing w:before="122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187 005,0</w:t>
            </w:r>
          </w:p>
        </w:tc>
        <w:tc>
          <w:tcPr>
            <w:tcW w:w="2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A" w:rsidRDefault="000D293D">
            <w:pPr>
              <w:pStyle w:val="TableParagraph"/>
              <w:spacing w:before="122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199 279,0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A" w:rsidRDefault="000D293D">
            <w:pPr>
              <w:pStyle w:val="TableParagraph"/>
              <w:spacing w:before="122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206 263,0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A" w:rsidRDefault="000D293D">
            <w:pPr>
              <w:pStyle w:val="TableParagraph"/>
              <w:spacing w:before="122"/>
              <w:ind w:left="233" w:right="222"/>
              <w:jc w:val="center"/>
              <w:rPr>
                <w:sz w:val="28"/>
              </w:rPr>
            </w:pPr>
            <w:r>
              <w:rPr>
                <w:sz w:val="28"/>
              </w:rPr>
              <w:t>793 617,0</w:t>
            </w:r>
          </w:p>
        </w:tc>
      </w:tr>
    </w:tbl>
    <w:p w:rsidR="00E87D0A" w:rsidRDefault="00E87D0A">
      <w:pPr>
        <w:pStyle w:val="a8"/>
        <w:ind w:left="0"/>
        <w:rPr>
          <w:b/>
          <w:sz w:val="24"/>
          <w:szCs w:val="24"/>
        </w:rPr>
      </w:pPr>
    </w:p>
    <w:p w:rsidR="00E87D0A" w:rsidRDefault="00E87D0A">
      <w:pPr>
        <w:pStyle w:val="a8"/>
        <w:ind w:left="0"/>
        <w:rPr>
          <w:b/>
          <w:sz w:val="24"/>
          <w:szCs w:val="24"/>
        </w:rPr>
      </w:pPr>
    </w:p>
    <w:p w:rsidR="00E87D0A" w:rsidRDefault="000D293D">
      <w:pPr>
        <w:tabs>
          <w:tab w:val="left" w:pos="7425"/>
          <w:tab w:val="left" w:pos="7488"/>
        </w:tabs>
        <w:spacing w:before="90"/>
        <w:ind w:left="305"/>
        <w:rPr>
          <w:sz w:val="24"/>
        </w:rPr>
        <w:sectPr w:rsidR="00E87D0A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774" w:right="395" w:bottom="1680" w:left="774" w:header="717" w:footer="0" w:gutter="0"/>
          <w:pgNumType w:start="1"/>
          <w:cols w:space="720"/>
          <w:formProt w:val="0"/>
          <w:titlePg/>
          <w:docGrid w:linePitch="299" w:charSpace="12288"/>
        </w:sectPr>
      </w:pPr>
      <w:proofErr w:type="spellStart"/>
      <w:r>
        <w:rPr>
          <w:sz w:val="24"/>
        </w:rPr>
        <w:t>Єлова</w:t>
      </w:r>
      <w:proofErr w:type="spellEnd"/>
      <w:r>
        <w:rPr>
          <w:sz w:val="24"/>
        </w:rPr>
        <w:t xml:space="preserve"> 720 614</w:t>
      </w:r>
    </w:p>
    <w:p w:rsidR="00E87D0A" w:rsidRDefault="000D293D">
      <w:pPr>
        <w:spacing w:before="60"/>
        <w:ind w:right="600"/>
        <w:jc w:val="center"/>
        <w:rPr>
          <w:sz w:val="24"/>
        </w:rPr>
      </w:pPr>
      <w:r>
        <w:rPr>
          <w:sz w:val="24"/>
        </w:rPr>
        <w:lastRenderedPageBreak/>
        <w:t>3</w:t>
      </w:r>
    </w:p>
    <w:p w:rsidR="00E87D0A" w:rsidRDefault="000D293D">
      <w:pPr>
        <w:pStyle w:val="a8"/>
        <w:ind w:left="10178"/>
        <w:rPr>
          <w:sz w:val="24"/>
        </w:rPr>
      </w:pPr>
      <w:r>
        <w:t>Додаток</w:t>
      </w:r>
      <w:r>
        <w:t xml:space="preserve"> 2</w:t>
      </w:r>
    </w:p>
    <w:p w:rsidR="00E87D0A" w:rsidRDefault="000D293D">
      <w:pPr>
        <w:pStyle w:val="a8"/>
        <w:spacing w:before="2"/>
        <w:ind w:left="10166" w:right="85"/>
        <w:rPr>
          <w:sz w:val="24"/>
        </w:rPr>
      </w:pPr>
      <w:r>
        <w:t>до Програми управління місцевим боргом бюджету Луцької міської територіальної громади на 2024–2028 роки</w:t>
      </w:r>
    </w:p>
    <w:p w:rsidR="00E87D0A" w:rsidRDefault="00E87D0A">
      <w:pPr>
        <w:pStyle w:val="a8"/>
        <w:spacing w:before="1"/>
        <w:ind w:left="0"/>
        <w:rPr>
          <w:sz w:val="20"/>
        </w:rPr>
      </w:pPr>
    </w:p>
    <w:p w:rsidR="00E87D0A" w:rsidRDefault="000D293D">
      <w:pPr>
        <w:pStyle w:val="11"/>
        <w:spacing w:before="89" w:line="322" w:lineRule="exact"/>
        <w:ind w:left="1773" w:right="1669"/>
        <w:rPr>
          <w:sz w:val="24"/>
        </w:rPr>
      </w:pPr>
      <w:r>
        <w:t>Напрями діяльності, заходи, завдання Програми</w:t>
      </w:r>
    </w:p>
    <w:p w:rsidR="00E87D0A" w:rsidRDefault="000D293D">
      <w:pPr>
        <w:ind w:left="1773" w:right="2375"/>
        <w:jc w:val="center"/>
        <w:rPr>
          <w:b/>
          <w:sz w:val="28"/>
        </w:rPr>
      </w:pPr>
      <w:r>
        <w:rPr>
          <w:b/>
          <w:sz w:val="28"/>
        </w:rPr>
        <w:t>управління місцевим боргом бюджету Луцької міської територіальної громади</w:t>
      </w:r>
    </w:p>
    <w:p w:rsidR="00E87D0A" w:rsidRDefault="000D293D">
      <w:pPr>
        <w:ind w:left="1773" w:right="2375"/>
        <w:jc w:val="center"/>
        <w:rPr>
          <w:b/>
          <w:sz w:val="28"/>
        </w:rPr>
      </w:pPr>
      <w:r>
        <w:rPr>
          <w:b/>
          <w:sz w:val="28"/>
        </w:rPr>
        <w:t>на 2024–2028 роки</w:t>
      </w:r>
    </w:p>
    <w:tbl>
      <w:tblPr>
        <w:tblW w:w="15306" w:type="dxa"/>
        <w:tblInd w:w="140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23"/>
        <w:gridCol w:w="1709"/>
        <w:gridCol w:w="2155"/>
        <w:gridCol w:w="992"/>
        <w:gridCol w:w="3401"/>
        <w:gridCol w:w="2555"/>
        <w:gridCol w:w="2126"/>
        <w:gridCol w:w="1945"/>
      </w:tblGrid>
      <w:tr w:rsidR="00E87D0A">
        <w:trPr>
          <w:trHeight w:val="1525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0A" w:rsidRDefault="000D293D">
            <w:pPr>
              <w:pStyle w:val="TableParagraph"/>
              <w:spacing w:before="120" w:line="324" w:lineRule="auto"/>
              <w:ind w:right="138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0A" w:rsidRDefault="000D293D">
            <w:pPr>
              <w:pStyle w:val="TableParagraph"/>
              <w:spacing w:before="120"/>
              <w:ind w:left="170" w:right="203"/>
              <w:jc w:val="center"/>
              <w:rPr>
                <w:sz w:val="28"/>
              </w:rPr>
            </w:pPr>
            <w:r>
              <w:rPr>
                <w:sz w:val="28"/>
              </w:rPr>
              <w:t>Напрям д</w:t>
            </w:r>
            <w:r>
              <w:rPr>
                <w:sz w:val="28"/>
              </w:rPr>
              <w:t>іяльності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0A" w:rsidRDefault="000D293D">
            <w:pPr>
              <w:pStyle w:val="TableParagraph"/>
              <w:spacing w:before="120"/>
              <w:ind w:left="166" w:right="316" w:hanging="19"/>
              <w:jc w:val="center"/>
              <w:rPr>
                <w:sz w:val="28"/>
              </w:rPr>
            </w:pPr>
            <w:r>
              <w:rPr>
                <w:sz w:val="28"/>
              </w:rPr>
              <w:t>Назва заходу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0A" w:rsidRDefault="000D293D">
            <w:pPr>
              <w:pStyle w:val="TableParagraph"/>
              <w:spacing w:before="120"/>
              <w:ind w:left="24" w:right="68"/>
              <w:jc w:val="center"/>
              <w:rPr>
                <w:sz w:val="28"/>
              </w:rPr>
            </w:pPr>
            <w:r>
              <w:rPr>
                <w:sz w:val="28"/>
              </w:rPr>
              <w:t>Термін виконання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0A" w:rsidRDefault="000D293D">
            <w:pPr>
              <w:pStyle w:val="TableParagraph"/>
              <w:spacing w:before="120"/>
              <w:ind w:left="166"/>
              <w:jc w:val="center"/>
              <w:rPr>
                <w:sz w:val="28"/>
              </w:rPr>
            </w:pPr>
            <w:r>
              <w:rPr>
                <w:sz w:val="28"/>
              </w:rPr>
              <w:t>Виконавці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0A" w:rsidRDefault="000D293D">
            <w:pPr>
              <w:pStyle w:val="TableParagraph"/>
              <w:spacing w:before="120" w:line="322" w:lineRule="exact"/>
              <w:ind w:left="163" w:right="253"/>
              <w:jc w:val="center"/>
              <w:rPr>
                <w:sz w:val="28"/>
              </w:rPr>
            </w:pPr>
            <w:r>
              <w:rPr>
                <w:sz w:val="28"/>
              </w:rPr>
              <w:t>Джерела фінансування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0A" w:rsidRDefault="000D293D">
            <w:pPr>
              <w:pStyle w:val="TableParagraph"/>
              <w:spacing w:before="120"/>
              <w:ind w:left="166" w:right="24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Обсяги фінансування, тис. </w:t>
            </w:r>
            <w:proofErr w:type="spellStart"/>
            <w:r>
              <w:rPr>
                <w:sz w:val="28"/>
              </w:rPr>
              <w:t>грн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0A" w:rsidRDefault="000D293D">
            <w:pPr>
              <w:pStyle w:val="TableParagraph"/>
              <w:spacing w:before="120"/>
              <w:ind w:left="-2"/>
              <w:jc w:val="center"/>
              <w:rPr>
                <w:sz w:val="28"/>
              </w:rPr>
            </w:pPr>
            <w:r>
              <w:rPr>
                <w:sz w:val="28"/>
              </w:rPr>
              <w:t>Результативні показники</w:t>
            </w:r>
          </w:p>
        </w:tc>
      </w:tr>
      <w:tr w:rsidR="00E87D0A">
        <w:trPr>
          <w:trHeight w:val="185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A" w:rsidRDefault="000D293D">
            <w:pPr>
              <w:pStyle w:val="TableParagraph"/>
              <w:spacing w:before="122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A" w:rsidRDefault="000D293D">
            <w:pPr>
              <w:pStyle w:val="TableParagraph"/>
              <w:spacing w:before="122"/>
              <w:ind w:left="111" w:right="161"/>
              <w:rPr>
                <w:sz w:val="28"/>
              </w:rPr>
            </w:pPr>
            <w:r>
              <w:rPr>
                <w:sz w:val="28"/>
              </w:rPr>
              <w:t>Погашення боргових зобов’язань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A" w:rsidRDefault="000D293D">
            <w:pPr>
              <w:pStyle w:val="TableParagraph"/>
              <w:spacing w:before="122"/>
              <w:ind w:left="108" w:right="355"/>
              <w:rPr>
                <w:sz w:val="28"/>
              </w:rPr>
            </w:pPr>
            <w:r>
              <w:rPr>
                <w:sz w:val="28"/>
              </w:rPr>
              <w:t>Погашення основної суми боргу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A" w:rsidRDefault="000D293D">
            <w:pPr>
              <w:pStyle w:val="TableParagraph"/>
              <w:spacing w:before="122"/>
              <w:ind w:left="108"/>
              <w:rPr>
                <w:sz w:val="28"/>
              </w:rPr>
            </w:pPr>
            <w:r>
              <w:rPr>
                <w:sz w:val="28"/>
              </w:rPr>
              <w:t>2024 -2028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A" w:rsidRDefault="000D293D">
            <w:pPr>
              <w:pStyle w:val="TableParagraph"/>
              <w:spacing w:before="122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Департамент фінансів, бюджету та аудиту Луцької міської</w:t>
            </w:r>
            <w:r>
              <w:rPr>
                <w:sz w:val="28"/>
              </w:rPr>
              <w:t xml:space="preserve"> ради, виконавчий комітет Луцької міської ради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A" w:rsidRDefault="000D293D">
            <w:pPr>
              <w:pStyle w:val="TableParagraph"/>
              <w:tabs>
                <w:tab w:val="left" w:pos="1369"/>
              </w:tabs>
              <w:spacing w:before="122"/>
              <w:ind w:left="107" w:right="97"/>
              <w:rPr>
                <w:sz w:val="28"/>
              </w:rPr>
            </w:pPr>
            <w:r>
              <w:rPr>
                <w:sz w:val="28"/>
              </w:rPr>
              <w:t xml:space="preserve">Кошти </w:t>
            </w:r>
            <w:r>
              <w:rPr>
                <w:spacing w:val="-1"/>
                <w:sz w:val="28"/>
              </w:rPr>
              <w:t xml:space="preserve">бюджету </w:t>
            </w:r>
            <w:r>
              <w:rPr>
                <w:sz w:val="28"/>
              </w:rPr>
              <w:t xml:space="preserve">розвитку спеціального фонду </w:t>
            </w:r>
            <w:r>
              <w:rPr>
                <w:spacing w:val="-1"/>
                <w:sz w:val="28"/>
              </w:rPr>
              <w:t xml:space="preserve">бюджету </w:t>
            </w:r>
            <w:r>
              <w:rPr>
                <w:sz w:val="28"/>
              </w:rPr>
              <w:t>громади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A" w:rsidRDefault="000D293D">
            <w:pPr>
              <w:pStyle w:val="TableParagraph"/>
              <w:spacing w:before="122"/>
              <w:ind w:left="104"/>
              <w:rPr>
                <w:sz w:val="28"/>
              </w:rPr>
            </w:pPr>
            <w:r>
              <w:rPr>
                <w:sz w:val="28"/>
              </w:rPr>
              <w:t>2024 - 60 155,0</w:t>
            </w:r>
          </w:p>
          <w:p w:rsidR="00E87D0A" w:rsidRDefault="000D293D">
            <w:pPr>
              <w:pStyle w:val="TableParagraph"/>
              <w:spacing w:before="122"/>
              <w:ind w:left="104"/>
              <w:rPr>
                <w:sz w:val="28"/>
              </w:rPr>
            </w:pPr>
            <w:r>
              <w:rPr>
                <w:sz w:val="28"/>
              </w:rPr>
              <w:t>2025 - 97 200,0</w:t>
            </w:r>
          </w:p>
          <w:p w:rsidR="00E87D0A" w:rsidRDefault="000D293D">
            <w:pPr>
              <w:pStyle w:val="TableParagraph"/>
              <w:spacing w:before="122"/>
              <w:ind w:left="104"/>
              <w:rPr>
                <w:sz w:val="28"/>
              </w:rPr>
            </w:pPr>
            <w:r>
              <w:rPr>
                <w:sz w:val="28"/>
              </w:rPr>
              <w:t>2026 - 153 530,0</w:t>
            </w:r>
          </w:p>
          <w:p w:rsidR="00E87D0A" w:rsidRDefault="000D293D">
            <w:pPr>
              <w:pStyle w:val="TableParagraph"/>
              <w:spacing w:before="122"/>
              <w:ind w:left="104"/>
              <w:rPr>
                <w:sz w:val="28"/>
              </w:rPr>
            </w:pPr>
            <w:r>
              <w:rPr>
                <w:sz w:val="28"/>
              </w:rPr>
              <w:t>2027 - 175 325,0</w:t>
            </w:r>
          </w:p>
          <w:p w:rsidR="00E87D0A" w:rsidRDefault="000D293D">
            <w:pPr>
              <w:pStyle w:val="TableParagraph"/>
              <w:spacing w:before="122"/>
              <w:ind w:left="104"/>
              <w:rPr>
                <w:sz w:val="28"/>
              </w:rPr>
            </w:pPr>
            <w:r>
              <w:rPr>
                <w:sz w:val="28"/>
              </w:rPr>
              <w:t xml:space="preserve">2028 </w:t>
            </w:r>
            <w:r>
              <w:rPr>
                <w:sz w:val="28"/>
              </w:rPr>
              <w:noBreakHyphen/>
              <w:t> 182 318,0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A" w:rsidRDefault="000D293D">
            <w:pPr>
              <w:pStyle w:val="TableParagraph"/>
              <w:spacing w:before="122"/>
              <w:ind w:left="105" w:right="137"/>
              <w:rPr>
                <w:sz w:val="28"/>
              </w:rPr>
            </w:pPr>
            <w:r>
              <w:rPr>
                <w:sz w:val="28"/>
              </w:rPr>
              <w:t xml:space="preserve">Своєчасне та в повному обсязі виконання зобов’язань за місцевим </w:t>
            </w:r>
            <w:r>
              <w:rPr>
                <w:sz w:val="28"/>
              </w:rPr>
              <w:t>боргом</w:t>
            </w:r>
          </w:p>
        </w:tc>
      </w:tr>
      <w:tr w:rsidR="00E87D0A">
        <w:trPr>
          <w:trHeight w:val="1769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A" w:rsidRDefault="000D293D">
            <w:pPr>
              <w:pStyle w:val="TableParagraph"/>
              <w:spacing w:before="122"/>
              <w:ind w:left="107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A" w:rsidRDefault="00E87D0A"/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A" w:rsidRDefault="000D293D">
            <w:pPr>
              <w:pStyle w:val="TableParagraph"/>
              <w:spacing w:before="122"/>
              <w:ind w:left="108" w:right="321"/>
              <w:rPr>
                <w:sz w:val="28"/>
              </w:rPr>
            </w:pPr>
            <w:r>
              <w:rPr>
                <w:sz w:val="28"/>
              </w:rPr>
              <w:t xml:space="preserve">Сплата відсотків за </w:t>
            </w:r>
            <w:r>
              <w:rPr>
                <w:spacing w:val="-1"/>
                <w:sz w:val="28"/>
              </w:rPr>
              <w:t xml:space="preserve">користування </w:t>
            </w:r>
            <w:r>
              <w:rPr>
                <w:sz w:val="28"/>
              </w:rPr>
              <w:t>кредитними коштами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A" w:rsidRDefault="000D293D">
            <w:pPr>
              <w:pStyle w:val="TableParagraph"/>
              <w:spacing w:before="122"/>
              <w:ind w:left="108"/>
              <w:rPr>
                <w:sz w:val="28"/>
              </w:rPr>
            </w:pPr>
            <w:r>
              <w:rPr>
                <w:sz w:val="28"/>
              </w:rPr>
              <w:t>2024-2028</w:t>
            </w:r>
          </w:p>
        </w:tc>
        <w:tc>
          <w:tcPr>
            <w:tcW w:w="34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A" w:rsidRDefault="00E87D0A"/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A" w:rsidRDefault="000D293D">
            <w:pPr>
              <w:pStyle w:val="TableParagraph"/>
              <w:spacing w:before="122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Кошти загального фонду бюджету громади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A" w:rsidRDefault="000D293D">
            <w:pPr>
              <w:pStyle w:val="TableParagraph"/>
              <w:spacing w:before="122"/>
              <w:ind w:left="104"/>
              <w:rPr>
                <w:sz w:val="28"/>
              </w:rPr>
            </w:pPr>
            <w:r>
              <w:rPr>
                <w:sz w:val="28"/>
              </w:rPr>
              <w:t>2024 - 10 915,0</w:t>
            </w:r>
          </w:p>
          <w:p w:rsidR="00E87D0A" w:rsidRDefault="000D293D">
            <w:pPr>
              <w:pStyle w:val="TableParagraph"/>
              <w:spacing w:before="122"/>
              <w:ind w:left="104"/>
              <w:rPr>
                <w:sz w:val="28"/>
              </w:rPr>
            </w:pPr>
            <w:r>
              <w:rPr>
                <w:sz w:val="28"/>
              </w:rPr>
              <w:t>2025 - 32 800,0</w:t>
            </w:r>
          </w:p>
          <w:p w:rsidR="00E87D0A" w:rsidRDefault="000D293D">
            <w:pPr>
              <w:pStyle w:val="TableParagraph"/>
              <w:spacing w:before="122"/>
              <w:ind w:left="104"/>
              <w:rPr>
                <w:sz w:val="28"/>
              </w:rPr>
            </w:pPr>
            <w:r>
              <w:rPr>
                <w:sz w:val="28"/>
              </w:rPr>
              <w:t>2026 - 33 475,0</w:t>
            </w:r>
          </w:p>
          <w:p w:rsidR="00E87D0A" w:rsidRDefault="000D293D">
            <w:pPr>
              <w:pStyle w:val="TableParagraph"/>
              <w:spacing w:before="122"/>
              <w:ind w:left="104"/>
              <w:rPr>
                <w:sz w:val="28"/>
              </w:rPr>
            </w:pPr>
            <w:r>
              <w:rPr>
                <w:sz w:val="28"/>
              </w:rPr>
              <w:t>2027 - 23 954,0</w:t>
            </w:r>
          </w:p>
          <w:p w:rsidR="00E87D0A" w:rsidRDefault="000D293D">
            <w:pPr>
              <w:pStyle w:val="TableParagraph"/>
              <w:spacing w:before="122"/>
              <w:ind w:left="104"/>
              <w:rPr>
                <w:sz w:val="28"/>
              </w:rPr>
            </w:pPr>
            <w:r>
              <w:rPr>
                <w:sz w:val="28"/>
              </w:rPr>
              <w:t>2028 - 23 945,0</w:t>
            </w:r>
          </w:p>
        </w:tc>
        <w:tc>
          <w:tcPr>
            <w:tcW w:w="19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A" w:rsidRDefault="00E87D0A"/>
        </w:tc>
      </w:tr>
      <w:tr w:rsidR="00E87D0A">
        <w:trPr>
          <w:trHeight w:val="563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A" w:rsidRDefault="000D293D">
            <w:pPr>
              <w:pStyle w:val="TableParagraph"/>
              <w:spacing w:before="122"/>
              <w:ind w:left="107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08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D0A" w:rsidRDefault="000D293D">
            <w:pPr>
              <w:pStyle w:val="TableParagraph"/>
              <w:ind w:left="311" w:right="536"/>
              <w:rPr>
                <w:sz w:val="28"/>
              </w:rPr>
            </w:pPr>
            <w:r>
              <w:rPr>
                <w:sz w:val="28"/>
              </w:rPr>
              <w:t>Разом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A" w:rsidRDefault="000D293D">
            <w:pPr>
              <w:pStyle w:val="TableParagraph"/>
              <w:spacing w:before="122"/>
              <w:ind w:left="714"/>
              <w:rPr>
                <w:sz w:val="28"/>
              </w:rPr>
            </w:pPr>
            <w:r>
              <w:rPr>
                <w:sz w:val="28"/>
              </w:rPr>
              <w:t>793 617,0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A" w:rsidRDefault="00E87D0A">
            <w:pPr>
              <w:pStyle w:val="TableParagraph"/>
              <w:rPr>
                <w:sz w:val="28"/>
              </w:rPr>
            </w:pPr>
          </w:p>
        </w:tc>
      </w:tr>
    </w:tbl>
    <w:p w:rsidR="00E87D0A" w:rsidRDefault="000D293D">
      <w:pPr>
        <w:spacing w:before="90"/>
        <w:ind w:left="142"/>
        <w:rPr>
          <w:sz w:val="24"/>
          <w:szCs w:val="24"/>
        </w:rPr>
      </w:pPr>
      <w:proofErr w:type="spellStart"/>
      <w:r>
        <w:rPr>
          <w:sz w:val="24"/>
          <w:szCs w:val="24"/>
        </w:rPr>
        <w:t>Єлова</w:t>
      </w:r>
      <w:proofErr w:type="spellEnd"/>
      <w:r>
        <w:rPr>
          <w:sz w:val="24"/>
          <w:szCs w:val="24"/>
        </w:rPr>
        <w:t xml:space="preserve"> 720 614</w:t>
      </w:r>
    </w:p>
    <w:sectPr w:rsidR="00E87D0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/>
      <w:pgMar w:top="640" w:right="280" w:bottom="1276" w:left="880" w:header="0" w:footer="0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D293D">
      <w:r>
        <w:separator/>
      </w:r>
    </w:p>
  </w:endnote>
  <w:endnote w:type="continuationSeparator" w:id="0">
    <w:p w:rsidR="00000000" w:rsidRDefault="000D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0A" w:rsidRDefault="00E87D0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0A" w:rsidRDefault="00E87D0A">
    <w:pPr>
      <w:pStyle w:val="14"/>
      <w:jc w:val="center"/>
    </w:pPr>
  </w:p>
  <w:p w:rsidR="00E87D0A" w:rsidRDefault="00E87D0A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0A" w:rsidRDefault="00E87D0A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0A" w:rsidRDefault="00E87D0A">
    <w:pPr>
      <w:pStyle w:val="14"/>
      <w:jc w:val="center"/>
    </w:pPr>
  </w:p>
  <w:p w:rsidR="00E87D0A" w:rsidRDefault="00E87D0A">
    <w:pPr>
      <w:pStyle w:val="1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0A" w:rsidRDefault="00E87D0A">
    <w:pPr>
      <w:pStyle w:val="a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0A" w:rsidRDefault="00E87D0A">
    <w:pPr>
      <w:pStyle w:val="a6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0A" w:rsidRDefault="00E87D0A">
    <w:pPr>
      <w:pStyle w:val="14"/>
      <w:jc w:val="center"/>
    </w:pPr>
  </w:p>
  <w:p w:rsidR="00E87D0A" w:rsidRDefault="00E87D0A">
    <w:pPr>
      <w:pStyle w:val="14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0A" w:rsidRDefault="00E87D0A">
    <w:pPr>
      <w:pStyle w:val="14"/>
      <w:jc w:val="center"/>
    </w:pPr>
  </w:p>
  <w:p w:rsidR="00E87D0A" w:rsidRDefault="00E87D0A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D293D">
      <w:r>
        <w:separator/>
      </w:r>
    </w:p>
  </w:footnote>
  <w:footnote w:type="continuationSeparator" w:id="0">
    <w:p w:rsidR="00000000" w:rsidRDefault="000D2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0A" w:rsidRDefault="00E87D0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0A" w:rsidRDefault="000D293D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:rsidR="00E87D0A" w:rsidRDefault="00E87D0A">
    <w:pPr>
      <w:pStyle w:val="a8"/>
      <w:spacing w:line="0" w:lineRule="atLeast"/>
      <w:ind w:left="0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0A" w:rsidRDefault="00E87D0A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0A" w:rsidRDefault="000D293D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:rsidR="00E87D0A" w:rsidRDefault="00E87D0A">
    <w:pPr>
      <w:pStyle w:val="a8"/>
      <w:spacing w:line="0" w:lineRule="atLeast"/>
      <w:ind w:left="0"/>
      <w:rPr>
        <w:sz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0A" w:rsidRDefault="00E87D0A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0A" w:rsidRDefault="00E87D0A">
    <w:pPr>
      <w:pStyle w:val="a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0A" w:rsidRDefault="00E87D0A">
    <w:pPr>
      <w:pStyle w:val="a8"/>
      <w:spacing w:line="0" w:lineRule="atLeast"/>
      <w:ind w:left="0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0A" w:rsidRDefault="00E87D0A">
    <w:pPr>
      <w:pStyle w:val="a8"/>
      <w:spacing w:line="0" w:lineRule="atLeast"/>
      <w:ind w:left="0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7D0A"/>
    <w:rsid w:val="000D293D"/>
    <w:rsid w:val="00E8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ascii="Times New Roman" w:eastAsia="Times New Roman" w:hAnsi="Times New Roman" w:cs="Times New Roman"/>
      <w:lang w:val="uk-UA"/>
    </w:rPr>
  </w:style>
  <w:style w:type="character" w:customStyle="1" w:styleId="a4">
    <w:name w:val="Нижний колонтитул Знак"/>
    <w:basedOn w:val="a0"/>
    <w:qFormat/>
    <w:rPr>
      <w:rFonts w:ascii="Times New Roman" w:eastAsia="Times New Roman" w:hAnsi="Times New Roman" w:cs="Times New Roman"/>
      <w:lang w:val="uk-UA"/>
    </w:rPr>
  </w:style>
  <w:style w:type="character" w:customStyle="1" w:styleId="1">
    <w:name w:val="Верхний колонтитул Знак1"/>
    <w:basedOn w:val="a0"/>
    <w:link w:val="a5"/>
    <w:qFormat/>
    <w:rPr>
      <w:rFonts w:ascii="Times New Roman" w:eastAsia="Times New Roman" w:hAnsi="Times New Roman" w:cs="Times New Roman"/>
      <w:lang w:val="uk-UA"/>
    </w:rPr>
  </w:style>
  <w:style w:type="character" w:customStyle="1" w:styleId="10">
    <w:name w:val="Нижний колонтитул Знак1"/>
    <w:basedOn w:val="a0"/>
    <w:link w:val="a6"/>
    <w:qFormat/>
    <w:rPr>
      <w:rFonts w:ascii="Times New Roman" w:eastAsia="Times New Roman" w:hAnsi="Times New Roman" w:cs="Times New Roman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ind w:left="305"/>
    </w:pPr>
    <w:rPr>
      <w:sz w:val="28"/>
      <w:szCs w:val="28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11">
    <w:name w:val="Заголовок 11"/>
    <w:basedOn w:val="a"/>
    <w:qFormat/>
    <w:pPr>
      <w:ind w:left="516"/>
      <w:jc w:val="center"/>
      <w:outlineLvl w:val="1"/>
    </w:pPr>
    <w:rPr>
      <w:b/>
      <w:bCs/>
      <w:sz w:val="28"/>
      <w:szCs w:val="28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List Paragraph"/>
    <w:basedOn w:val="a"/>
    <w:qFormat/>
    <w:pPr>
      <w:ind w:left="1176" w:hanging="164"/>
    </w:pPr>
  </w:style>
  <w:style w:type="paragraph" w:customStyle="1" w:styleId="TableParagraph">
    <w:name w:val="Table Paragraph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customStyle="1" w:styleId="13">
    <w:name w:val="Верхний колонтитул1"/>
    <w:basedOn w:val="a"/>
    <w:qFormat/>
    <w:pPr>
      <w:tabs>
        <w:tab w:val="center" w:pos="4819"/>
        <w:tab w:val="right" w:pos="9639"/>
      </w:tabs>
    </w:pPr>
  </w:style>
  <w:style w:type="paragraph" w:customStyle="1" w:styleId="ae">
    <w:name w:val="Вміст рамки"/>
    <w:basedOn w:val="a"/>
    <w:qFormat/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customStyle="1" w:styleId="14">
    <w:name w:val="Нижний колонтитул1"/>
    <w:basedOn w:val="a"/>
    <w:qFormat/>
    <w:pPr>
      <w:tabs>
        <w:tab w:val="center" w:pos="4819"/>
        <w:tab w:val="right" w:pos="9639"/>
      </w:tabs>
    </w:pPr>
  </w:style>
  <w:style w:type="paragraph" w:customStyle="1" w:styleId="user1">
    <w:name w:val="Верхній і нижній колонтитули (user)"/>
    <w:basedOn w:val="a"/>
    <w:qFormat/>
  </w:style>
  <w:style w:type="paragraph" w:styleId="a5">
    <w:name w:val="header"/>
    <w:basedOn w:val="a"/>
    <w:link w:val="1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10"/>
    <w:pPr>
      <w:tabs>
        <w:tab w:val="center" w:pos="4819"/>
        <w:tab w:val="right" w:pos="9639"/>
      </w:tabs>
    </w:pPr>
  </w:style>
  <w:style w:type="paragraph" w:customStyle="1" w:styleId="user2">
    <w:name w:val="Вміст таблиці (user)"/>
    <w:basedOn w:val="a"/>
    <w:qFormat/>
    <w:pPr>
      <w:suppressLineNumbers/>
    </w:pPr>
  </w:style>
  <w:style w:type="paragraph" w:customStyle="1" w:styleId="af1">
    <w:name w:val="Верхній колонтитул ліворуч"/>
    <w:basedOn w:val="a5"/>
    <w:qFormat/>
  </w:style>
  <w:style w:type="numbering" w:customStyle="1" w:styleId="af2">
    <w:name w:val="Без маркерів"/>
    <w:uiPriority w:val="99"/>
    <w:semiHidden/>
    <w:unhideWhenUsed/>
    <w:qFormat/>
  </w:style>
  <w:style w:type="numbering" w:customStyle="1" w:styleId="user3">
    <w:name w:val="Без маркерів (user)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D5E4C-AB53-498A-8978-95B8FB694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3</Pages>
  <Words>1666</Words>
  <Characters>950</Characters>
  <Application>Microsoft Office Word</Application>
  <DocSecurity>0</DocSecurity>
  <Lines>7</Lines>
  <Paragraphs>5</Paragraphs>
  <ScaleCrop>false</ScaleCrop>
  <Company>Reanimator Extreme Edition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РІШЕННЯ</dc:title>
  <dc:subject/>
  <dc:creator>Admin</dc:creator>
  <dc:description/>
  <cp:lastModifiedBy>User</cp:lastModifiedBy>
  <cp:revision>49</cp:revision>
  <dcterms:created xsi:type="dcterms:W3CDTF">2021-12-03T07:40:00Z</dcterms:created>
  <dcterms:modified xsi:type="dcterms:W3CDTF">2025-11-24T08:03:00Z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2021-12-03T00:00:00Z</vt:filetime>
  </property>
</Properties>
</file>