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10380506"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lang w:val="uk-UA"/>
        </w:rPr>
      </w:pPr>
      <w:r>
        <w:rPr>
          <w:sz w:val="27"/>
          <w:szCs w:val="27"/>
          <w:lang w:val="uk-UA"/>
        </w:rPr>
        <w:t xml:space="preserve">Про надання громадянину </w:t>
      </w:r>
      <w:r>
        <w:rPr>
          <w:sz w:val="27"/>
          <w:szCs w:val="27"/>
          <w:lang w:val="uk-UA" w:eastAsia="zh-CN" w:bidi="ar-SA"/>
        </w:rPr>
        <w:t>Некротюку М.М.</w:t>
      </w:r>
    </w:p>
    <w:p>
      <w:pPr>
        <w:pStyle w:val="Normal"/>
        <w:rPr>
          <w:sz w:val="27"/>
          <w:szCs w:val="27"/>
        </w:rPr>
      </w:pPr>
      <w:r>
        <w:rPr>
          <w:sz w:val="27"/>
          <w:szCs w:val="27"/>
          <w:lang w:val="uk-UA"/>
        </w:rPr>
        <w:t xml:space="preserve">на умовах оренди земельної ділянки для </w:t>
      </w:r>
      <w:r>
        <w:rPr>
          <w:sz w:val="27"/>
          <w:szCs w:val="27"/>
          <w:lang w:val="uk-UA" w:eastAsia="zh-CN" w:bidi="ar-SA"/>
        </w:rPr>
        <w:t>бу-</w:t>
      </w:r>
    </w:p>
    <w:p>
      <w:pPr>
        <w:pStyle w:val="Normal"/>
        <w:rPr>
          <w:sz w:val="27"/>
          <w:szCs w:val="27"/>
        </w:rPr>
      </w:pPr>
      <w:r>
        <w:rPr>
          <w:sz w:val="27"/>
          <w:szCs w:val="27"/>
          <w:lang w:val="uk-UA" w:eastAsia="zh-CN" w:bidi="ar-SA"/>
        </w:rPr>
        <w:t>дівництва та</w:t>
      </w:r>
      <w:r>
        <w:rPr>
          <w:sz w:val="27"/>
          <w:szCs w:val="27"/>
          <w:lang w:val="uk-UA"/>
        </w:rPr>
        <w:t xml:space="preserve"> обслуговування жилого будин-</w:t>
      </w:r>
    </w:p>
    <w:p>
      <w:pPr>
        <w:pStyle w:val="Normal"/>
        <w:rPr>
          <w:sz w:val="27"/>
          <w:szCs w:val="27"/>
        </w:rPr>
      </w:pPr>
      <w:r>
        <w:rPr>
          <w:sz w:val="27"/>
          <w:szCs w:val="27"/>
          <w:lang w:val="uk-UA"/>
        </w:rPr>
        <w:t xml:space="preserve">ку, господарських будівель і споруд  (02.01) </w:t>
      </w:r>
    </w:p>
    <w:p>
      <w:pPr>
        <w:pStyle w:val="Normal"/>
        <w:rPr>
          <w:sz w:val="27"/>
          <w:szCs w:val="27"/>
        </w:rPr>
      </w:pPr>
      <w:r>
        <w:rPr>
          <w:sz w:val="27"/>
          <w:szCs w:val="27"/>
          <w:lang w:val="uk-UA"/>
        </w:rPr>
        <w:t xml:space="preserve">на </w:t>
      </w:r>
      <w:r>
        <w:rPr>
          <w:sz w:val="27"/>
          <w:szCs w:val="27"/>
          <w:lang w:val="uk-UA" w:eastAsia="zh-CN" w:bidi="ar-SA"/>
        </w:rPr>
        <w:t>вул. Марка Вовчка, 28-А</w:t>
      </w:r>
      <w:r>
        <w:rPr>
          <w:sz w:val="27"/>
          <w:szCs w:val="27"/>
          <w:lang w:val="uk-UA"/>
        </w:rPr>
        <w:t xml:space="preserve"> у м. Луцьку</w:t>
      </w:r>
    </w:p>
    <w:p>
      <w:pPr>
        <w:pStyle w:val="Normal"/>
        <w:rPr>
          <w:sz w:val="27"/>
          <w:szCs w:val="27"/>
          <w:lang w:val="uk-UA"/>
        </w:rPr>
      </w:pPr>
      <w:r>
        <w:rPr>
          <w:sz w:val="27"/>
          <w:szCs w:val="27"/>
          <w:lang w:val="uk-UA"/>
        </w:rPr>
      </w:r>
    </w:p>
    <w:p>
      <w:pPr>
        <w:pStyle w:val="Normal"/>
        <w:widowControl w:val="false"/>
        <w:suppressAutoHyphens w:val="true"/>
        <w:ind w:firstLine="567" w:left="0" w:right="0"/>
        <w:jc w:val="both"/>
        <w:rPr>
          <w:sz w:val="27"/>
          <w:szCs w:val="27"/>
        </w:rPr>
      </w:pP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громадянина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Некротюка Миколи Максимовича</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щодо надання на умовах оренди земельної ділянки на вул. Марка Вовчка, 28-А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громадянину Некротюку Миколі Максимовичу</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витяг з Державного земельного кадастру про земельну ділянку від 13.10.2025</w:t>
        <w:br/>
        <w:t xml:space="preserve">№ НВ-3500934972025,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враховуючи документи, що посвідчують право власності громадянина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Некротюка Миколи Максимовича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на об’єкти нерухомого майна на вул. Марка Вовчка, 28-А у м. Луцьку: декларація про готовність об'єкта до експлуатації від 27.05.2021 № ВЛ101210527405, видана відділом державного архітектурно-будівельного контролю Луцької міської ради, технічний паспорт на об’єкт нерухомого майна від 25.05.2021, відповідно до яких право власності на житловий будинок</w:t>
      </w:r>
      <w:r>
        <w:rPr>
          <w:rFonts w:eastAsia="Times New Roman" w:cs="Times New Roman"/>
          <w:b/>
          <w:bCs/>
          <w:i w:val="false"/>
          <w:iCs w:val="false"/>
          <w:caps w:val="false"/>
          <w:smallCaps w:val="false"/>
          <w:color w:val="auto"/>
          <w:spacing w:val="-4"/>
          <w:kern w:val="0"/>
          <w:sz w:val="27"/>
          <w:szCs w:val="27"/>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з надвірними будівлями і спорудами зареєстровано в Державному реєстрі речових прав на нерухоме майно 09.06.2021, номер запису про право власності: 42453020, витяг з Державного реєстру речових прав на нерухоме майно про реєстрацію права власності від 20.01.2021, індексний номер витягу: 241058012, відповідно до якого право власності на земельну ділянку площею 0,0500 га з кадастровим номером 0710100000:21:076:0087 зареєстровано в Державному реєстрі речових прав на нерухоме майно 18.01.2021, номер запису про право власності: 40183309,</w:t>
      </w:r>
      <w:r>
        <w:rPr>
          <w:color w:val="000000"/>
          <w:spacing w:val="4"/>
          <w:sz w:val="27"/>
          <w:szCs w:val="27"/>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spacing w:lineRule="auto" w:line="240"/>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вул. Марка Вовчка, 28-А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площею 0,0068 га з кадастровим номером 0710100000:21:076:0065,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для будівництва та</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ru-RU" w:bidi="ar-SA"/>
        </w:rPr>
        <w:t xml:space="preserve">громадянину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Некротюку Миколі Максимовичу</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вул. Марка Вовчка, 28-А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 на умовах оренди строком на </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ar-SA" w:bidi="ar-SA"/>
        </w:rPr>
        <w:t>25 років</w:t>
      </w:r>
      <w:r>
        <w:rPr>
          <w:rFonts w:eastAsia="Times New Roman" w:cs="Times New Roman"/>
          <w:b/>
          <w:bCs/>
          <w:i w:val="false"/>
          <w:iCs w:val="false"/>
          <w:caps w:val="false"/>
          <w:smallCaps w:val="false"/>
          <w:color w:val="000000"/>
          <w:spacing w:val="4"/>
          <w:kern w:val="0"/>
          <w:sz w:val="27"/>
          <w:szCs w:val="27"/>
          <w:highlight w:val="white"/>
          <w:u w:val="none"/>
          <w:lang w:val="uk-UA" w:eastAsia="ar-SA" w:bidi="ar-SA"/>
        </w:rPr>
        <w:t xml:space="preserve">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0,0068 га з кадастровим номером 0710100000:21:076:0065,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для будівництва та</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3. 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ru-RU" w:bidi="ar-SA"/>
        </w:rPr>
        <w:t xml:space="preserve">громадянином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Некротюком Миколою Максимовичем</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договір оренди землі на земельну ділянку з кадастровим номером 0710100000:21:076:0065</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громадянина</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Некротюка Миколу Максимовича</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5. У разі, якщо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ru-RU" w:bidi="ar-SA"/>
        </w:rPr>
        <w:t xml:space="preserve">громадянином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Некротюком Миколою Максимовичем</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ind w:firstLine="763" w:left="0" w:right="0"/>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390"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user1">
    <w:name w:val="Покажчик (user)"/>
    <w:basedOn w:val="Normal"/>
    <w:qFormat/>
    <w:pPr>
      <w:suppressLineNumbers/>
    </w:pPr>
    <w:rPr>
      <w:rFonts w:cs="FreeSans"/>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2801</TotalTime>
  <Application>LibreOffice/25.2.6.2$Windows_X86_64 LibreOffice_project/729c5bfe710f5eb71ed3bbde9e06a6065e9c6c5d</Application>
  <AppVersion>15.0000</AppVersion>
  <Pages>2</Pages>
  <Words>663</Words>
  <Characters>4344</Characters>
  <CharactersWithSpaces>5156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2025-11-07T14:14:19Z</cp:lastPrinted>
  <dcterms:modified xsi:type="dcterms:W3CDTF">2025-11-10T14:42:09Z</dcterms:modified>
  <cp:revision>313</cp:revision>
  <dc:subject/>
  <dc:title> </dc:title>
</cp:coreProperties>
</file>

<file path=docProps/custom.xml><?xml version="1.0" encoding="utf-8"?>
<Properties xmlns="http://schemas.openxmlformats.org/officeDocument/2006/custom-properties" xmlns:vt="http://schemas.openxmlformats.org/officeDocument/2006/docPropsVTypes"/>
</file>