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EF566E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25682848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  <w:r w:rsidR="00CD44E5">
        <w:rPr>
          <w:color w:val="000000" w:themeColor="text1"/>
          <w:sz w:val="28"/>
          <w:szCs w:val="28"/>
        </w:rPr>
        <w:t>,</w:t>
      </w:r>
    </w:p>
    <w:p w:rsidR="00CD44E5" w:rsidRDefault="00CD4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11.06.2025 № 76/1</w:t>
      </w:r>
      <w:r w:rsidR="00966B0A">
        <w:rPr>
          <w:color w:val="000000" w:themeColor="text1"/>
          <w:sz w:val="28"/>
          <w:szCs w:val="28"/>
        </w:rPr>
        <w:t>, від 25.06.2025 № 77/69</w:t>
      </w:r>
      <w:r w:rsidR="009823E5">
        <w:rPr>
          <w:color w:val="000000" w:themeColor="text1"/>
          <w:sz w:val="28"/>
          <w:szCs w:val="28"/>
        </w:rPr>
        <w:t>,</w:t>
      </w:r>
    </w:p>
    <w:p w:rsidR="009823E5" w:rsidRDefault="009823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09.07.2025 № 78/1</w:t>
      </w:r>
      <w:r w:rsidR="00166B37">
        <w:rPr>
          <w:color w:val="000000" w:themeColor="text1"/>
          <w:sz w:val="28"/>
          <w:szCs w:val="28"/>
        </w:rPr>
        <w:t>, від 30.07.2025 № 79/85</w:t>
      </w:r>
      <w:r w:rsidR="005175F8">
        <w:rPr>
          <w:color w:val="000000" w:themeColor="text1"/>
          <w:sz w:val="28"/>
          <w:szCs w:val="28"/>
        </w:rPr>
        <w:t>,</w:t>
      </w:r>
    </w:p>
    <w:p w:rsidR="005175F8" w:rsidRDefault="005175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27.08.2025 № 80/101</w:t>
      </w:r>
      <w:r w:rsidR="009952A0">
        <w:rPr>
          <w:color w:val="000000" w:themeColor="text1"/>
          <w:sz w:val="28"/>
          <w:szCs w:val="28"/>
        </w:rPr>
        <w:t>, від 24.09.2025 № 81/55</w:t>
      </w:r>
      <w:r w:rsidR="002F41B0">
        <w:rPr>
          <w:color w:val="000000" w:themeColor="text1"/>
          <w:sz w:val="28"/>
          <w:szCs w:val="28"/>
        </w:rPr>
        <w:t xml:space="preserve">, </w:t>
      </w:r>
    </w:p>
    <w:p w:rsidR="002F41B0" w:rsidRPr="00A41A88" w:rsidRDefault="002F41B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29.10.2025 № 82/118</w:t>
      </w:r>
      <w:r w:rsidR="00055F5D">
        <w:rPr>
          <w:color w:val="000000" w:themeColor="text1"/>
          <w:sz w:val="28"/>
          <w:szCs w:val="28"/>
        </w:rPr>
        <w:t>, від 12.11.2025 № 83/1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055F5D" w:rsidRDefault="00055F5D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3E2237" w:rsidRDefault="003E2237" w:rsidP="003E2237">
      <w:pPr>
        <w:ind w:firstLine="567"/>
        <w:jc w:val="both"/>
        <w:rPr>
          <w:color w:val="002060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2060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2060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lastRenderedPageBreak/>
        <w:t>1</w:t>
      </w:r>
      <w:r>
        <w:rPr>
          <w:sz w:val="28"/>
          <w:szCs w:val="28"/>
        </w:rPr>
        <w:t>.1. У пункті 1:</w:t>
      </w:r>
    </w:p>
    <w:p w:rsidR="003E2237" w:rsidRDefault="003E2237" w:rsidP="003E2237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 «3 580 098 010», «104 974 100» замінити відповідно цифрами «4 846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913 1</w:t>
      </w:r>
      <w:r>
        <w:rPr>
          <w:color w:val="000000" w:themeColor="text1"/>
          <w:sz w:val="28"/>
          <w:szCs w:val="28"/>
          <w:lang w:val="ru-RU"/>
        </w:rPr>
        <w:t>34</w:t>
      </w:r>
      <w:r>
        <w:rPr>
          <w:color w:val="000000" w:themeColor="text1"/>
          <w:sz w:val="28"/>
          <w:szCs w:val="28"/>
        </w:rPr>
        <w:t>,80», «4 617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512 924,80», «229 400 210»;</w:t>
      </w:r>
    </w:p>
    <w:p w:rsidR="003E2237" w:rsidRDefault="003E2237" w:rsidP="003E2237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 «3 093 587 010», «944 489 000» замінити відповідно цифрами «</w:t>
      </w:r>
      <w:r w:rsidRPr="00181656">
        <w:rPr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  <w:lang w:val="ru-RU"/>
        </w:rPr>
        <w:t> 427 848 917</w:t>
      </w:r>
      <w:r>
        <w:rPr>
          <w:color w:val="000000" w:themeColor="text1"/>
          <w:sz w:val="28"/>
          <w:szCs w:val="28"/>
        </w:rPr>
        <w:t>,30», «4 030 645 513,53», «1 397 203 403,77»;</w:t>
      </w:r>
    </w:p>
    <w:p w:rsidR="003E2237" w:rsidRPr="005C611D" w:rsidRDefault="003E2237" w:rsidP="003E2237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486 511 000» замінити цифрами «587 467 411,27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3E2237" w:rsidRDefault="003E2237" w:rsidP="003E2237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 абзаці сьомому цифри «839 515 900» замінити цифрами «1 167 804 193,77».</w:t>
      </w:r>
    </w:p>
    <w:p w:rsidR="003E2237" w:rsidRDefault="003E2237" w:rsidP="003E2237">
      <w:pPr>
        <w:ind w:firstLine="426"/>
        <w:jc w:val="both"/>
        <w:rPr>
          <w:color w:val="000000" w:themeColor="text1"/>
          <w:sz w:val="28"/>
          <w:szCs w:val="28"/>
        </w:rPr>
      </w:pPr>
    </w:p>
    <w:p w:rsidR="003E2237" w:rsidRDefault="003E2237" w:rsidP="003E223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У пункті 5 цифри «1 619 490 400» замінити цифрами «2 337 968 091».</w:t>
      </w:r>
    </w:p>
    <w:p w:rsidR="003E2237" w:rsidRDefault="003E2237" w:rsidP="003E2237">
      <w:pPr>
        <w:ind w:firstLine="567"/>
        <w:jc w:val="both"/>
        <w:rPr>
          <w:color w:val="000000" w:themeColor="text1"/>
          <w:sz w:val="28"/>
          <w:szCs w:val="28"/>
        </w:rPr>
      </w:pPr>
    </w:p>
    <w:p w:rsidR="003E2237" w:rsidRPr="004E073D" w:rsidRDefault="003E2237" w:rsidP="003E223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4E073D">
        <w:rPr>
          <w:color w:val="000000" w:themeColor="text1"/>
          <w:sz w:val="28"/>
          <w:szCs w:val="28"/>
        </w:rPr>
        <w:t>. Внести зміни до додатків 1, 2, 3, 5, 6, 7 рішення міської ради від 18.12.2024 № 66/99 «Про бюджет Луцької міської територіальної громади на 2025 рік» відповідно до додатків 1, 2, 3, 4, 5, 6 до цього рішення.</w:t>
      </w:r>
    </w:p>
    <w:p w:rsidR="003E2237" w:rsidRDefault="003E2237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C2010F" w:rsidRDefault="003E2237" w:rsidP="00C201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4. </w:t>
      </w:r>
      <w:r>
        <w:rPr>
          <w:color w:val="000000"/>
          <w:sz w:val="28"/>
          <w:szCs w:val="28"/>
        </w:rPr>
        <w:t>Пункт 9 рішення викласти в такій редакції:</w:t>
      </w:r>
      <w:r>
        <w:rPr>
          <w:color w:val="000000"/>
          <w:sz w:val="28"/>
          <w:szCs w:val="28"/>
          <w:lang w:eastAsia="uk-UA"/>
        </w:rPr>
        <w:t> «</w:t>
      </w:r>
      <w:r>
        <w:rPr>
          <w:color w:val="000000"/>
          <w:sz w:val="28"/>
          <w:szCs w:val="28"/>
        </w:rPr>
        <w:t xml:space="preserve">Визначити на 31 грудня 2025 року граничний обсяг місцевого боргу бюджету </w:t>
      </w:r>
      <w:r>
        <w:rPr>
          <w:color w:val="000000"/>
          <w:sz w:val="28"/>
          <w:szCs w:val="28"/>
          <w:lang w:eastAsia="uk-UA"/>
        </w:rPr>
        <w:t xml:space="preserve">Луцької міської територіальної громади </w:t>
      </w:r>
      <w:r>
        <w:rPr>
          <w:color w:val="000000"/>
          <w:sz w:val="28"/>
          <w:szCs w:val="28"/>
        </w:rPr>
        <w:t>у сумі 709 510 950 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 xml:space="preserve"> та граничний обсяг гарантованого місцевого боргу у сумі 442 427 706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>».</w:t>
      </w:r>
    </w:p>
    <w:p w:rsidR="003E2237" w:rsidRPr="004E073D" w:rsidRDefault="003E2237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3E223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3E223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0B3BF7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</w:t>
      </w:r>
      <w:r w:rsidR="003E2237">
        <w:rPr>
          <w:color w:val="000000" w:themeColor="text1"/>
        </w:rPr>
        <w:t>0</w:t>
      </w:r>
      <w:r>
        <w:rPr>
          <w:color w:val="000000" w:themeColor="text1"/>
        </w:rPr>
        <w:t xml:space="preserve">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2A" w:rsidRDefault="00A37D2A" w:rsidP="001A2FB9">
      <w:r>
        <w:separator/>
      </w:r>
    </w:p>
  </w:endnote>
  <w:endnote w:type="continuationSeparator" w:id="1">
    <w:p w:rsidR="00A37D2A" w:rsidRDefault="00A37D2A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2A" w:rsidRDefault="00A37D2A" w:rsidP="001A2FB9">
      <w:r>
        <w:separator/>
      </w:r>
    </w:p>
  </w:footnote>
  <w:footnote w:type="continuationSeparator" w:id="1">
    <w:p w:rsidR="00A37D2A" w:rsidRDefault="00A37D2A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A37D2A" w:rsidRDefault="00A37D2A">
        <w:pPr>
          <w:pStyle w:val="ab"/>
          <w:jc w:val="center"/>
        </w:pPr>
      </w:p>
      <w:p w:rsidR="00A37D2A" w:rsidRDefault="00EF566E">
        <w:pPr>
          <w:pStyle w:val="ab"/>
          <w:jc w:val="center"/>
        </w:pPr>
        <w:fldSimple w:instr=" PAGE ">
          <w:r w:rsidR="003E2237">
            <w:rPr>
              <w:noProof/>
            </w:rPr>
            <w:t>2</w:t>
          </w:r>
        </w:fldSimple>
      </w:p>
    </w:sdtContent>
  </w:sdt>
  <w:p w:rsidR="00A37D2A" w:rsidRDefault="00A37D2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45002"/>
    <w:rsid w:val="00053435"/>
    <w:rsid w:val="00055F5D"/>
    <w:rsid w:val="00091CE1"/>
    <w:rsid w:val="000A1229"/>
    <w:rsid w:val="000B3BF7"/>
    <w:rsid w:val="000C14CA"/>
    <w:rsid w:val="000D5E65"/>
    <w:rsid w:val="0011619C"/>
    <w:rsid w:val="0013722B"/>
    <w:rsid w:val="00152465"/>
    <w:rsid w:val="00153D84"/>
    <w:rsid w:val="001563E9"/>
    <w:rsid w:val="001653EF"/>
    <w:rsid w:val="00166B37"/>
    <w:rsid w:val="00170077"/>
    <w:rsid w:val="00173506"/>
    <w:rsid w:val="00181656"/>
    <w:rsid w:val="001A2FB9"/>
    <w:rsid w:val="001B1BC0"/>
    <w:rsid w:val="001C15B8"/>
    <w:rsid w:val="001F7072"/>
    <w:rsid w:val="00213B4A"/>
    <w:rsid w:val="002355F5"/>
    <w:rsid w:val="0024296D"/>
    <w:rsid w:val="00292CBE"/>
    <w:rsid w:val="002A6E7D"/>
    <w:rsid w:val="002C2056"/>
    <w:rsid w:val="002F41B0"/>
    <w:rsid w:val="002F6B03"/>
    <w:rsid w:val="00310921"/>
    <w:rsid w:val="0036082E"/>
    <w:rsid w:val="00364CDC"/>
    <w:rsid w:val="0038378D"/>
    <w:rsid w:val="003B5ACC"/>
    <w:rsid w:val="003D4720"/>
    <w:rsid w:val="003E2237"/>
    <w:rsid w:val="003E33F2"/>
    <w:rsid w:val="003F50B1"/>
    <w:rsid w:val="00417861"/>
    <w:rsid w:val="00424B0A"/>
    <w:rsid w:val="00425012"/>
    <w:rsid w:val="00494D62"/>
    <w:rsid w:val="00496C74"/>
    <w:rsid w:val="004A634D"/>
    <w:rsid w:val="004E073D"/>
    <w:rsid w:val="004E4D2A"/>
    <w:rsid w:val="00500834"/>
    <w:rsid w:val="00511201"/>
    <w:rsid w:val="005175F8"/>
    <w:rsid w:val="005341F4"/>
    <w:rsid w:val="00544163"/>
    <w:rsid w:val="00571538"/>
    <w:rsid w:val="005801C5"/>
    <w:rsid w:val="00587890"/>
    <w:rsid w:val="005C32AA"/>
    <w:rsid w:val="005E07B1"/>
    <w:rsid w:val="00606906"/>
    <w:rsid w:val="00611117"/>
    <w:rsid w:val="00631AF5"/>
    <w:rsid w:val="00632CBB"/>
    <w:rsid w:val="00650861"/>
    <w:rsid w:val="0066392F"/>
    <w:rsid w:val="00664D5A"/>
    <w:rsid w:val="006B5AFB"/>
    <w:rsid w:val="006D54B0"/>
    <w:rsid w:val="006D5C65"/>
    <w:rsid w:val="007025FF"/>
    <w:rsid w:val="007105D9"/>
    <w:rsid w:val="007312AD"/>
    <w:rsid w:val="00753EE1"/>
    <w:rsid w:val="00755A19"/>
    <w:rsid w:val="0078310C"/>
    <w:rsid w:val="007B05F8"/>
    <w:rsid w:val="007C3DC7"/>
    <w:rsid w:val="007D2808"/>
    <w:rsid w:val="007D4BB6"/>
    <w:rsid w:val="007D5D9E"/>
    <w:rsid w:val="007E072F"/>
    <w:rsid w:val="00820928"/>
    <w:rsid w:val="00836273"/>
    <w:rsid w:val="008749F8"/>
    <w:rsid w:val="0089492C"/>
    <w:rsid w:val="008F1402"/>
    <w:rsid w:val="00910D25"/>
    <w:rsid w:val="0091710D"/>
    <w:rsid w:val="00943EE4"/>
    <w:rsid w:val="009577F3"/>
    <w:rsid w:val="00965947"/>
    <w:rsid w:val="00966B0A"/>
    <w:rsid w:val="009823E5"/>
    <w:rsid w:val="009952A0"/>
    <w:rsid w:val="00997F58"/>
    <w:rsid w:val="009A1484"/>
    <w:rsid w:val="009F59F7"/>
    <w:rsid w:val="009F7196"/>
    <w:rsid w:val="00A07635"/>
    <w:rsid w:val="00A37D2A"/>
    <w:rsid w:val="00A41A88"/>
    <w:rsid w:val="00A56F90"/>
    <w:rsid w:val="00A775F2"/>
    <w:rsid w:val="00A97782"/>
    <w:rsid w:val="00AC13DF"/>
    <w:rsid w:val="00AC5584"/>
    <w:rsid w:val="00AD4B9B"/>
    <w:rsid w:val="00AE1B96"/>
    <w:rsid w:val="00AF11BF"/>
    <w:rsid w:val="00B02D7C"/>
    <w:rsid w:val="00B139E5"/>
    <w:rsid w:val="00B50619"/>
    <w:rsid w:val="00B5415B"/>
    <w:rsid w:val="00B8474D"/>
    <w:rsid w:val="00BA4E7A"/>
    <w:rsid w:val="00BB6799"/>
    <w:rsid w:val="00BD021E"/>
    <w:rsid w:val="00BD6FF6"/>
    <w:rsid w:val="00BE7332"/>
    <w:rsid w:val="00BF27FD"/>
    <w:rsid w:val="00BF31EB"/>
    <w:rsid w:val="00C1420E"/>
    <w:rsid w:val="00C17281"/>
    <w:rsid w:val="00C2010F"/>
    <w:rsid w:val="00C231B7"/>
    <w:rsid w:val="00C23B7A"/>
    <w:rsid w:val="00C56A97"/>
    <w:rsid w:val="00C75FD9"/>
    <w:rsid w:val="00C84571"/>
    <w:rsid w:val="00C84EE1"/>
    <w:rsid w:val="00CB543B"/>
    <w:rsid w:val="00CC3C2C"/>
    <w:rsid w:val="00CC7E52"/>
    <w:rsid w:val="00CD44E5"/>
    <w:rsid w:val="00CF1B6C"/>
    <w:rsid w:val="00D0252E"/>
    <w:rsid w:val="00D04365"/>
    <w:rsid w:val="00D0578B"/>
    <w:rsid w:val="00D2437F"/>
    <w:rsid w:val="00D43B74"/>
    <w:rsid w:val="00D514EB"/>
    <w:rsid w:val="00DB1CFE"/>
    <w:rsid w:val="00DB32BC"/>
    <w:rsid w:val="00DB4C03"/>
    <w:rsid w:val="00DC38AE"/>
    <w:rsid w:val="00DF3F76"/>
    <w:rsid w:val="00E04DEE"/>
    <w:rsid w:val="00E11A1D"/>
    <w:rsid w:val="00E6490A"/>
    <w:rsid w:val="00E82299"/>
    <w:rsid w:val="00E8448E"/>
    <w:rsid w:val="00E85E9A"/>
    <w:rsid w:val="00EA5939"/>
    <w:rsid w:val="00ED4FFB"/>
    <w:rsid w:val="00EE0A48"/>
    <w:rsid w:val="00EF566E"/>
    <w:rsid w:val="00F301FE"/>
    <w:rsid w:val="00F3508E"/>
    <w:rsid w:val="00F60D84"/>
    <w:rsid w:val="00F740BB"/>
    <w:rsid w:val="00F8521E"/>
    <w:rsid w:val="00F86347"/>
    <w:rsid w:val="00F90A5F"/>
    <w:rsid w:val="00FC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  <w:style w:type="paragraph" w:styleId="af">
    <w:name w:val="List Paragraph"/>
    <w:basedOn w:val="a"/>
    <w:uiPriority w:val="34"/>
    <w:qFormat/>
    <w:rsid w:val="003E2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9320-FCE7-46F5-B006-351A0E27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230</cp:revision>
  <cp:lastPrinted>2025-11-26T15:21:00Z</cp:lastPrinted>
  <dcterms:created xsi:type="dcterms:W3CDTF">2023-08-30T11:05:00Z</dcterms:created>
  <dcterms:modified xsi:type="dcterms:W3CDTF">2025-11-26T15:21:00Z</dcterms:modified>
  <dc:language>uk-UA</dc:language>
</cp:coreProperties>
</file>