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3010316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громадянину Щербяку В.М. </w:t>
      </w:r>
    </w:p>
    <w:p>
      <w:pPr>
        <w:pStyle w:val="Normal"/>
        <w:rPr>
          <w:sz w:val="27"/>
          <w:szCs w:val="27"/>
        </w:rPr>
      </w:pPr>
      <w:r>
        <w:rPr>
          <w:sz w:val="27"/>
          <w:szCs w:val="27"/>
          <w:lang w:val="uk-UA" w:eastAsia="zh-CN" w:bidi="ar-SA"/>
        </w:rPr>
        <w:t xml:space="preserve">на </w:t>
      </w:r>
      <w:r>
        <w:rPr>
          <w:sz w:val="27"/>
          <w:szCs w:val="27"/>
          <w:lang w:val="uk-UA"/>
        </w:rPr>
        <w:t>умовах оренди земельної ділянки  для</w:t>
      </w:r>
    </w:p>
    <w:p>
      <w:pPr>
        <w:pStyle w:val="Normal"/>
        <w:rPr>
          <w:sz w:val="27"/>
          <w:szCs w:val="27"/>
        </w:rPr>
      </w:pPr>
      <w:r>
        <w:rPr>
          <w:sz w:val="27"/>
          <w:szCs w:val="27"/>
          <w:lang w:val="uk-UA" w:eastAsia="zh-CN" w:bidi="ar-SA"/>
        </w:rPr>
        <w:t xml:space="preserve">будівництва  та </w:t>
      </w:r>
      <w:r>
        <w:rPr>
          <w:sz w:val="27"/>
          <w:szCs w:val="27"/>
          <w:lang w:val="uk-UA"/>
        </w:rPr>
        <w:t xml:space="preserve"> обслуговування  жилого </w:t>
      </w:r>
    </w:p>
    <w:p>
      <w:pPr>
        <w:pStyle w:val="Normal"/>
        <w:rPr>
          <w:sz w:val="27"/>
          <w:szCs w:val="27"/>
        </w:rPr>
      </w:pPr>
      <w:r>
        <w:rPr>
          <w:sz w:val="27"/>
          <w:szCs w:val="27"/>
          <w:lang w:val="uk-UA"/>
        </w:rPr>
        <w:t>будинку,  господарських  будівель  і  спо-</w:t>
      </w:r>
    </w:p>
    <w:p>
      <w:pPr>
        <w:pStyle w:val="Normal"/>
        <w:rPr>
          <w:sz w:val="27"/>
          <w:szCs w:val="27"/>
        </w:rPr>
      </w:pPr>
      <w:r>
        <w:rPr>
          <w:sz w:val="27"/>
          <w:szCs w:val="27"/>
          <w:lang w:val="uk-UA"/>
        </w:rPr>
        <w:t xml:space="preserve">руд (02.01) на </w:t>
      </w:r>
      <w:r>
        <w:rPr>
          <w:sz w:val="27"/>
          <w:szCs w:val="27"/>
          <w:lang w:val="uk-UA" w:eastAsia="zh-CN" w:bidi="ar-SA"/>
        </w:rPr>
        <w:t xml:space="preserve">вул. Козацькій, 5 </w:t>
      </w:r>
      <w:r>
        <w:rPr>
          <w:sz w:val="27"/>
          <w:szCs w:val="27"/>
          <w:lang w:val="uk-UA"/>
        </w:rPr>
        <w:t>у м. Луцьку</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val="false"/>
          <w:color w:val="auto"/>
          <w:spacing w:val="-4"/>
          <w:kern w:val="0"/>
          <w:sz w:val="27"/>
          <w:szCs w:val="27"/>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Щербяка Віталія Михайловича</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Козацькій, 5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для </w:t>
      </w:r>
      <w:r>
        <w:rPr>
          <w:rFonts w:eastAsia="Times New Roman" w:cs="Times New Roman"/>
          <w:color w:val="auto"/>
          <w:spacing w:val="2"/>
          <w:kern w:val="0"/>
          <w:sz w:val="27"/>
          <w:szCs w:val="27"/>
          <w:lang w:val="uk-UA" w:eastAsia="zh-CN" w:bidi="ar-SA"/>
        </w:rPr>
        <w:t>будівництва та</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громадянину</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Щербяку Віталієві Михайловичу</w:t>
      </w:r>
      <w:r>
        <w:rPr>
          <w:rFonts w:eastAsia="Times New Roman" w:cs="Times New Roman"/>
          <w:b w:val="false"/>
          <w:bCs w:val="false"/>
          <w:color w:val="auto"/>
          <w:kern w:val="0"/>
          <w:sz w:val="27"/>
          <w:szCs w:val="27"/>
          <w:lang w:val="uk-UA" w:eastAsia="zh-CN" w:bidi="ar-SA"/>
        </w:rPr>
        <w:t xml:space="preserve">, витяг з Державного земельного кадастру про земельну ділянку від 07.10.2025 </w:t>
        <w:br/>
        <w:t xml:space="preserve">№ НВ-7301155642025, документи, що посвідчують право власності </w:t>
      </w:r>
      <w:r>
        <w:rPr>
          <w:i w:val="false"/>
          <w:iCs w:val="false"/>
          <w:caps w:val="false"/>
          <w:smallCaps w:val="false"/>
          <w:strike w:val="false"/>
          <w:dstrike w:val="false"/>
          <w:outline w:val="false"/>
          <w:shadow w:val="false"/>
          <w:spacing w:val="-4"/>
          <w:sz w:val="27"/>
          <w:szCs w:val="27"/>
          <w:u w:val="none"/>
          <w:em w:val="none"/>
        </w:rPr>
        <w:t>громадянина</w:t>
      </w:r>
      <w:r>
        <w:rPr>
          <w:i w:val="false"/>
          <w:iCs w:val="false"/>
          <w:caps w:val="false"/>
          <w:smallCaps w:val="false"/>
          <w:strike w:val="false"/>
          <w:dstrike w:val="false"/>
          <w:outline w:val="false"/>
          <w:shadow w:val="false"/>
          <w:spacing w:val="-6"/>
          <w:sz w:val="27"/>
          <w:szCs w:val="27"/>
          <w:u w:val="none"/>
          <w:em w:val="none"/>
        </w:rPr>
        <w:t xml:space="preserve"> </w:t>
      </w:r>
      <w:r>
        <w:rPr>
          <w:i w:val="false"/>
          <w:iCs w:val="false"/>
          <w:caps w:val="false"/>
          <w:smallCaps w:val="false"/>
          <w:strike w:val="false"/>
          <w:dstrike w:val="false"/>
          <w:outline w:val="false"/>
          <w:shadow w:val="false"/>
          <w:spacing w:val="-4"/>
          <w:sz w:val="27"/>
          <w:szCs w:val="27"/>
          <w:u w:val="none"/>
          <w:em w:val="none"/>
        </w:rPr>
        <w:t>Щербяка Віталія Михайловича</w:t>
      </w:r>
      <w:r>
        <w:rPr>
          <w:i w:val="false"/>
          <w:iCs w:val="false"/>
          <w:sz w:val="27"/>
          <w:szCs w:val="27"/>
          <w:lang w:eastAsia="ru-RU"/>
        </w:rPr>
        <w:t xml:space="preserve"> </w:t>
      </w:r>
      <w:r>
        <w:rPr>
          <w:i w:val="false"/>
          <w:iCs w:val="false"/>
          <w:color w:val="000000"/>
          <w:spacing w:val="-4"/>
          <w:sz w:val="27"/>
          <w:szCs w:val="27"/>
        </w:rPr>
        <w:t>на об’єкт</w:t>
      </w:r>
      <w:r>
        <w:rPr>
          <w:i w:val="false"/>
          <w:iCs w:val="false"/>
          <w:color w:val="000000"/>
          <w:spacing w:val="-4"/>
          <w:sz w:val="27"/>
          <w:szCs w:val="27"/>
          <w:lang w:val="ru-RU"/>
        </w:rPr>
        <w:t>и</w:t>
      </w:r>
      <w:r>
        <w:rPr>
          <w:i w:val="false"/>
          <w:iCs w:val="false"/>
          <w:color w:val="000000"/>
          <w:spacing w:val="-4"/>
          <w:sz w:val="27"/>
          <w:szCs w:val="27"/>
        </w:rPr>
        <w:t xml:space="preserve"> нерухомого майна на </w:t>
      </w:r>
      <w:r>
        <w:rPr>
          <w:i w:val="false"/>
          <w:iCs w:val="false"/>
          <w:spacing w:val="-4"/>
          <w:sz w:val="27"/>
          <w:szCs w:val="27"/>
        </w:rPr>
        <w:t>вул. Козацькій, 5 у м. Луцьку</w:t>
      </w:r>
      <w:r>
        <w:rPr>
          <w:i w:val="false"/>
          <w:iCs w:val="false"/>
          <w:color w:val="000000"/>
          <w:sz w:val="27"/>
          <w:szCs w:val="27"/>
        </w:rPr>
        <w:t>: свідоцтво про право на спадщину за законом від 16.05.2022 № 579, відповідно до яко</w:t>
      </w:r>
      <w:r>
        <w:rPr>
          <w:i w:val="false"/>
          <w:iCs w:val="false"/>
          <w:color w:val="000000"/>
          <w:sz w:val="27"/>
          <w:szCs w:val="27"/>
          <w:lang w:val="uk-UA"/>
        </w:rPr>
        <w:t>го</w:t>
      </w:r>
      <w:r>
        <w:rPr>
          <w:i w:val="false"/>
          <w:iCs w:val="false"/>
          <w:color w:val="000000"/>
          <w:sz w:val="27"/>
          <w:szCs w:val="27"/>
        </w:rPr>
        <w:t xml:space="preserve"> право власності на житлов</w:t>
      </w:r>
      <w:r>
        <w:rPr>
          <w:i w:val="false"/>
          <w:iCs w:val="false"/>
          <w:sz w:val="27"/>
          <w:szCs w:val="27"/>
        </w:rPr>
        <w:t>ий</w:t>
      </w:r>
      <w:r>
        <w:rPr>
          <w:i w:val="false"/>
          <w:iCs w:val="false"/>
          <w:color w:val="000000"/>
          <w:sz w:val="27"/>
          <w:szCs w:val="27"/>
        </w:rPr>
        <w:t xml:space="preserve"> будин</w:t>
      </w:r>
      <w:r>
        <w:rPr>
          <w:i w:val="false"/>
          <w:iCs w:val="false"/>
          <w:sz w:val="27"/>
          <w:szCs w:val="27"/>
        </w:rPr>
        <w:t xml:space="preserve">ок </w:t>
      </w:r>
      <w:r>
        <w:rPr>
          <w:i w:val="false"/>
          <w:iCs w:val="false"/>
          <w:spacing w:val="-4"/>
          <w:sz w:val="27"/>
          <w:szCs w:val="27"/>
        </w:rPr>
        <w:t>з надвірними будівлями і спорудами</w:t>
      </w:r>
      <w:r>
        <w:rPr>
          <w:i w:val="false"/>
          <w:iCs w:val="false"/>
          <w:color w:val="000000"/>
          <w:sz w:val="27"/>
          <w:szCs w:val="27"/>
        </w:rPr>
        <w:t xml:space="preserve"> зареєстровано в Державно</w:t>
      </w:r>
      <w:r>
        <w:rPr>
          <w:i w:val="false"/>
          <w:iCs w:val="false"/>
          <w:sz w:val="27"/>
          <w:szCs w:val="27"/>
        </w:rPr>
        <w:t>му</w:t>
      </w:r>
      <w:r>
        <w:rPr>
          <w:i w:val="false"/>
          <w:iCs w:val="false"/>
          <w:color w:val="000000"/>
          <w:sz w:val="27"/>
          <w:szCs w:val="27"/>
        </w:rPr>
        <w:t xml:space="preserve"> реєстр</w:t>
      </w:r>
      <w:r>
        <w:rPr>
          <w:i w:val="false"/>
          <w:iCs w:val="false"/>
          <w:sz w:val="27"/>
          <w:szCs w:val="27"/>
        </w:rPr>
        <w:t>і</w:t>
      </w:r>
      <w:r>
        <w:rPr>
          <w:i w:val="false"/>
          <w:iCs w:val="false"/>
          <w:color w:val="000000"/>
          <w:sz w:val="27"/>
          <w:szCs w:val="27"/>
        </w:rPr>
        <w:t xml:space="preserve"> речових прав на нерухоме майно 16</w:t>
      </w:r>
      <w:r>
        <w:rPr>
          <w:i w:val="false"/>
          <w:iCs w:val="false"/>
          <w:sz w:val="27"/>
          <w:szCs w:val="27"/>
        </w:rPr>
        <w:t>.05.2022</w:t>
      </w:r>
      <w:r>
        <w:rPr>
          <w:i w:val="false"/>
          <w:iCs w:val="false"/>
          <w:color w:val="000000"/>
          <w:sz w:val="27"/>
          <w:szCs w:val="27"/>
        </w:rPr>
        <w:t xml:space="preserve">, номер </w:t>
      </w:r>
      <w:r>
        <w:rPr>
          <w:i w:val="false"/>
          <w:iCs w:val="false"/>
          <w:sz w:val="27"/>
          <w:szCs w:val="27"/>
        </w:rPr>
        <w:t>запису</w:t>
      </w:r>
      <w:r>
        <w:rPr>
          <w:i w:val="false"/>
          <w:iCs w:val="false"/>
          <w:color w:val="000000"/>
          <w:sz w:val="27"/>
          <w:szCs w:val="27"/>
        </w:rPr>
        <w:t xml:space="preserve"> про право власності: </w:t>
      </w:r>
      <w:r>
        <w:rPr>
          <w:b w:val="false"/>
          <w:bCs w:val="false"/>
          <w:i w:val="false"/>
          <w:iCs w:val="false"/>
          <w:caps w:val="false"/>
          <w:smallCaps w:val="false"/>
          <w:strike w:val="false"/>
          <w:dstrike w:val="false"/>
          <w:outline w:val="false"/>
          <w:shadow w:val="false"/>
          <w:spacing w:val="-4"/>
          <w:sz w:val="27"/>
          <w:szCs w:val="27"/>
          <w:u w:val="none"/>
          <w:em w:val="none"/>
          <w:lang w:val="uk-UA"/>
        </w:rPr>
        <w:t xml:space="preserve">46894924, технічний паспорт на об’єкт нерухомого майна, повідомлення про початок виконання будівельних робіт, </w:t>
      </w:r>
      <w:r>
        <w:rPr>
          <w:rStyle w:val="Strong"/>
          <w:b w:val="false"/>
          <w:bCs w:val="false"/>
          <w:i w:val="false"/>
          <w:iCs w:val="false"/>
          <w:caps w:val="false"/>
          <w:smallCaps w:val="false"/>
          <w:strike w:val="false"/>
          <w:dstrike w:val="false"/>
          <w:outline w:val="false"/>
          <w:shadow w:val="false"/>
          <w:spacing w:val="-4"/>
          <w:sz w:val="27"/>
          <w:szCs w:val="27"/>
          <w:u w:val="none"/>
          <w:em w:val="none"/>
          <w:lang w:val="uk-UA"/>
        </w:rPr>
        <w:t>зареєстроване в Єдиній державній електронній системі у сфері будівництва від 24.02.2023, реєстраційний номер: ВЛ051230223276 (назва об’єкта «Реконструкція житлового будинку на вул. Козацькій, 5 у м. Луцьку Волинської області»)</w:t>
      </w:r>
      <w:r>
        <w:rPr>
          <w:b w:val="false"/>
          <w:bCs w:val="false"/>
          <w:i w:val="false"/>
          <w:iCs w:val="false"/>
          <w:caps w:val="false"/>
          <w:smallCaps w:val="false"/>
          <w:strike w:val="false"/>
          <w:dstrike w:val="false"/>
          <w:outline w:val="false"/>
          <w:shadow w:val="false"/>
          <w:spacing w:val="-4"/>
          <w:sz w:val="27"/>
          <w:szCs w:val="27"/>
          <w:u w:val="none"/>
          <w:em w:val="none"/>
          <w:lang w:val="uk-UA"/>
        </w:rPr>
        <w:t>; свідоцтв</w:t>
      </w:r>
      <w:r>
        <w:rPr>
          <w:i w:val="false"/>
          <w:iCs w:val="false"/>
          <w:color w:val="000000"/>
          <w:sz w:val="27"/>
          <w:szCs w:val="27"/>
        </w:rPr>
        <w:t xml:space="preserve">о про право на спадщину за законом від 18.10.2022 № 1474, </w:t>
      </w:r>
      <w:r>
        <w:rPr>
          <w:i w:val="false"/>
          <w:iCs w:val="false"/>
          <w:sz w:val="27"/>
          <w:szCs w:val="27"/>
        </w:rPr>
        <w:t>відповідно до якого право власності на земельну ділянку</w:t>
      </w:r>
      <w:r>
        <w:rPr>
          <w:i w:val="false"/>
          <w:iCs w:val="false"/>
          <w:spacing w:val="2"/>
          <w:sz w:val="27"/>
          <w:szCs w:val="27"/>
        </w:rPr>
        <w:t xml:space="preserve"> площею 0,0470 га з кадастровим номером 0710100000:34:046:0070 зареєстровано в Державному реєстрі речових прав на нерухоме майно 18.10.2022, номер запису про право власності: 48164134</w:t>
      </w:r>
      <w:r>
        <w:rPr>
          <w:i w:val="false"/>
          <w:iCs w:val="false"/>
          <w:sz w:val="27"/>
          <w:szCs w:val="27"/>
        </w:rPr>
        <w:t>,</w:t>
      </w:r>
      <w:r>
        <w:rPr>
          <w:rFonts w:eastAsia="Times New Roman" w:cs="Times New Roman"/>
          <w:b w:val="false"/>
          <w:bCs w:val="false"/>
          <w:color w:val="auto"/>
          <w:spacing w:val="4"/>
          <w:kern w:val="0"/>
          <w:sz w:val="27"/>
          <w:szCs w:val="27"/>
          <w:lang w:val="ru-RU" w:eastAsia="zh-CN" w:bidi="ar-SA"/>
        </w:rPr>
        <w:t xml:space="preserve"> керуючись статтям</w:t>
      </w:r>
      <w:r>
        <w:rPr>
          <w:rFonts w:eastAsia="Times New Roman" w:cs="Times New Roman"/>
          <w:b w:val="false"/>
          <w:bCs w:val="false"/>
          <w:color w:val="auto"/>
          <w:kern w:val="0"/>
          <w:sz w:val="27"/>
          <w:szCs w:val="27"/>
          <w:lang w:val="uk-UA" w:eastAsia="zh-CN" w:bidi="ar-SA"/>
        </w:rPr>
        <w:t>и 12, 79-1, 93, 96, 122</w:t>
      </w:r>
      <w:r>
        <w:rPr>
          <w:rFonts w:eastAsia="Times New Roman" w:cs="Times New Roman"/>
          <w:color w:val="auto"/>
          <w:kern w:val="0"/>
          <w:sz w:val="27"/>
          <w:szCs w:val="27"/>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вул. Козацькій, 5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0,0332</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4</w:t>
      </w:r>
      <w:r>
        <w:rPr>
          <w:sz w:val="27"/>
          <w:szCs w:val="27"/>
          <w:lang w:val="uk-UA"/>
        </w:rPr>
        <w:t>:</w:t>
      </w:r>
      <w:r>
        <w:rPr>
          <w:rFonts w:eastAsia="Times New Roman" w:cs="Times New Roman"/>
          <w:color w:val="auto"/>
          <w:kern w:val="0"/>
          <w:sz w:val="27"/>
          <w:szCs w:val="27"/>
          <w:lang w:val="uk-UA" w:eastAsia="zh-CN" w:bidi="ar-SA"/>
        </w:rPr>
        <w:t>046</w:t>
      </w:r>
      <w:r>
        <w:rPr>
          <w:sz w:val="27"/>
          <w:szCs w:val="27"/>
          <w:lang w:val="uk-UA"/>
        </w:rPr>
        <w:t>:0</w:t>
      </w:r>
      <w:r>
        <w:rPr>
          <w:rFonts w:eastAsia="Times New Roman" w:cs="Times New Roman"/>
          <w:color w:val="auto"/>
          <w:kern w:val="0"/>
          <w:sz w:val="27"/>
          <w:szCs w:val="27"/>
          <w:lang w:val="uk-UA" w:eastAsia="zh-CN" w:bidi="ar-SA"/>
        </w:rPr>
        <w:t>082</w:t>
      </w:r>
      <w:r>
        <w:rPr>
          <w:sz w:val="27"/>
          <w:szCs w:val="27"/>
          <w:lang w:val="uk-UA"/>
        </w:rPr>
        <w:t xml:space="preserve">, </w:t>
      </w:r>
      <w:r>
        <w:rPr>
          <w:rFonts w:eastAsia="Times New Roman" w:cs="Times New Roman"/>
          <w:color w:val="auto"/>
          <w:spacing w:val="2"/>
          <w:kern w:val="0"/>
          <w:sz w:val="27"/>
          <w:szCs w:val="27"/>
          <w:lang w:val="uk-UA" w:eastAsia="zh-CN" w:bidi="ar-SA"/>
        </w:rPr>
        <w:t>для будівництва та</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громадянину</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Щербяку Віталієві Михайловичу</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вул. Козацькій, 5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0,0332</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4</w:t>
      </w:r>
      <w:r>
        <w:rPr>
          <w:sz w:val="27"/>
          <w:szCs w:val="27"/>
          <w:lang w:val="uk-UA"/>
        </w:rPr>
        <w:t>:</w:t>
      </w:r>
      <w:r>
        <w:rPr>
          <w:rFonts w:eastAsia="Times New Roman" w:cs="Times New Roman"/>
          <w:color w:val="auto"/>
          <w:kern w:val="0"/>
          <w:sz w:val="27"/>
          <w:szCs w:val="27"/>
          <w:lang w:val="uk-UA" w:eastAsia="zh-CN" w:bidi="ar-SA"/>
        </w:rPr>
        <w:t>046</w:t>
      </w:r>
      <w:r>
        <w:rPr>
          <w:sz w:val="27"/>
          <w:szCs w:val="27"/>
          <w:lang w:val="uk-UA"/>
        </w:rPr>
        <w:t>:0</w:t>
      </w:r>
      <w:r>
        <w:rPr>
          <w:rFonts w:eastAsia="Times New Roman" w:cs="Times New Roman"/>
          <w:color w:val="auto"/>
          <w:kern w:val="0"/>
          <w:sz w:val="27"/>
          <w:szCs w:val="27"/>
          <w:lang w:val="uk-UA" w:eastAsia="zh-CN" w:bidi="ar-SA"/>
        </w:rPr>
        <w:t>082</w:t>
      </w:r>
      <w:r>
        <w:rPr>
          <w:rFonts w:eastAsia="Times New Roman" w:cs="Times New Roman"/>
          <w:color w:val="auto"/>
          <w:spacing w:val="2"/>
          <w:kern w:val="0"/>
          <w:sz w:val="27"/>
          <w:szCs w:val="27"/>
          <w:lang w:val="uk-UA" w:eastAsia="zh-CN" w:bidi="ar-SA"/>
        </w:rPr>
        <w:t>, для будівництва та</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громадянином</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Щербяком Віталієм Михайловичем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spacing w:val="2"/>
          <w:kern w:val="0"/>
          <w:sz w:val="27"/>
          <w:szCs w:val="27"/>
          <w:lang w:val="uk-UA" w:eastAsia="zh-CN" w:bidi="ar-SA"/>
        </w:rPr>
        <w:t>0710100000:34:046:0082</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Щербяка Віталія Михайловича</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громадянином</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Щербяком Віталієм Михайловичем</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2903</TotalTime>
  <Application>LibreOffice/25.2.6.2$Windows_X86_64 LibreOffice_project/729c5bfe710f5eb71ed3bbde9e06a6065e9c6c5d</Application>
  <AppVersion>15.0000</AppVersion>
  <Pages>2</Pages>
  <Words>648</Words>
  <Characters>4223</Characters>
  <CharactersWithSpaces>5031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2025-11-10T10:52:57Z</dcterms:modified>
  <cp:revision>235</cp:revision>
  <dc:subject/>
  <dc:title> </dc:title>
</cp:coreProperties>
</file>

<file path=docProps/custom.xml><?xml version="1.0" encoding="utf-8"?>
<Properties xmlns="http://schemas.openxmlformats.org/officeDocument/2006/custom-properties" xmlns:vt="http://schemas.openxmlformats.org/officeDocument/2006/docPropsVTypes"/>
</file>