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3AA3" w14:textId="77777777" w:rsidR="0098333F" w:rsidRDefault="00000000">
      <w:pPr>
        <w:tabs>
          <w:tab w:val="left" w:pos="4320"/>
        </w:tabs>
        <w:jc w:val="center"/>
      </w:pPr>
      <w:r>
        <w:pict w14:anchorId="683B1A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3E7B80F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3936565" r:id="rId7"/>
        </w:object>
      </w:r>
    </w:p>
    <w:p w14:paraId="024853E3" w14:textId="77777777" w:rsidR="0098333F" w:rsidRDefault="0098333F">
      <w:pPr>
        <w:jc w:val="center"/>
        <w:rPr>
          <w:sz w:val="16"/>
          <w:szCs w:val="16"/>
        </w:rPr>
      </w:pPr>
    </w:p>
    <w:p w14:paraId="2BC6E8AF" w14:textId="77777777" w:rsidR="0098333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8D9446B" w14:textId="77777777" w:rsidR="0098333F" w:rsidRDefault="0098333F">
      <w:pPr>
        <w:rPr>
          <w:color w:val="FF0000"/>
          <w:sz w:val="10"/>
          <w:szCs w:val="10"/>
        </w:rPr>
      </w:pPr>
    </w:p>
    <w:p w14:paraId="122261E4" w14:textId="77777777" w:rsidR="0098333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1210F7" w14:textId="77777777" w:rsidR="0098333F" w:rsidRDefault="0098333F">
      <w:pPr>
        <w:jc w:val="center"/>
        <w:rPr>
          <w:b/>
          <w:bCs/>
          <w:sz w:val="20"/>
          <w:szCs w:val="20"/>
        </w:rPr>
      </w:pPr>
    </w:p>
    <w:p w14:paraId="6C21A2DA" w14:textId="77777777" w:rsidR="0098333F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1717E34" w14:textId="77777777" w:rsidR="0098333F" w:rsidRDefault="0098333F">
      <w:pPr>
        <w:jc w:val="center"/>
        <w:rPr>
          <w:bCs/>
          <w:sz w:val="40"/>
          <w:szCs w:val="40"/>
        </w:rPr>
      </w:pPr>
    </w:p>
    <w:p w14:paraId="5A037837" w14:textId="77777777" w:rsidR="0098333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227C253" w14:textId="77777777" w:rsidR="0098333F" w:rsidRDefault="0098333F">
      <w:pPr>
        <w:spacing w:line="360" w:lineRule="auto"/>
        <w:ind w:right="4959"/>
        <w:jc w:val="both"/>
        <w:rPr>
          <w:sz w:val="28"/>
          <w:szCs w:val="28"/>
        </w:rPr>
      </w:pPr>
    </w:p>
    <w:p w14:paraId="5A56DD04" w14:textId="77777777" w:rsidR="0098333F" w:rsidRDefault="00000000">
      <w:pPr>
        <w:ind w:right="52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</w:t>
      </w:r>
      <w:r>
        <w:rPr>
          <w:rFonts w:cs="Arial"/>
          <w:color w:val="000000"/>
          <w:sz w:val="28"/>
          <w:szCs w:val="28"/>
        </w:rPr>
        <w:t xml:space="preserve"> внесення змін до рішення </w:t>
      </w:r>
      <w:r>
        <w:rPr>
          <w:color w:val="000000"/>
          <w:sz w:val="28"/>
          <w:szCs w:val="28"/>
        </w:rPr>
        <w:t xml:space="preserve">виконавчого комітету міської ради </w:t>
      </w:r>
      <w:r>
        <w:rPr>
          <w:color w:val="000000"/>
          <w:spacing w:val="-1"/>
          <w:sz w:val="28"/>
          <w:szCs w:val="28"/>
        </w:rPr>
        <w:t xml:space="preserve">від 23.11.2022 № 609-1 </w:t>
      </w:r>
      <w:r>
        <w:rPr>
          <w:bCs/>
          <w:color w:val="000000"/>
          <w:spacing w:val="-1"/>
          <w:sz w:val="28"/>
          <w:szCs w:val="28"/>
        </w:rPr>
        <w:t>“Про новий склад адміністративної комісії при виконавчому комітеті Луцької міської ради”</w:t>
      </w:r>
    </w:p>
    <w:p w14:paraId="5169CDC0" w14:textId="77777777" w:rsidR="0098333F" w:rsidRDefault="0098333F">
      <w:pPr>
        <w:ind w:firstLine="360"/>
        <w:jc w:val="both"/>
        <w:rPr>
          <w:color w:val="000000"/>
          <w:sz w:val="28"/>
          <w:szCs w:val="28"/>
        </w:rPr>
      </w:pPr>
    </w:p>
    <w:p w14:paraId="63071CC8" w14:textId="0ECA0CFA" w:rsidR="0098333F" w:rsidRDefault="00000000">
      <w:pPr>
        <w:shd w:val="clear" w:color="auto" w:fill="FFFFFF"/>
        <w:overflowPunct w:val="0"/>
        <w:spacing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Керуючись п</w:t>
      </w:r>
      <w:r w:rsidR="001E7798">
        <w:rPr>
          <w:color w:val="000000"/>
          <w:spacing w:val="-1"/>
          <w:sz w:val="28"/>
          <w:szCs w:val="28"/>
        </w:rPr>
        <w:t>ідпунктом</w:t>
      </w:r>
      <w:r>
        <w:rPr>
          <w:bCs/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4 п. “б” частини першої статті</w:t>
      </w:r>
      <w:r>
        <w:rPr>
          <w:bCs/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38 Закону України “Про місцеве самоврядування в Україні”, ст.</w:t>
      </w:r>
      <w:r>
        <w:rPr>
          <w:bCs/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215, 218 Кодексу України про адміністративні правопорушення,</w:t>
      </w:r>
      <w:r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 </w:t>
      </w:r>
      <w:proofErr w:type="spellStart"/>
      <w:r>
        <w:rPr>
          <w:color w:val="000000"/>
          <w:spacing w:val="-1"/>
          <w:sz w:val="28"/>
          <w:szCs w:val="28"/>
          <w:lang w:val="en-US"/>
        </w:rPr>
        <w:t>зв'язку</w:t>
      </w:r>
      <w:proofErr w:type="spellEnd"/>
      <w:r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</w:rPr>
        <w:t>зі змінами у складі працівників окремих виконавчих органів міської ради, виконавчий комітет міської ради</w:t>
      </w:r>
    </w:p>
    <w:p w14:paraId="22E8234A" w14:textId="77777777" w:rsidR="0098333F" w:rsidRDefault="0098333F">
      <w:pPr>
        <w:ind w:firstLine="360"/>
        <w:jc w:val="both"/>
        <w:rPr>
          <w:color w:val="000000"/>
          <w:sz w:val="28"/>
          <w:szCs w:val="28"/>
        </w:rPr>
      </w:pPr>
    </w:p>
    <w:p w14:paraId="3E9E804F" w14:textId="77777777" w:rsidR="0098333F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ВИРІШИВ: </w:t>
      </w:r>
    </w:p>
    <w:p w14:paraId="61AD39E7" w14:textId="77777777" w:rsidR="0098333F" w:rsidRDefault="0098333F">
      <w:pPr>
        <w:tabs>
          <w:tab w:val="left" w:pos="630"/>
        </w:tabs>
        <w:jc w:val="both"/>
        <w:rPr>
          <w:color w:val="000000"/>
          <w:sz w:val="28"/>
          <w:szCs w:val="28"/>
        </w:rPr>
      </w:pPr>
    </w:p>
    <w:p w14:paraId="4D933FA3" w14:textId="2AD9D511" w:rsidR="0098333F" w:rsidRDefault="00000000">
      <w:pPr>
        <w:shd w:val="clear" w:color="auto" w:fill="FFFFFF"/>
        <w:tabs>
          <w:tab w:val="left" w:pos="564"/>
          <w:tab w:val="left" w:pos="624"/>
        </w:tabs>
        <w:spacing w:line="317" w:lineRule="exact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>1. </w:t>
      </w:r>
      <w:proofErr w:type="spellStart"/>
      <w:r>
        <w:rPr>
          <w:bCs/>
          <w:color w:val="000000"/>
          <w:spacing w:val="-1"/>
          <w:sz w:val="28"/>
          <w:szCs w:val="28"/>
        </w:rPr>
        <w:t>Внести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зміни</w:t>
      </w:r>
      <w:r w:rsidR="001E7798">
        <w:rPr>
          <w:bCs/>
          <w:color w:val="000000"/>
          <w:spacing w:val="-1"/>
          <w:sz w:val="28"/>
          <w:szCs w:val="28"/>
        </w:rPr>
        <w:t xml:space="preserve"> в додаток</w:t>
      </w:r>
      <w:r>
        <w:rPr>
          <w:bCs/>
          <w:color w:val="000000"/>
          <w:spacing w:val="-1"/>
          <w:sz w:val="28"/>
          <w:szCs w:val="28"/>
        </w:rPr>
        <w:t xml:space="preserve"> до рішення виконавчого комітету від 23.11.2022 № 609-1 “Про новий склад адміністративної комісії при виконавчому комітеті Луцької міської ради”, а саме:</w:t>
      </w:r>
    </w:p>
    <w:p w14:paraId="24FD3F8F" w14:textId="77777777" w:rsidR="0098333F" w:rsidRDefault="00000000">
      <w:pPr>
        <w:shd w:val="clear" w:color="auto" w:fill="FFFFFF"/>
        <w:tabs>
          <w:tab w:val="left" w:pos="564"/>
        </w:tabs>
        <w:spacing w:line="317" w:lineRule="exact"/>
        <w:ind w:right="14"/>
        <w:jc w:val="both"/>
      </w:pPr>
      <w:r>
        <w:rPr>
          <w:bCs/>
          <w:color w:val="000000"/>
          <w:spacing w:val="-1"/>
          <w:sz w:val="28"/>
          <w:szCs w:val="28"/>
        </w:rPr>
        <w:tab/>
        <w:t xml:space="preserve">1.1. Вивести зі складу адміністративної комісії </w:t>
      </w:r>
      <w:r>
        <w:rPr>
          <w:rStyle w:val="aa"/>
          <w:b w:val="0"/>
          <w:color w:val="000000"/>
          <w:sz w:val="28"/>
          <w:szCs w:val="28"/>
        </w:rPr>
        <w:t xml:space="preserve">Кулика Романа Віталійовича, </w:t>
      </w:r>
      <w:proofErr w:type="spellStart"/>
      <w:r>
        <w:rPr>
          <w:rStyle w:val="aa"/>
          <w:b w:val="0"/>
          <w:color w:val="000000"/>
          <w:spacing w:val="-1"/>
          <w:sz w:val="28"/>
          <w:szCs w:val="28"/>
          <w:lang w:val="en-US"/>
        </w:rPr>
        <w:t>Севрюков</w:t>
      </w:r>
      <w:proofErr w:type="spellEnd"/>
      <w:r>
        <w:rPr>
          <w:rStyle w:val="aa"/>
          <w:b w:val="0"/>
          <w:color w:val="000000"/>
          <w:spacing w:val="-1"/>
          <w:sz w:val="28"/>
          <w:szCs w:val="28"/>
        </w:rPr>
        <w:t>а</w:t>
      </w:r>
      <w:r>
        <w:rPr>
          <w:rStyle w:val="aa"/>
          <w:b w:val="0"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Style w:val="aa"/>
          <w:b w:val="0"/>
          <w:color w:val="000000"/>
          <w:spacing w:val="-1"/>
          <w:sz w:val="28"/>
          <w:szCs w:val="28"/>
          <w:lang w:val="en-US"/>
        </w:rPr>
        <w:t>Валері</w:t>
      </w:r>
      <w:proofErr w:type="spellEnd"/>
      <w:r>
        <w:rPr>
          <w:rStyle w:val="aa"/>
          <w:b w:val="0"/>
          <w:color w:val="000000"/>
          <w:spacing w:val="-1"/>
          <w:sz w:val="28"/>
          <w:szCs w:val="28"/>
        </w:rPr>
        <w:t>я</w:t>
      </w:r>
      <w:r>
        <w:rPr>
          <w:rStyle w:val="aa"/>
          <w:b w:val="0"/>
          <w:color w:val="000000"/>
          <w:spacing w:val="-1"/>
          <w:sz w:val="28"/>
          <w:szCs w:val="28"/>
          <w:lang w:val="en-US"/>
        </w:rPr>
        <w:t xml:space="preserve"> </w:t>
      </w:r>
      <w:proofErr w:type="spellStart"/>
      <w:r>
        <w:rPr>
          <w:rStyle w:val="aa"/>
          <w:b w:val="0"/>
          <w:color w:val="000000"/>
          <w:spacing w:val="-1"/>
          <w:sz w:val="28"/>
          <w:szCs w:val="28"/>
          <w:lang w:val="en-US"/>
        </w:rPr>
        <w:t>Якович</w:t>
      </w:r>
      <w:proofErr w:type="spellEnd"/>
      <w:r>
        <w:rPr>
          <w:rStyle w:val="aa"/>
          <w:b w:val="0"/>
          <w:color w:val="000000"/>
          <w:spacing w:val="-1"/>
          <w:sz w:val="28"/>
          <w:szCs w:val="28"/>
        </w:rPr>
        <w:t xml:space="preserve">а,  </w:t>
      </w:r>
      <w:proofErr w:type="spellStart"/>
      <w:r>
        <w:rPr>
          <w:rStyle w:val="aa"/>
          <w:b w:val="0"/>
          <w:color w:val="000000"/>
          <w:sz w:val="28"/>
          <w:szCs w:val="28"/>
        </w:rPr>
        <w:t>Хаймика</w:t>
      </w:r>
      <w:proofErr w:type="spellEnd"/>
      <w:r>
        <w:rPr>
          <w:rStyle w:val="aa"/>
          <w:b w:val="0"/>
          <w:color w:val="000000"/>
          <w:sz w:val="28"/>
          <w:szCs w:val="28"/>
        </w:rPr>
        <w:t xml:space="preserve"> Валентина Федоровича.</w:t>
      </w:r>
    </w:p>
    <w:p w14:paraId="227C27A5" w14:textId="77777777" w:rsidR="0098333F" w:rsidRDefault="00000000">
      <w:pPr>
        <w:shd w:val="clear" w:color="auto" w:fill="FFFFFF"/>
        <w:tabs>
          <w:tab w:val="left" w:pos="564"/>
        </w:tabs>
        <w:spacing w:line="317" w:lineRule="exact"/>
        <w:ind w:firstLine="567"/>
        <w:jc w:val="both"/>
      </w:pPr>
      <w:r>
        <w:rPr>
          <w:bCs/>
          <w:color w:val="000000"/>
          <w:spacing w:val="-1"/>
          <w:sz w:val="28"/>
          <w:szCs w:val="28"/>
        </w:rPr>
        <w:t>1.2. </w:t>
      </w:r>
      <w:r>
        <w:rPr>
          <w:color w:val="000000"/>
          <w:sz w:val="28"/>
          <w:szCs w:val="28"/>
        </w:rPr>
        <w:t xml:space="preserve">Ввести до складу адміністративної комісії </w:t>
      </w:r>
      <w:r>
        <w:rPr>
          <w:rStyle w:val="aa"/>
          <w:b w:val="0"/>
          <w:bCs w:val="0"/>
          <w:color w:val="000000"/>
          <w:sz w:val="28"/>
          <w:szCs w:val="28"/>
        </w:rPr>
        <w:t>Ковальчука Богдана Володимировича – начальника юридичного відділу департаменту муніципальної варти.</w:t>
      </w:r>
      <w:r>
        <w:rPr>
          <w:color w:val="000000"/>
          <w:sz w:val="28"/>
          <w:szCs w:val="28"/>
        </w:rPr>
        <w:t xml:space="preserve"> </w:t>
      </w:r>
    </w:p>
    <w:p w14:paraId="10099E7D" w14:textId="77777777" w:rsidR="0098333F" w:rsidRDefault="00000000">
      <w:pPr>
        <w:shd w:val="clear" w:color="auto" w:fill="FFFFFF"/>
        <w:overflowPunct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 К</w:t>
      </w:r>
      <w:r>
        <w:rPr>
          <w:bCs/>
          <w:color w:val="000000"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bCs/>
          <w:color w:val="000000"/>
          <w:spacing w:val="-1"/>
          <w:sz w:val="28"/>
          <w:szCs w:val="28"/>
        </w:rPr>
        <w:t>Чебелюк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. </w:t>
      </w:r>
    </w:p>
    <w:p w14:paraId="5C11E811" w14:textId="77777777" w:rsidR="0098333F" w:rsidRDefault="0098333F">
      <w:pPr>
        <w:pStyle w:val="BodyTextIndented1"/>
        <w:ind w:firstLine="737"/>
        <w:rPr>
          <w:color w:val="000000"/>
          <w:sz w:val="28"/>
          <w:szCs w:val="28"/>
        </w:rPr>
      </w:pPr>
    </w:p>
    <w:p w14:paraId="3600B908" w14:textId="77777777" w:rsidR="0098333F" w:rsidRDefault="0098333F">
      <w:pPr>
        <w:shd w:val="clear" w:color="auto" w:fill="FFFFFF"/>
        <w:spacing w:line="317" w:lineRule="exact"/>
        <w:jc w:val="both"/>
        <w:rPr>
          <w:bCs/>
          <w:color w:val="000000"/>
          <w:sz w:val="28"/>
          <w:szCs w:val="28"/>
        </w:rPr>
      </w:pPr>
    </w:p>
    <w:p w14:paraId="54C72E1D" w14:textId="77777777" w:rsidR="0098333F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Ігор ПОЛІЩУК</w:t>
      </w:r>
    </w:p>
    <w:p w14:paraId="7840EFF0" w14:textId="77777777" w:rsidR="0098333F" w:rsidRDefault="0098333F">
      <w:pPr>
        <w:ind w:left="360"/>
        <w:jc w:val="both"/>
        <w:rPr>
          <w:color w:val="000000"/>
          <w:sz w:val="28"/>
          <w:szCs w:val="28"/>
        </w:rPr>
      </w:pPr>
    </w:p>
    <w:p w14:paraId="6E41CF7C" w14:textId="77777777" w:rsidR="0098333F" w:rsidRDefault="0098333F">
      <w:pPr>
        <w:ind w:left="360"/>
        <w:jc w:val="both"/>
        <w:rPr>
          <w:color w:val="000000"/>
          <w:sz w:val="28"/>
          <w:szCs w:val="28"/>
        </w:rPr>
      </w:pPr>
    </w:p>
    <w:p w14:paraId="6DC1A747" w14:textId="77777777" w:rsidR="0098333F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393B49E7" w14:textId="77777777" w:rsidR="0098333F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Юрій ВЕРБИЧ</w:t>
      </w:r>
    </w:p>
    <w:p w14:paraId="328EE72E" w14:textId="77777777" w:rsidR="0098333F" w:rsidRDefault="0098333F">
      <w:pPr>
        <w:jc w:val="both"/>
        <w:rPr>
          <w:color w:val="000000"/>
          <w:sz w:val="28"/>
          <w:szCs w:val="28"/>
        </w:rPr>
      </w:pPr>
    </w:p>
    <w:p w14:paraId="2F479565" w14:textId="77777777" w:rsidR="0098333F" w:rsidRDefault="00000000">
      <w:pPr>
        <w:rPr>
          <w:color w:val="000000"/>
        </w:rPr>
      </w:pPr>
      <w:r>
        <w:rPr>
          <w:rFonts w:cs="Arial"/>
          <w:color w:val="000000"/>
        </w:rPr>
        <w:t>Юрченко 74</w:t>
      </w:r>
      <w:r>
        <w:rPr>
          <w:color w:val="000000"/>
        </w:rPr>
        <w:t>1 114</w:t>
      </w:r>
    </w:p>
    <w:sectPr w:rsidR="0098333F" w:rsidSect="001E7798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E87F" w14:textId="77777777" w:rsidR="007744F8" w:rsidRDefault="007744F8">
      <w:r>
        <w:separator/>
      </w:r>
    </w:p>
  </w:endnote>
  <w:endnote w:type="continuationSeparator" w:id="0">
    <w:p w14:paraId="1EE951E0" w14:textId="77777777" w:rsidR="007744F8" w:rsidRDefault="0077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ED0B" w14:textId="77777777" w:rsidR="007744F8" w:rsidRDefault="007744F8">
      <w:r>
        <w:separator/>
      </w:r>
    </w:p>
  </w:footnote>
  <w:footnote w:type="continuationSeparator" w:id="0">
    <w:p w14:paraId="00372DFC" w14:textId="77777777" w:rsidR="007744F8" w:rsidRDefault="0077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276AEFF7" w14:textId="77777777" w:rsidR="0098333F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C84A5C8" w14:textId="77777777" w:rsidR="0098333F" w:rsidRDefault="009833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33F"/>
    <w:rsid w:val="001E7798"/>
    <w:rsid w:val="007744F8"/>
    <w:rsid w:val="0098333F"/>
    <w:rsid w:val="00E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6CD043"/>
  <w15:docId w15:val="{B345B820-680D-42F3-802D-0AC15223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BodyTextIndented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8">
    <w:name w:val="Основний текст Знак"/>
    <w:basedOn w:val="a0"/>
    <w:link w:val="a9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EC7DDD"/>
    <w:pPr>
      <w:spacing w:after="120"/>
    </w:pPr>
  </w:style>
  <w:style w:type="paragraph" w:styleId="ac">
    <w:name w:val="List"/>
    <w:basedOn w:val="a9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BodyTextIndented">
    <w:name w:val="Body Text;Indented"/>
    <w:basedOn w:val="a"/>
    <w:link w:val="a7"/>
    <w:qFormat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BodyTextIndented1">
    <w:name w:val="Body Text;Indented1"/>
    <w:basedOn w:val="a"/>
    <w:qFormat/>
    <w:pPr>
      <w:ind w:firstLine="545"/>
      <w:jc w:val="both"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54</cp:revision>
  <cp:lastPrinted>2022-05-30T14:19:00Z</cp:lastPrinted>
  <dcterms:created xsi:type="dcterms:W3CDTF">2022-06-06T08:38:00Z</dcterms:created>
  <dcterms:modified xsi:type="dcterms:W3CDTF">2025-11-06T10:16:00Z</dcterms:modified>
  <dc:language>uk-UA</dc:language>
</cp:coreProperties>
</file>