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8BD6" w14:textId="77777777" w:rsidR="008C612D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163EDFC8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24969643" r:id="rId6"/>
        </w:object>
      </w:r>
    </w:p>
    <w:p w14:paraId="3D3F65C9" w14:textId="77777777" w:rsidR="008C612D" w:rsidRDefault="008C612D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4430B014" w14:textId="77777777" w:rsidR="008C612D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ADFC3DD" w14:textId="77777777" w:rsidR="008C612D" w:rsidRDefault="008C612D">
      <w:pPr>
        <w:jc w:val="center"/>
        <w:rPr>
          <w:b/>
          <w:bCs w:val="0"/>
          <w:sz w:val="20"/>
          <w:szCs w:val="20"/>
        </w:rPr>
      </w:pPr>
    </w:p>
    <w:p w14:paraId="1569AB89" w14:textId="77777777" w:rsidR="008C612D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1E66DBB" w14:textId="77777777" w:rsidR="008C612D" w:rsidRDefault="008C612D">
      <w:pPr>
        <w:jc w:val="center"/>
        <w:rPr>
          <w:b/>
          <w:bCs w:val="0"/>
          <w:sz w:val="40"/>
          <w:szCs w:val="40"/>
        </w:rPr>
      </w:pPr>
    </w:p>
    <w:p w14:paraId="500C52EF" w14:textId="77777777" w:rsidR="008C612D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3D676EA" w14:textId="77777777" w:rsidR="008C612D" w:rsidRDefault="008C612D">
      <w:pPr>
        <w:spacing w:line="360" w:lineRule="auto"/>
        <w:rPr>
          <w:sz w:val="24"/>
          <w:szCs w:val="28"/>
        </w:rPr>
      </w:pPr>
    </w:p>
    <w:p w14:paraId="559CAB8D" w14:textId="77777777" w:rsidR="008C612D" w:rsidRDefault="00000000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766E1111" w14:textId="77777777" w:rsidR="008C612D" w:rsidRDefault="008C612D">
      <w:pPr>
        <w:tabs>
          <w:tab w:val="left" w:pos="6954"/>
        </w:tabs>
        <w:jc w:val="both"/>
      </w:pPr>
    </w:p>
    <w:p w14:paraId="7791B900" w14:textId="77777777" w:rsidR="008C612D" w:rsidRDefault="008C612D">
      <w:pPr>
        <w:tabs>
          <w:tab w:val="left" w:pos="6954"/>
        </w:tabs>
        <w:ind w:firstLine="6897"/>
        <w:jc w:val="center"/>
      </w:pPr>
    </w:p>
    <w:p w14:paraId="2C7330B5" w14:textId="77777777" w:rsidR="008C612D" w:rsidRDefault="00000000">
      <w:pPr>
        <w:tabs>
          <w:tab w:val="left" w:pos="567"/>
        </w:tabs>
        <w:ind w:firstLine="567"/>
        <w:jc w:val="both"/>
      </w:pPr>
      <w:r>
        <w:t>Відповідно до ст. 42, частини восьмої ст. 59 Закону України «Про місцеве самоврядування в Україні», п. 9 розділу 1 Програми соціально-правового  захисту  дітей  Луцької  міської  територіальної  громади  на  2025–2029 роки, затвердженої рішенням Луцької міської ради від 18.12.2024 № 66/71</w:t>
      </w:r>
      <w:r>
        <w:rPr>
          <w:lang w:val="en-US"/>
        </w:rPr>
        <w:t>:</w:t>
      </w:r>
      <w:r>
        <w:t xml:space="preserve"> </w:t>
      </w:r>
    </w:p>
    <w:p w14:paraId="5A206565" w14:textId="77777777" w:rsidR="008C612D" w:rsidRDefault="008C612D">
      <w:pPr>
        <w:ind w:firstLine="708"/>
        <w:jc w:val="both"/>
      </w:pPr>
    </w:p>
    <w:p w14:paraId="27DEC522" w14:textId="77777777" w:rsidR="008C612D" w:rsidRDefault="00000000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 / неповнолітніх дітей і перебувають у складних життєвих обставинах, для придбання їх дітям одягу та взуття:</w:t>
      </w:r>
    </w:p>
    <w:p w14:paraId="283D8358" w14:textId="77777777" w:rsidR="008C612D" w:rsidRDefault="00000000">
      <w:pPr>
        <w:ind w:firstLine="567"/>
        <w:jc w:val="both"/>
      </w:pPr>
      <w:r>
        <w:t>Васечко Світлані Миколаївні в розмірі 1 500,00 грн;</w:t>
      </w:r>
    </w:p>
    <w:p w14:paraId="5AE48036" w14:textId="77777777" w:rsidR="008C612D" w:rsidRDefault="00000000">
      <w:pPr>
        <w:ind w:firstLine="567"/>
        <w:jc w:val="both"/>
      </w:pPr>
      <w:r>
        <w:t>Ліванській Анастасії Вікторівні в розмірі 1 500,00 грн.</w:t>
      </w:r>
    </w:p>
    <w:p w14:paraId="0B178F22" w14:textId="77777777" w:rsidR="008C612D" w:rsidRDefault="00000000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21DAB3F7" w14:textId="337DE75F" w:rsidR="008C612D" w:rsidRDefault="00000000">
      <w:pPr>
        <w:tabs>
          <w:tab w:val="left" w:pos="567"/>
        </w:tabs>
        <w:jc w:val="both"/>
      </w:pPr>
      <w:r>
        <w:tab/>
        <w:t xml:space="preserve">3. Контроль за виконанням розпорядження </w:t>
      </w:r>
      <w:bookmarkStart w:id="1" w:name="__DdeLink__38_2981115855"/>
      <w:bookmarkEnd w:id="1"/>
      <w:r w:rsidR="003D6498">
        <w:t>покласти на заступника міського голови Ірину Чебелюк.</w:t>
      </w:r>
    </w:p>
    <w:p w14:paraId="5E36CF70" w14:textId="77777777" w:rsidR="008C612D" w:rsidRDefault="008C612D">
      <w:pPr>
        <w:ind w:firstLine="708"/>
        <w:jc w:val="both"/>
      </w:pPr>
    </w:p>
    <w:p w14:paraId="77C0EB2D" w14:textId="77777777" w:rsidR="008C612D" w:rsidRDefault="008C612D">
      <w:pPr>
        <w:jc w:val="both"/>
      </w:pPr>
    </w:p>
    <w:p w14:paraId="3F0B2857" w14:textId="77777777" w:rsidR="008C612D" w:rsidRDefault="008C612D">
      <w:pPr>
        <w:jc w:val="both"/>
      </w:pPr>
    </w:p>
    <w:p w14:paraId="2A176959" w14:textId="5C9D21AD" w:rsidR="008C612D" w:rsidRDefault="003D649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F3149B5" w14:textId="77777777" w:rsidR="008C612D" w:rsidRDefault="008C612D">
      <w:pPr>
        <w:jc w:val="both"/>
        <w:rPr>
          <w:sz w:val="24"/>
        </w:rPr>
      </w:pPr>
    </w:p>
    <w:p w14:paraId="00E57E72" w14:textId="77777777" w:rsidR="008C612D" w:rsidRDefault="008C612D">
      <w:pPr>
        <w:jc w:val="both"/>
        <w:rPr>
          <w:sz w:val="24"/>
        </w:rPr>
      </w:pPr>
    </w:p>
    <w:p w14:paraId="7F309F25" w14:textId="77777777" w:rsidR="008C612D" w:rsidRDefault="00000000">
      <w:pPr>
        <w:jc w:val="both"/>
      </w:pPr>
      <w:r>
        <w:rPr>
          <w:sz w:val="24"/>
        </w:rPr>
        <w:t>Шульган 777 923</w:t>
      </w:r>
    </w:p>
    <w:p w14:paraId="07565671" w14:textId="77777777" w:rsidR="008C612D" w:rsidRDefault="008C612D">
      <w:pPr>
        <w:jc w:val="both"/>
      </w:pPr>
    </w:p>
    <w:sectPr w:rsidR="008C612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C678B"/>
    <w:multiLevelType w:val="multilevel"/>
    <w:tmpl w:val="394ED23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F13150"/>
    <w:multiLevelType w:val="multilevel"/>
    <w:tmpl w:val="0FA0B1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2914E9"/>
    <w:multiLevelType w:val="multilevel"/>
    <w:tmpl w:val="BF2812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23417491">
    <w:abstractNumId w:val="0"/>
  </w:num>
  <w:num w:numId="2" w16cid:durableId="487283569">
    <w:abstractNumId w:val="1"/>
  </w:num>
  <w:num w:numId="3" w16cid:durableId="152463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12D"/>
    <w:rsid w:val="003D6498"/>
    <w:rsid w:val="0081107B"/>
    <w:rsid w:val="008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8439"/>
  <w15:docId w15:val="{FEC3D914-F253-49F7-9C2A-F9CFA983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140</cp:revision>
  <cp:lastPrinted>2020-12-16T10:45:00Z</cp:lastPrinted>
  <dcterms:created xsi:type="dcterms:W3CDTF">2013-01-02T18:32:00Z</dcterms:created>
  <dcterms:modified xsi:type="dcterms:W3CDTF">2025-11-18T09:14:00Z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