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t" fillcolor="#FFFFFF" o:ole="">
            <v:imagedata r:id="rId3" o:title=""/>
          </v:shape>
          <o:OLEObject Type="Embed" ProgID="PBrush" ShapeID="ole_rId2" DrawAspect="Content" ObjectID="_181852764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Heading1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sz w:val="24"/>
        </w:rPr>
        <w:t xml:space="preserve">                      </w:t>
      </w:r>
    </w:p>
    <w:p>
      <w:pPr>
        <w:pStyle w:val="Normal"/>
        <w:widowControl/>
        <w:shd w:val="clear" w:color="auto" w:fill="FFFFFF"/>
        <w:tabs>
          <w:tab w:val="clear" w:pos="708"/>
          <w:tab w:val="left" w:pos="100" w:leader="none"/>
        </w:tabs>
        <w:suppressAutoHyphens w:val="true"/>
        <w:bidi w:val="0"/>
        <w:spacing w:before="0" w:after="0"/>
        <w:ind w:hanging="0" w:left="0" w:right="5102"/>
        <w:jc w:val="both"/>
        <w:rPr>
          <w:sz w:val="28"/>
          <w:szCs w:val="28"/>
        </w:rPr>
      </w:pPr>
      <w:bookmarkStart w:id="0" w:name="__DdeLink__920_2204860195"/>
      <w:r>
        <w:rPr>
          <w:rFonts w:eastAsia="Times New Roman" w:cs="Times New Roman"/>
          <w:color w:val="000000"/>
          <w:spacing w:val="-1"/>
          <w:kern w:val="0"/>
          <w:sz w:val="28"/>
          <w:szCs w:val="28"/>
          <w:lang w:val="uk-UA" w:eastAsia="uk-UA" w:bidi="ar-SA"/>
        </w:rPr>
        <w:t>Про внесення змін до Програми розвитку міжнародного співробітництва Луцької міської територіальної громади та залучення міжнародної технічної допомоги на 2024–2025 роки</w:t>
      </w:r>
      <w:bookmarkEnd w:id="0"/>
    </w:p>
    <w:p>
      <w:pPr>
        <w:pStyle w:val="Normal"/>
        <w:shd w:val="clear" w:color="auto" w:fill="FFFFFF"/>
        <w:ind w:hanging="0" w:right="14"/>
        <w:jc w:val="both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993" w:leader="none"/>
        </w:tabs>
        <w:ind w:firstLine="708"/>
        <w:jc w:val="both"/>
        <w:rPr/>
      </w:pP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Керуючись ст. </w:t>
      </w: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26</w:t>
      </w:r>
      <w:r>
        <w:rPr>
          <w:bCs/>
          <w:color w:val="000000"/>
          <w:spacing w:val="-4"/>
          <w:sz w:val="28"/>
          <w:szCs w:val="28"/>
          <w:shd w:fill="auto" w:val="clear"/>
          <w:lang w:val="ru-RU" w:eastAsia="uk-UA"/>
        </w:rPr>
        <w:t xml:space="preserve"> 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Закону України </w:t>
      </w:r>
      <w:bookmarkStart w:id="1" w:name="__DdeLink__979_3281127628"/>
      <w:bookmarkStart w:id="2" w:name="__DdeLink__1088_3281127628"/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«</w:t>
      </w:r>
      <w:bookmarkEnd w:id="1"/>
      <w:bookmarkEnd w:id="2"/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 xml:space="preserve">Про місцеве самоврядування в Україні», </w:t>
      </w:r>
      <w:r>
        <w:rPr>
          <w:bCs/>
          <w:color w:val="000000"/>
          <w:spacing w:val="-4"/>
          <w:sz w:val="28"/>
          <w:szCs w:val="28"/>
          <w:lang w:eastAsia="uk-UA"/>
        </w:rPr>
        <w:t xml:space="preserve">Законом України «Про міжнародне територіальне співробітництво України», постановою Кабінету Міністрів України від 15 лютого 2002 року № 153 «Про створення єдиної системи залучення, використання та моніторингу міжнародної технічної допомоги» зі змінами, </w:t>
      </w:r>
      <w:r>
        <w:rPr>
          <w:bCs/>
          <w:color w:val="000000"/>
          <w:spacing w:val="-4"/>
          <w:sz w:val="28"/>
          <w:szCs w:val="28"/>
          <w:shd w:fill="auto" w:val="clear"/>
          <w:lang w:eastAsia="uk-UA"/>
        </w:rPr>
        <w:t>міська рада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firstLine="567" w:right="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hanging="0" w:right="1"/>
        <w:rPr>
          <w:sz w:val="28"/>
          <w:szCs w:val="28"/>
        </w:rPr>
      </w:pPr>
      <w:r>
        <w:rPr>
          <w:color w:val="000000"/>
          <w:sz w:val="28"/>
          <w:szCs w:val="28"/>
        </w:rPr>
        <w:t>ВИРІШИЛА: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hanging="0" w:right="1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67" w:right="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Внести зміни до Програми розвитку міжнародного співробітництва Луцької міської територіальної громади та залучення міжнародної технічної допомоги на 2024–2025 роки (далі – Програма), затвердженої рішенням міської ради від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20.12.2023</w:t>
      </w:r>
      <w:r>
        <w:rPr>
          <w:sz w:val="28"/>
          <w:szCs w:val="28"/>
        </w:rPr>
        <w:t xml:space="preserve"> № 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54/23</w:t>
      </w:r>
      <w:r>
        <w:rPr>
          <w:sz w:val="28"/>
          <w:szCs w:val="28"/>
        </w:rPr>
        <w:t xml:space="preserve">, зі змінами, внесеними рішеннями міської ради від 30.05.2024 № 59/99, від 18.12.2024 № 66/74, </w:t>
      </w:r>
      <w:r>
        <w:rPr>
          <w:sz w:val="28"/>
          <w:szCs w:val="28"/>
        </w:rPr>
        <w:t xml:space="preserve">від 27.08.2025 № 80/108, </w:t>
      </w:r>
      <w:r>
        <w:rPr>
          <w:sz w:val="28"/>
          <w:szCs w:val="28"/>
        </w:rPr>
        <w:t xml:space="preserve">виклавши 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>п</w:t>
      </w:r>
      <w:r>
        <w:rPr>
          <w:sz w:val="28"/>
          <w:szCs w:val="28"/>
        </w:rPr>
        <w:t>аспорт Програми, додаток 1 та додаток 2 до Програми в новій редакції (згідно з додатком).</w:t>
      </w:r>
    </w:p>
    <w:p>
      <w:pPr>
        <w:pStyle w:val="Normal"/>
        <w:shd w:val="clear" w:color="auto" w:fill="FFFFFF"/>
        <w:tabs>
          <w:tab w:val="clear" w:pos="708"/>
          <w:tab w:val="left" w:pos="4661" w:leader="none"/>
        </w:tabs>
        <w:ind w:firstLine="567" w:right="43"/>
        <w:jc w:val="both"/>
        <w:rPr/>
      </w:pPr>
      <w:r>
        <w:rPr>
          <w:rFonts w:eastAsia="Times New Roman" w:cs="Times New Roman"/>
          <w:bCs/>
          <w:color w:val="auto"/>
          <w:spacing w:val="-4"/>
          <w:kern w:val="0"/>
          <w:sz w:val="28"/>
          <w:szCs w:val="28"/>
          <w:lang w:val="uk-UA" w:eastAsia="zh-CN" w:bidi="ar-SA"/>
        </w:rPr>
        <w:t>2</w:t>
      </w:r>
      <w:r>
        <w:rPr>
          <w:color w:val="000000"/>
          <w:spacing w:val="-4"/>
          <w:sz w:val="28"/>
          <w:szCs w:val="28"/>
          <w:lang w:val="uk-UA"/>
        </w:rPr>
        <w:t xml:space="preserve">. Контроль за виконанням рішення покласти на заступника міського голови Ірину Чебелюк, постійну </w:t>
      </w:r>
      <w:r>
        <w:rPr>
          <w:rStyle w:val="field-content"/>
          <w:color w:val="000000"/>
          <w:spacing w:val="-4"/>
          <w:sz w:val="28"/>
          <w:szCs w:val="28"/>
          <w:lang w:val="uk-UA"/>
        </w:rPr>
        <w:t>комісію міської ради з питань міжнародного співробітництва, торгівлі, послуг та розвитку підприємництва, інформаційної політики, молоді, спорту та туризму і постійну комісію міської ради з питань планування соціально-економічного розвитку, бюджету та фінансів.</w:t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firstLine="567" w:right="1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firstLine="567" w:right="1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tabs>
          <w:tab w:val="clear" w:pos="708"/>
          <w:tab w:val="left" w:pos="0" w:leader="none"/>
          <w:tab w:val="left" w:pos="100" w:leader="none"/>
          <w:tab w:val="left" w:pos="993" w:leader="none"/>
        </w:tabs>
        <w:ind w:firstLine="567" w:right="14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6663" w:leader="none"/>
        </w:tabs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Міський голова       </w:t>
        <w:tab/>
        <w:tab/>
        <w:t>Ігор ПОЛІЩУК</w:t>
      </w:r>
    </w:p>
    <w:p>
      <w:pPr>
        <w:pStyle w:val="Normal"/>
        <w:tabs>
          <w:tab w:val="clear" w:pos="708"/>
          <w:tab w:val="left" w:pos="6663" w:leader="none"/>
        </w:tabs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6663" w:leader="none"/>
        </w:tabs>
        <w:rPr>
          <w:rFonts w:ascii="Times New Roman" w:hAnsi="Times New Roman"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</w:r>
    </w:p>
    <w:p>
      <w:pPr>
        <w:pStyle w:val="Normal"/>
        <w:tabs>
          <w:tab w:val="clear" w:pos="708"/>
          <w:tab w:val="left" w:pos="6663" w:leader="none"/>
        </w:tabs>
        <w:rPr/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Вінцюк</w:t>
      </w:r>
      <w:r>
        <w:rPr>
          <w:sz w:val="24"/>
          <w:szCs w:val="24"/>
        </w:rPr>
        <w:t xml:space="preserve"> 777 9</w:t>
      </w: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9</w:t>
      </w:r>
      <w:r>
        <w:rPr>
          <w:sz w:val="24"/>
          <w:szCs w:val="24"/>
        </w:rPr>
        <w:t>5</w:t>
      </w:r>
    </w:p>
    <w:sectPr>
      <w:type w:val="nextPage"/>
      <w:pgSz w:w="11906" w:h="16838"/>
      <w:pgMar w:left="1984" w:right="567" w:gutter="0" w:header="0" w:top="567" w:footer="0" w:bottom="1701"/>
      <w:pgNumType w:start="0"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ourier New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embedSystemFonts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2" w:customStyle="1">
    <w:name w:val="Основной шрифт абзаца"/>
    <w:qFormat/>
    <w:rPr/>
  </w:style>
  <w:style w:type="character" w:styleId="Style13" w:customStyle="1">
    <w:name w:val="Символ нумерації"/>
    <w:qFormat/>
    <w:rPr/>
  </w:style>
  <w:style w:type="character" w:styleId="field-content" w:customStyle="1">
    <w:name w:val="field-content"/>
    <w:qFormat/>
    <w:rsid w:val="00ee1dd0"/>
    <w:rPr>
      <w:rFonts w:cs="Times New Roman"/>
    </w:rPr>
  </w:style>
  <w:style w:type="character" w:styleId="Style14" w:customStyle="1">
    <w:name w:val="Без інтервалів Знак"/>
    <w:uiPriority w:val="1"/>
    <w:qFormat/>
    <w:rsid w:val="00165af5"/>
    <w:rPr>
      <w:rFonts w:ascii="Calibri" w:hAnsi="Calibri"/>
      <w:sz w:val="22"/>
      <w:szCs w:val="22"/>
    </w:rPr>
  </w:style>
  <w:style w:type="character" w:styleId="Style15" w:customStyle="1">
    <w:name w:val="Нижній колонтитул Знак"/>
    <w:uiPriority w:val="99"/>
    <w:qFormat/>
    <w:rsid w:val="00165af5"/>
    <w:rPr>
      <w:bCs/>
      <w:sz w:val="28"/>
      <w:szCs w:val="24"/>
      <w:lang w:eastAsia="zh-CN"/>
    </w:rPr>
  </w:style>
  <w:style w:type="paragraph" w:styleId="Style16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Style18" w:customStyle="1">
    <w:name w:val="Обычный (веб)"/>
    <w:basedOn w:val="Normal"/>
    <w:qFormat/>
    <w:pPr>
      <w:spacing w:before="280" w:after="280"/>
    </w:pPr>
    <w:rPr>
      <w:bCs w:val="false"/>
      <w:sz w:val="24"/>
    </w:rPr>
  </w:style>
  <w:style w:type="paragraph" w:styleId="HTML" w:customStyle="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</w:rPr>
  </w:style>
  <w:style w:type="paragraph" w:styleId="Style19" w:customStyle="1">
    <w:name w:val="Вміст таблиці"/>
    <w:basedOn w:val="Normal"/>
    <w:qFormat/>
    <w:pPr>
      <w:suppressLineNumbers/>
    </w:pPr>
    <w:rPr/>
  </w:style>
  <w:style w:type="paragraph" w:styleId="Style20" w:customStyle="1">
    <w:name w:val="Заголовок таблиці"/>
    <w:basedOn w:val="Style19"/>
    <w:qFormat/>
    <w:pPr>
      <w:jc w:val="center"/>
    </w:pPr>
    <w:rPr>
      <w:b/>
    </w:rPr>
  </w:style>
  <w:style w:type="paragraph" w:styleId="Style21" w:customStyle="1">
    <w:name w:val="Верхній і нижній колонтитули"/>
    <w:basedOn w:val="Normal"/>
    <w:qFormat/>
    <w:pPr/>
    <w:rPr/>
  </w:style>
  <w:style w:type="paragraph" w:styleId="user2">
    <w:name w:val="Верхній і нижній колонтитули (user)"/>
    <w:basedOn w:val="Normal"/>
    <w:qFormat/>
    <w:pPr/>
    <w:rPr/>
  </w:style>
  <w:style w:type="paragraph" w:styleId="Header">
    <w:name w:val="head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NormalWeb">
    <w:name w:val="Normal (Web)"/>
    <w:basedOn w:val="Normal"/>
    <w:qFormat/>
    <w:rsid w:val="008464e6"/>
    <w:pPr>
      <w:suppressAutoHyphens w:val="false"/>
      <w:spacing w:before="280" w:after="280"/>
    </w:pPr>
    <w:rPr>
      <w:bCs w:val="false"/>
      <w:sz w:val="24"/>
    </w:rPr>
  </w:style>
  <w:style w:type="paragraph" w:styleId="NoSpacing">
    <w:name w:val="No Spacing"/>
    <w:uiPriority w:val="1"/>
    <w:qFormat/>
    <w:rsid w:val="00165af5"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uk-UA" w:eastAsia="uk-UA" w:bidi="ar-SA"/>
    </w:rPr>
  </w:style>
  <w:style w:type="paragraph" w:styleId="Footer">
    <w:name w:val="footer"/>
    <w:basedOn w:val="Normal"/>
    <w:uiPriority w:val="99"/>
    <w:unhideWhenUsed/>
    <w:rsid w:val="00165af5"/>
    <w:pPr>
      <w:tabs>
        <w:tab w:val="clear" w:pos="708"/>
        <w:tab w:val="center" w:pos="4986" w:leader="none"/>
        <w:tab w:val="right" w:pos="9973" w:leader="none"/>
      </w:tabs>
    </w:pPr>
    <w:rPr/>
  </w:style>
  <w:style w:type="numbering" w:styleId="user3" w:default="1">
    <w:name w:val="Без маркерів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660</TotalTime>
  <Application>LibreOffice/25.2.6.2$Windows_X86_64 LibreOffice_project/729c5bfe710f5eb71ed3bbde9e06a6065e9c6c5d</Application>
  <AppVersion>15.0000</AppVersion>
  <Pages>3</Pages>
  <Words>259</Words>
  <Characters>1714</Characters>
  <CharactersWithSpaces>2073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2022-11-15T12:06:00Z</dcterms:created>
  <dc:creator>nkhmel</dc:creator>
  <dc:description/>
  <dc:language>uk-UA</dc:language>
  <cp:lastModifiedBy/>
  <cp:lastPrinted>2024-11-11T15:12:28Z</cp:lastPrinted>
  <dcterms:modified xsi:type="dcterms:W3CDTF">2025-11-05T16:29:03Z</dcterms:modified>
  <cp:revision>72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