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CFA" w:rsidRDefault="007B5EEA">
      <w:pPr>
        <w:tabs>
          <w:tab w:val="left" w:pos="6521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ab/>
        <w:t>Додаток</w:t>
      </w:r>
    </w:p>
    <w:p w:rsidR="00904CFA" w:rsidRDefault="007B5EEA">
      <w:pPr>
        <w:spacing w:after="0" w:line="240" w:lineRule="auto"/>
        <w:ind w:left="6521" w:hanging="6947"/>
        <w:jc w:val="right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до рішення міської ради</w:t>
      </w:r>
    </w:p>
    <w:p w:rsidR="00904CFA" w:rsidRDefault="007B5EEA">
      <w:pPr>
        <w:tabs>
          <w:tab w:val="left" w:pos="5103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___________№_______ </w:t>
      </w:r>
    </w:p>
    <w:p w:rsidR="00904CFA" w:rsidRDefault="00904C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04CFA" w:rsidRDefault="00904C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04CFA" w:rsidRDefault="007B5EEA">
      <w:pPr>
        <w:spacing w:after="0" w:line="240" w:lineRule="auto"/>
        <w:jc w:val="center"/>
        <w:rPr>
          <w:rStyle w:val="x4k7w5x"/>
          <w:rFonts w:ascii="Times New Roman" w:hAnsi="Times New Roman"/>
          <w:b/>
          <w:sz w:val="28"/>
          <w:szCs w:val="28"/>
          <w:lang w:val="uk-UA"/>
        </w:rPr>
      </w:pPr>
      <w:bookmarkStart w:id="0" w:name="_Hlk190120833"/>
      <w:r>
        <w:rPr>
          <w:rStyle w:val="x4k7w5x"/>
          <w:rFonts w:ascii="Times New Roman" w:hAnsi="Times New Roman"/>
          <w:b/>
          <w:sz w:val="28"/>
          <w:szCs w:val="28"/>
          <w:lang w:val="uk-UA"/>
        </w:rPr>
        <w:t>Звернення</w:t>
      </w:r>
    </w:p>
    <w:p w:rsidR="00904CFA" w:rsidRDefault="007B5EEA">
      <w:pPr>
        <w:spacing w:after="0" w:line="240" w:lineRule="auto"/>
        <w:jc w:val="center"/>
        <w:rPr>
          <w:rStyle w:val="x4k7w5x"/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депутатів Луцької міської ради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до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народних депутатів України, Голови Комітету Верховної Ради України з питань бюджету, Голови Верховної Ради України, Прем’єр-міністра України та Міністра фінансів України з пропозиціями щодо частки ПДФО у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проєкті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Державного бюджету України на 2026 рік</w:t>
      </w:r>
      <w:bookmarkEnd w:id="0"/>
    </w:p>
    <w:p w:rsidR="00904CFA" w:rsidRDefault="007B5E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ab/>
      </w:r>
    </w:p>
    <w:p w:rsidR="00904CFA" w:rsidRDefault="007B5EE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У п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ідготовленому до другого читання та поданому 5 листопада 2025 року до Верховної Ради України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проєкті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Закону України «Про Державний бюджет України на 2026 рік» Кабінет Міністрів України передбачив частку зарахування ПДФО до бюджетів територіальних громад у </w:t>
      </w:r>
      <w:r>
        <w:rPr>
          <w:rFonts w:ascii="Times New Roman" w:hAnsi="Times New Roman"/>
          <w:sz w:val="28"/>
          <w:szCs w:val="28"/>
          <w:lang w:val="uk-UA" w:eastAsia="uk-UA"/>
        </w:rPr>
        <w:t>розмірі 60 відсотків.</w:t>
      </w:r>
    </w:p>
    <w:p w:rsidR="00904CFA" w:rsidRDefault="007B5EE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Кабінет Міністрів України не врахував пропозицію Асоціації міст України про збереження 64 % ПДФО територіальним громадам, яка підтримана Верховною Радою України.</w:t>
      </w:r>
    </w:p>
    <w:p w:rsidR="00904CFA" w:rsidRDefault="007B5EE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Ми, депутати міської ради, що представляємо інтереси Луцької міської територіальної громади, звертаємося до вас з проханням активізувати зусилля щодо захисту інтересів місцевого самоврядування та підтримати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зарахування на постійній основі до загального фон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ду бюджетів міських територіальних громад ПДФО (крім податку, визначеного пунктом 1-1 частини другої статті 29 Бюджетного кодексу України), що сплачується (перераховується) згідно з Податковим кодексом України на відповідній території України, у розмірі 64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відсотки. </w:t>
      </w:r>
    </w:p>
    <w:p w:rsidR="00904CFA" w:rsidRDefault="007B5EE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ab/>
        <w:t xml:space="preserve">Просимо врахувати дані пропозиції у бюджетних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uk-UA"/>
        </w:rPr>
        <w:t>проєктах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нормативно-правових актів, зокрема у Держ</w:t>
      </w:r>
      <w:r w:rsidR="00F5443B">
        <w:rPr>
          <w:rFonts w:ascii="Times New Roman" w:hAnsi="Times New Roman" w:cs="Times New Roman"/>
          <w:sz w:val="28"/>
          <w:szCs w:val="28"/>
          <w:lang w:val="uk-UA" w:eastAsia="uk-UA"/>
        </w:rPr>
        <w:t>авному бюджеті на 2026 рік, проє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  <w:lang w:val="uk-UA" w:eastAsia="uk-UA"/>
        </w:rPr>
        <w:t>ктах змін до Бюджетного та Податкового кодексів України.</w:t>
      </w:r>
    </w:p>
    <w:p w:rsidR="00904CFA" w:rsidRDefault="00904CF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904CFA" w:rsidRDefault="00904CF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904CFA" w:rsidRDefault="00904CF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904CFA" w:rsidRDefault="007B5EEA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val="uk-UA" w:eastAsia="uk-UA"/>
        </w:rPr>
        <w:tab/>
      </w:r>
      <w:r>
        <w:rPr>
          <w:rFonts w:ascii="Times New Roman" w:hAnsi="Times New Roman"/>
          <w:sz w:val="28"/>
          <w:szCs w:val="28"/>
          <w:lang w:val="uk-UA" w:eastAsia="uk-UA"/>
        </w:rPr>
        <w:tab/>
      </w:r>
      <w:r>
        <w:rPr>
          <w:rFonts w:ascii="Times New Roman" w:hAnsi="Times New Roman"/>
          <w:sz w:val="28"/>
          <w:szCs w:val="28"/>
          <w:lang w:val="uk-UA" w:eastAsia="uk-UA"/>
        </w:rPr>
        <w:tab/>
      </w:r>
      <w:r>
        <w:rPr>
          <w:rFonts w:ascii="Times New Roman" w:hAnsi="Times New Roman"/>
          <w:sz w:val="28"/>
          <w:szCs w:val="28"/>
          <w:lang w:val="uk-UA" w:eastAsia="uk-UA"/>
        </w:rPr>
        <w:tab/>
        <w:t xml:space="preserve"> Юрій БЕЗПЯТКО</w:t>
      </w:r>
    </w:p>
    <w:p w:rsidR="00904CFA" w:rsidRDefault="00904CFA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904CFA" w:rsidRDefault="00904CFA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04CFA" w:rsidRDefault="007B5EEA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Єлова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720 614</w:t>
      </w:r>
    </w:p>
    <w:sectPr w:rsidR="00904CFA">
      <w:headerReference w:type="even" r:id="rId7"/>
      <w:headerReference w:type="default" r:id="rId8"/>
      <w:headerReference w:type="first" r:id="rId9"/>
      <w:pgSz w:w="11906" w:h="16838"/>
      <w:pgMar w:top="766" w:right="567" w:bottom="2269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EEA" w:rsidRDefault="007B5EEA">
      <w:pPr>
        <w:spacing w:after="0" w:line="240" w:lineRule="auto"/>
      </w:pPr>
      <w:r>
        <w:separator/>
      </w:r>
    </w:p>
  </w:endnote>
  <w:endnote w:type="continuationSeparator" w:id="0">
    <w:p w:rsidR="007B5EEA" w:rsidRDefault="007B5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EEA" w:rsidRDefault="007B5EEA">
      <w:pPr>
        <w:spacing w:after="0" w:line="240" w:lineRule="auto"/>
      </w:pPr>
      <w:r>
        <w:separator/>
      </w:r>
    </w:p>
  </w:footnote>
  <w:footnote w:type="continuationSeparator" w:id="0">
    <w:p w:rsidR="007B5EEA" w:rsidRDefault="007B5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CFA" w:rsidRDefault="00904CF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0129945"/>
      <w:docPartObj>
        <w:docPartGallery w:val="Page Numbers (Top of Page)"/>
        <w:docPartUnique/>
      </w:docPartObj>
    </w:sdtPr>
    <w:sdtEndPr/>
    <w:sdtContent>
      <w:p w:rsidR="00904CFA" w:rsidRDefault="007B5EEA">
        <w:pPr>
          <w:pStyle w:val="a4"/>
          <w:jc w:val="center"/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cs="Times New Roman"/>
            <w:sz w:val="26"/>
            <w:szCs w:val="26"/>
          </w:rPr>
          <w:instrText xml:space="preserve"> PAGE 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sz w:val="26"/>
            <w:szCs w:val="26"/>
          </w:rPr>
          <w:t>2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904CFA" w:rsidRDefault="00904CF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CFA" w:rsidRDefault="00904CF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CFA"/>
    <w:rsid w:val="007B5EEA"/>
    <w:rsid w:val="00904CFA"/>
    <w:rsid w:val="00F5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6ABE96-2319-4419-B242-A29C4053F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421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620629"/>
    <w:pPr>
      <w:keepNext/>
      <w:spacing w:beforeAutospacing="1" w:afterAutospacing="1" w:line="20" w:lineRule="atLeast"/>
      <w:outlineLvl w:val="0"/>
    </w:pPr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4k7w5x">
    <w:name w:val="x4k7w5x"/>
    <w:basedOn w:val="a0"/>
    <w:qFormat/>
    <w:rsid w:val="0067393E"/>
  </w:style>
  <w:style w:type="character" w:customStyle="1" w:styleId="10">
    <w:name w:val="Заголовок 1 Знак"/>
    <w:basedOn w:val="a0"/>
    <w:link w:val="1"/>
    <w:qFormat/>
    <w:rsid w:val="00620629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rvts17">
    <w:name w:val="rvts17"/>
    <w:basedOn w:val="a0"/>
    <w:qFormat/>
    <w:rsid w:val="00620629"/>
  </w:style>
  <w:style w:type="character" w:customStyle="1" w:styleId="a3">
    <w:name w:val="Верхній колонтитул Знак"/>
    <w:basedOn w:val="a0"/>
    <w:link w:val="a4"/>
    <w:uiPriority w:val="99"/>
    <w:qFormat/>
    <w:rsid w:val="00620629"/>
  </w:style>
  <w:style w:type="character" w:customStyle="1" w:styleId="a5">
    <w:name w:val="Нижній колонтитул Знак"/>
    <w:basedOn w:val="a0"/>
    <w:link w:val="a6"/>
    <w:uiPriority w:val="99"/>
    <w:qFormat/>
    <w:rsid w:val="00620629"/>
  </w:style>
  <w:style w:type="character" w:styleId="a7">
    <w:name w:val="Hyperlink"/>
    <w:basedOn w:val="a0"/>
    <w:uiPriority w:val="99"/>
    <w:semiHidden/>
    <w:unhideWhenUsed/>
    <w:rsid w:val="007B5DF7"/>
    <w:rPr>
      <w:color w:val="0000FF"/>
      <w:u w:val="single"/>
    </w:rPr>
  </w:style>
  <w:style w:type="character" w:customStyle="1" w:styleId="rvts23">
    <w:name w:val="rvts23"/>
    <w:basedOn w:val="a0"/>
    <w:qFormat/>
    <w:rsid w:val="00557587"/>
  </w:style>
  <w:style w:type="character" w:customStyle="1" w:styleId="rvts9">
    <w:name w:val="rvts9"/>
    <w:basedOn w:val="a0"/>
    <w:qFormat/>
    <w:rsid w:val="00557587"/>
  </w:style>
  <w:style w:type="character" w:customStyle="1" w:styleId="uv3um">
    <w:name w:val="uv3um"/>
    <w:basedOn w:val="a0"/>
    <w:qFormat/>
    <w:rsid w:val="00557587"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ad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620629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620629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List Paragraph"/>
    <w:basedOn w:val="a"/>
    <w:uiPriority w:val="1"/>
    <w:qFormat/>
    <w:rsid w:val="00496A04"/>
    <w:pPr>
      <w:ind w:left="720"/>
      <w:contextualSpacing/>
    </w:p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DFAD5-BCD6-4D98-8C2E-63EBF4A01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997</Words>
  <Characters>569</Characters>
  <Application>Microsoft Office Word</Application>
  <DocSecurity>0</DocSecurity>
  <Lines>4</Lines>
  <Paragraphs>3</Paragraphs>
  <ScaleCrop>false</ScaleCrop>
  <Company>Bukmop</Company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dc:description/>
  <cp:lastModifiedBy>Шеремета Олександр</cp:lastModifiedBy>
  <cp:revision>5</cp:revision>
  <cp:lastPrinted>2025-11-25T17:15:00Z</cp:lastPrinted>
  <dcterms:created xsi:type="dcterms:W3CDTF">2025-11-25T14:29:00Z</dcterms:created>
  <dcterms:modified xsi:type="dcterms:W3CDTF">2025-11-25T15:24:00Z</dcterms:modified>
  <dc:language>uk-UA</dc:language>
</cp:coreProperties>
</file>